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A686" w14:textId="77777777" w:rsidR="00314B3B" w:rsidRDefault="006C1F7A">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RTC SWG Chair</w:t>
      </w:r>
      <w:r>
        <w:rPr>
          <w:rFonts w:ascii="Arial" w:eastAsia="Arial" w:hAnsi="Arial" w:cs="Arial"/>
          <w:vertAlign w:val="superscript"/>
        </w:rPr>
        <w:footnoteReference w:id="1"/>
      </w:r>
    </w:p>
    <w:p w14:paraId="1FF03815" w14:textId="77777777" w:rsidR="00314B3B" w:rsidRDefault="006C1F7A">
      <w:pPr>
        <w:ind w:left="2131" w:hanging="2131"/>
        <w:rPr>
          <w:rFonts w:ascii="Arial" w:eastAsia="Arial" w:hAnsi="Arial" w:cs="Arial"/>
        </w:rPr>
      </w:pPr>
      <w:r>
        <w:rPr>
          <w:rFonts w:ascii="Arial" w:eastAsia="Arial" w:hAnsi="Arial" w:cs="Arial"/>
          <w:b/>
        </w:rPr>
        <w:t>Title:</w:t>
      </w:r>
      <w:r>
        <w:rPr>
          <w:rFonts w:ascii="Arial" w:eastAsia="Arial" w:hAnsi="Arial" w:cs="Arial"/>
          <w:b/>
        </w:rPr>
        <w:tab/>
        <w:t>RTC SWG Report during SA4#124</w:t>
      </w:r>
    </w:p>
    <w:p w14:paraId="5DA43BAB" w14:textId="77777777" w:rsidR="00314B3B" w:rsidRPr="006C1F7A" w:rsidRDefault="006C1F7A">
      <w:pPr>
        <w:pStyle w:val="Heading2"/>
        <w:keepLines/>
        <w:spacing w:before="360" w:line="276" w:lineRule="auto"/>
        <w:rPr>
          <w:sz w:val="24"/>
          <w:szCs w:val="24"/>
        </w:rPr>
      </w:pPr>
      <w:r w:rsidRPr="006C1F7A">
        <w:rPr>
          <w:sz w:val="24"/>
          <w:szCs w:val="24"/>
        </w:rPr>
        <w:t>Document for:</w:t>
      </w:r>
      <w:r w:rsidRPr="006C1F7A">
        <w:rPr>
          <w:sz w:val="24"/>
          <w:szCs w:val="24"/>
        </w:rPr>
        <w:tab/>
        <w:t xml:space="preserve">Approval </w:t>
      </w:r>
    </w:p>
    <w:p w14:paraId="0091F840" w14:textId="77777777" w:rsidR="00314B3B" w:rsidRPr="006C1F7A" w:rsidRDefault="006C1F7A">
      <w:pPr>
        <w:pStyle w:val="Heading2"/>
        <w:keepLines/>
        <w:spacing w:before="360" w:line="276" w:lineRule="auto"/>
        <w:rPr>
          <w:sz w:val="24"/>
          <w:szCs w:val="24"/>
        </w:rPr>
      </w:pPr>
      <w:r w:rsidRPr="006C1F7A">
        <w:rPr>
          <w:sz w:val="24"/>
          <w:szCs w:val="24"/>
        </w:rPr>
        <w:t>Agenda Item:</w:t>
      </w:r>
      <w:r w:rsidRPr="006C1F7A">
        <w:rPr>
          <w:sz w:val="24"/>
          <w:szCs w:val="24"/>
        </w:rPr>
        <w:tab/>
        <w:t>12.3</w:t>
      </w:r>
    </w:p>
    <w:p w14:paraId="7AED5CA7" w14:textId="77777777" w:rsidR="00314B3B" w:rsidRDefault="00314B3B">
      <w:pPr>
        <w:rPr>
          <w:rFonts w:ascii="Arial" w:eastAsia="Arial" w:hAnsi="Arial" w:cs="Arial"/>
          <w:color w:val="808080"/>
        </w:rPr>
      </w:pPr>
    </w:p>
    <w:p w14:paraId="7F0875B7" w14:textId="77777777" w:rsidR="00314B3B" w:rsidRDefault="006C1F7A">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0298ED63" w14:textId="77777777" w:rsidR="00314B3B" w:rsidRDefault="00314B3B">
      <w:pPr>
        <w:keepNext/>
        <w:rPr>
          <w:rFonts w:ascii="Arial" w:eastAsia="Arial" w:hAnsi="Arial" w:cs="Arial"/>
          <w:color w:val="0000FF"/>
          <w:sz w:val="36"/>
          <w:szCs w:val="36"/>
        </w:rPr>
      </w:pPr>
    </w:p>
    <w:p w14:paraId="3FD7A4D7" w14:textId="77777777" w:rsidR="00314B3B" w:rsidRPr="006C1F7A" w:rsidRDefault="006C1F7A">
      <w:pPr>
        <w:rPr>
          <w:rFonts w:ascii="Arial" w:eastAsia="Arial" w:hAnsi="Arial" w:cs="Arial"/>
          <w:sz w:val="22"/>
          <w:szCs w:val="22"/>
        </w:rPr>
      </w:pPr>
      <w:r w:rsidRPr="006C1F7A">
        <w:rPr>
          <w:rFonts w:ascii="Arial" w:eastAsia="Arial" w:hAnsi="Arial" w:cs="Arial"/>
          <w:sz w:val="22"/>
          <w:szCs w:val="22"/>
        </w:rPr>
        <w:t xml:space="preserve">The 3GPP SA4 RTC SWG met in person for eight sessions.  A total of 36 delegates participated while 40 </w:t>
      </w:r>
      <w:proofErr w:type="spellStart"/>
      <w:r w:rsidRPr="006C1F7A">
        <w:rPr>
          <w:rFonts w:ascii="Arial" w:eastAsia="Arial" w:hAnsi="Arial" w:cs="Arial"/>
          <w:sz w:val="22"/>
          <w:szCs w:val="22"/>
        </w:rPr>
        <w:t>Tdocs</w:t>
      </w:r>
      <w:proofErr w:type="spellEnd"/>
      <w:r w:rsidRPr="006C1F7A">
        <w:rPr>
          <w:rFonts w:ascii="Arial" w:eastAsia="Arial" w:hAnsi="Arial" w:cs="Arial"/>
          <w:sz w:val="22"/>
          <w:szCs w:val="22"/>
        </w:rPr>
        <w:t xml:space="preserve"> were discussed with SWG concluding status for 36 </w:t>
      </w:r>
      <w:proofErr w:type="spellStart"/>
      <w:r w:rsidRPr="006C1F7A">
        <w:rPr>
          <w:rFonts w:ascii="Arial" w:eastAsia="Arial" w:hAnsi="Arial" w:cs="Arial"/>
          <w:sz w:val="22"/>
          <w:szCs w:val="22"/>
        </w:rPr>
        <w:t>Tdocs</w:t>
      </w:r>
      <w:proofErr w:type="spellEnd"/>
      <w:r w:rsidRPr="006C1F7A">
        <w:rPr>
          <w:rFonts w:ascii="Arial" w:eastAsia="Arial" w:hAnsi="Arial" w:cs="Arial"/>
          <w:sz w:val="22"/>
          <w:szCs w:val="22"/>
        </w:rPr>
        <w:t xml:space="preserve">.  </w:t>
      </w:r>
    </w:p>
    <w:p w14:paraId="4EDB9696" w14:textId="77777777" w:rsidR="00314B3B" w:rsidRPr="006C1F7A" w:rsidRDefault="00314B3B">
      <w:pPr>
        <w:rPr>
          <w:rFonts w:ascii="Arial" w:eastAsia="Arial" w:hAnsi="Arial" w:cs="Arial"/>
          <w:sz w:val="22"/>
          <w:szCs w:val="22"/>
        </w:rPr>
      </w:pPr>
    </w:p>
    <w:p w14:paraId="592CD819" w14:textId="77777777" w:rsidR="00314B3B" w:rsidRPr="006C1F7A" w:rsidRDefault="006C1F7A">
      <w:pPr>
        <w:rPr>
          <w:rFonts w:ascii="Arial" w:eastAsia="Arial" w:hAnsi="Arial" w:cs="Arial"/>
          <w:sz w:val="22"/>
          <w:szCs w:val="22"/>
        </w:rPr>
      </w:pPr>
      <w:r w:rsidRPr="006C1F7A">
        <w:rPr>
          <w:rFonts w:ascii="Arial" w:eastAsia="Arial" w:hAnsi="Arial" w:cs="Arial"/>
          <w:sz w:val="22"/>
          <w:szCs w:val="22"/>
        </w:rPr>
        <w:t>Below is a summary of what was agreed during this meeting.</w:t>
      </w:r>
    </w:p>
    <w:p w14:paraId="286B2E98" w14:textId="77777777" w:rsidR="00314B3B" w:rsidRPr="006C1F7A" w:rsidRDefault="00314B3B">
      <w:pPr>
        <w:rPr>
          <w:rFonts w:ascii="Arial" w:eastAsia="Arial" w:hAnsi="Arial" w:cs="Arial"/>
          <w:sz w:val="22"/>
          <w:szCs w:val="22"/>
        </w:rPr>
      </w:pPr>
    </w:p>
    <w:p w14:paraId="32E74C32" w14:textId="77777777" w:rsidR="00314B3B" w:rsidRPr="006C1F7A" w:rsidRDefault="006C1F7A">
      <w:pPr>
        <w:rPr>
          <w:rFonts w:ascii="Arial" w:eastAsia="Arial" w:hAnsi="Arial" w:cs="Arial"/>
          <w:sz w:val="22"/>
          <w:szCs w:val="22"/>
          <w:u w:val="single"/>
        </w:rPr>
      </w:pPr>
      <w:r w:rsidRPr="006C1F7A">
        <w:rPr>
          <w:rFonts w:ascii="Arial" w:eastAsia="Arial" w:hAnsi="Arial" w:cs="Arial"/>
          <w:sz w:val="22"/>
          <w:szCs w:val="22"/>
          <w:u w:val="single"/>
        </w:rPr>
        <w:t xml:space="preserve">Maintenance including </w:t>
      </w:r>
      <w:proofErr w:type="gramStart"/>
      <w:r w:rsidRPr="006C1F7A">
        <w:rPr>
          <w:rFonts w:ascii="Arial" w:eastAsia="Arial" w:hAnsi="Arial" w:cs="Arial"/>
          <w:sz w:val="22"/>
          <w:szCs w:val="22"/>
          <w:u w:val="single"/>
        </w:rPr>
        <w:t>TEI</w:t>
      </w:r>
      <w:proofErr w:type="gramEnd"/>
    </w:p>
    <w:p w14:paraId="6E62DEDF" w14:textId="77777777" w:rsidR="00314B3B" w:rsidRPr="006C1F7A" w:rsidRDefault="006C1F7A">
      <w:pPr>
        <w:numPr>
          <w:ilvl w:val="0"/>
          <w:numId w:val="9"/>
        </w:numPr>
        <w:rPr>
          <w:rFonts w:ascii="Arial" w:eastAsia="Arial" w:hAnsi="Arial" w:cs="Arial"/>
          <w:sz w:val="22"/>
          <w:szCs w:val="22"/>
        </w:rPr>
      </w:pPr>
      <w:r w:rsidRPr="006C1F7A">
        <w:rPr>
          <w:rFonts w:ascii="Arial" w:eastAsia="Arial" w:hAnsi="Arial" w:cs="Arial"/>
          <w:sz w:val="22"/>
          <w:szCs w:val="22"/>
        </w:rPr>
        <w:t xml:space="preserve">CR </w:t>
      </w:r>
      <w:r w:rsidRPr="006C1F7A">
        <w:rPr>
          <w:rFonts w:ascii="Arial" w:eastAsia="Arial" w:hAnsi="Arial" w:cs="Arial"/>
          <w:sz w:val="22"/>
          <w:szCs w:val="22"/>
        </w:rPr>
        <w:t>to TS 26.114 on scene description-based overlays (Rel-17 &amp; Rel-18) to clarify use of the sub-protocol “mpeg-</w:t>
      </w:r>
      <w:proofErr w:type="spellStart"/>
      <w:r w:rsidRPr="006C1F7A">
        <w:rPr>
          <w:rFonts w:ascii="Arial" w:eastAsia="Arial" w:hAnsi="Arial" w:cs="Arial"/>
          <w:sz w:val="22"/>
          <w:szCs w:val="22"/>
        </w:rPr>
        <w:t>sd</w:t>
      </w:r>
      <w:proofErr w:type="spellEnd"/>
      <w:r w:rsidRPr="006C1F7A">
        <w:rPr>
          <w:rFonts w:ascii="Arial" w:eastAsia="Arial" w:hAnsi="Arial" w:cs="Arial"/>
          <w:sz w:val="22"/>
          <w:szCs w:val="22"/>
        </w:rPr>
        <w:t xml:space="preserve">” for the data </w:t>
      </w:r>
      <w:proofErr w:type="gramStart"/>
      <w:r w:rsidRPr="006C1F7A">
        <w:rPr>
          <w:rFonts w:ascii="Arial" w:eastAsia="Arial" w:hAnsi="Arial" w:cs="Arial"/>
          <w:sz w:val="22"/>
          <w:szCs w:val="22"/>
        </w:rPr>
        <w:t>channel</w:t>
      </w:r>
      <w:proofErr w:type="gramEnd"/>
      <w:r w:rsidRPr="006C1F7A">
        <w:rPr>
          <w:rFonts w:ascii="Arial" w:eastAsia="Arial" w:hAnsi="Arial" w:cs="Arial"/>
          <w:sz w:val="22"/>
          <w:szCs w:val="22"/>
        </w:rPr>
        <w:t xml:space="preserve"> </w:t>
      </w:r>
    </w:p>
    <w:p w14:paraId="620D0081" w14:textId="77777777" w:rsidR="00314B3B" w:rsidRPr="006C1F7A" w:rsidRDefault="00314B3B">
      <w:pPr>
        <w:ind w:left="720"/>
        <w:rPr>
          <w:rFonts w:ascii="Arial" w:eastAsia="Arial" w:hAnsi="Arial" w:cs="Arial"/>
          <w:sz w:val="22"/>
          <w:szCs w:val="22"/>
        </w:rPr>
      </w:pPr>
    </w:p>
    <w:p w14:paraId="27D9397E" w14:textId="77777777" w:rsidR="00314B3B" w:rsidRPr="006C1F7A" w:rsidRDefault="006C1F7A">
      <w:pPr>
        <w:rPr>
          <w:rFonts w:ascii="Arial" w:eastAsia="Arial" w:hAnsi="Arial" w:cs="Arial"/>
          <w:sz w:val="22"/>
          <w:szCs w:val="22"/>
        </w:rPr>
      </w:pPr>
      <w:proofErr w:type="spellStart"/>
      <w:r w:rsidRPr="006C1F7A">
        <w:rPr>
          <w:rFonts w:ascii="Arial" w:eastAsia="Arial" w:hAnsi="Arial" w:cs="Arial"/>
          <w:sz w:val="22"/>
          <w:szCs w:val="22"/>
          <w:u w:val="single"/>
        </w:rPr>
        <w:t>iRTCW</w:t>
      </w:r>
      <w:proofErr w:type="spellEnd"/>
    </w:p>
    <w:p w14:paraId="537F6E70" w14:textId="6CAA1D09" w:rsidR="00314B3B" w:rsidRPr="006C1F7A" w:rsidRDefault="006C1F7A">
      <w:pPr>
        <w:numPr>
          <w:ilvl w:val="0"/>
          <w:numId w:val="11"/>
        </w:numPr>
        <w:spacing w:before="100" w:after="60" w:line="276" w:lineRule="auto"/>
        <w:rPr>
          <w:rFonts w:ascii="Arial" w:eastAsia="Arial" w:hAnsi="Arial" w:cs="Arial"/>
          <w:sz w:val="22"/>
          <w:szCs w:val="22"/>
        </w:rPr>
      </w:pPr>
      <w:r w:rsidRPr="006C1F7A">
        <w:rPr>
          <w:rFonts w:ascii="Arial" w:eastAsia="Arial" w:hAnsi="Arial" w:cs="Arial"/>
          <w:sz w:val="22"/>
          <w:szCs w:val="22"/>
        </w:rPr>
        <w:t xml:space="preserve">Update TS 26.113 to clarify operation of </w:t>
      </w:r>
      <w:r>
        <w:rPr>
          <w:rFonts w:ascii="Arial" w:eastAsia="Arial" w:hAnsi="Arial" w:cs="Arial"/>
          <w:sz w:val="22"/>
          <w:szCs w:val="22"/>
        </w:rPr>
        <w:t xml:space="preserve">the </w:t>
      </w:r>
      <w:r w:rsidRPr="006C1F7A">
        <w:rPr>
          <w:rFonts w:ascii="Arial" w:eastAsia="Arial" w:hAnsi="Arial" w:cs="Arial"/>
          <w:sz w:val="22"/>
          <w:szCs w:val="22"/>
        </w:rPr>
        <w:t xml:space="preserve">SWAP </w:t>
      </w:r>
      <w:proofErr w:type="gramStart"/>
      <w:r w:rsidRPr="006C1F7A">
        <w:rPr>
          <w:rFonts w:ascii="Arial" w:eastAsia="Arial" w:hAnsi="Arial" w:cs="Arial"/>
          <w:sz w:val="22"/>
          <w:szCs w:val="22"/>
        </w:rPr>
        <w:t>protocol</w:t>
      </w:r>
      <w:proofErr w:type="gramEnd"/>
    </w:p>
    <w:p w14:paraId="5ABCAC75" w14:textId="77777777" w:rsidR="00314B3B" w:rsidRPr="006C1F7A" w:rsidRDefault="00314B3B">
      <w:pPr>
        <w:rPr>
          <w:rFonts w:ascii="Arial" w:eastAsia="Arial" w:hAnsi="Arial" w:cs="Arial"/>
          <w:sz w:val="22"/>
          <w:szCs w:val="22"/>
        </w:rPr>
      </w:pPr>
    </w:p>
    <w:p w14:paraId="1330E251" w14:textId="77777777" w:rsidR="00314B3B" w:rsidRPr="006C1F7A" w:rsidRDefault="006C1F7A">
      <w:pPr>
        <w:rPr>
          <w:rFonts w:ascii="Arial" w:eastAsia="Arial" w:hAnsi="Arial" w:cs="Arial"/>
          <w:sz w:val="22"/>
          <w:szCs w:val="22"/>
        </w:rPr>
      </w:pPr>
      <w:r w:rsidRPr="006C1F7A">
        <w:rPr>
          <w:rFonts w:ascii="Arial" w:eastAsia="Arial" w:hAnsi="Arial" w:cs="Arial"/>
          <w:sz w:val="22"/>
          <w:szCs w:val="22"/>
          <w:u w:val="single"/>
        </w:rPr>
        <w:t>IBACS</w:t>
      </w:r>
    </w:p>
    <w:p w14:paraId="556700C9" w14:textId="0354472A" w:rsidR="00314B3B" w:rsidRPr="006C1F7A" w:rsidRDefault="006C1F7A">
      <w:pPr>
        <w:numPr>
          <w:ilvl w:val="0"/>
          <w:numId w:val="11"/>
        </w:numPr>
        <w:spacing w:before="240"/>
        <w:rPr>
          <w:rFonts w:ascii="Arial" w:eastAsia="Arial" w:hAnsi="Arial" w:cs="Arial"/>
          <w:sz w:val="22"/>
          <w:szCs w:val="22"/>
        </w:rPr>
      </w:pPr>
      <w:r w:rsidRPr="006C1F7A">
        <w:rPr>
          <w:rFonts w:ascii="Arial" w:eastAsia="Arial" w:hAnsi="Arial" w:cs="Arial"/>
          <w:sz w:val="22"/>
          <w:szCs w:val="22"/>
        </w:rPr>
        <w:t xml:space="preserve">Updates to </w:t>
      </w:r>
      <w:r>
        <w:rPr>
          <w:rFonts w:ascii="Arial" w:eastAsia="Arial" w:hAnsi="Arial" w:cs="Arial"/>
          <w:sz w:val="22"/>
          <w:szCs w:val="22"/>
        </w:rPr>
        <w:t xml:space="preserve">the </w:t>
      </w:r>
      <w:r w:rsidRPr="006C1F7A">
        <w:rPr>
          <w:rFonts w:ascii="Arial" w:eastAsia="Arial" w:hAnsi="Arial" w:cs="Arial"/>
          <w:sz w:val="22"/>
          <w:szCs w:val="22"/>
        </w:rPr>
        <w:t>P</w:t>
      </w:r>
      <w:r>
        <w:rPr>
          <w:rFonts w:ascii="Arial" w:eastAsia="Arial" w:hAnsi="Arial" w:cs="Arial"/>
          <w:sz w:val="22"/>
          <w:szCs w:val="22"/>
        </w:rPr>
        <w:t xml:space="preserve">ermanent </w:t>
      </w:r>
      <w:r w:rsidRPr="006C1F7A">
        <w:rPr>
          <w:rFonts w:ascii="Arial" w:eastAsia="Arial" w:hAnsi="Arial" w:cs="Arial"/>
          <w:sz w:val="22"/>
          <w:szCs w:val="22"/>
        </w:rPr>
        <w:t>D</w:t>
      </w:r>
      <w:r>
        <w:rPr>
          <w:rFonts w:ascii="Arial" w:eastAsia="Arial" w:hAnsi="Arial" w:cs="Arial"/>
          <w:sz w:val="22"/>
          <w:szCs w:val="22"/>
        </w:rPr>
        <w:t>ocument to include:</w:t>
      </w:r>
    </w:p>
    <w:p w14:paraId="6B96042C" w14:textId="01202924" w:rsidR="00314B3B" w:rsidRPr="006C1F7A" w:rsidRDefault="006C1F7A">
      <w:pPr>
        <w:numPr>
          <w:ilvl w:val="1"/>
          <w:numId w:val="11"/>
        </w:numPr>
        <w:rPr>
          <w:rFonts w:ascii="Arial" w:eastAsia="Arial" w:hAnsi="Arial" w:cs="Arial"/>
          <w:sz w:val="22"/>
          <w:szCs w:val="22"/>
        </w:rPr>
      </w:pPr>
      <w:r w:rsidRPr="006C1F7A">
        <w:rPr>
          <w:rFonts w:ascii="Arial" w:eastAsia="Arial" w:hAnsi="Arial" w:cs="Arial"/>
          <w:sz w:val="22"/>
          <w:szCs w:val="22"/>
        </w:rPr>
        <w:t xml:space="preserve"> AR communication architecture alignment with SA2 (</w:t>
      </w:r>
      <w:r w:rsidRPr="006C1F7A">
        <w:rPr>
          <w:rFonts w:ascii="Arial" w:eastAsia="Arial" w:hAnsi="Arial" w:cs="Arial"/>
          <w:sz w:val="22"/>
          <w:szCs w:val="22"/>
        </w:rPr>
        <w:t xml:space="preserve">updates </w:t>
      </w:r>
      <w:r>
        <w:rPr>
          <w:rFonts w:ascii="Arial" w:eastAsia="Arial" w:hAnsi="Arial" w:cs="Arial"/>
          <w:sz w:val="22"/>
          <w:szCs w:val="22"/>
        </w:rPr>
        <w:t xml:space="preserve">still </w:t>
      </w:r>
      <w:r w:rsidRPr="006C1F7A">
        <w:rPr>
          <w:rFonts w:ascii="Arial" w:eastAsia="Arial" w:hAnsi="Arial" w:cs="Arial"/>
          <w:sz w:val="22"/>
          <w:szCs w:val="22"/>
        </w:rPr>
        <w:t>expected)</w:t>
      </w:r>
    </w:p>
    <w:p w14:paraId="752AEE10" w14:textId="77777777" w:rsidR="00314B3B" w:rsidRPr="006C1F7A" w:rsidRDefault="006C1F7A">
      <w:pPr>
        <w:numPr>
          <w:ilvl w:val="1"/>
          <w:numId w:val="11"/>
        </w:numPr>
        <w:rPr>
          <w:rFonts w:ascii="Arial" w:eastAsia="Arial" w:hAnsi="Arial" w:cs="Arial"/>
          <w:sz w:val="22"/>
          <w:szCs w:val="22"/>
        </w:rPr>
      </w:pPr>
      <w:r w:rsidRPr="006C1F7A">
        <w:rPr>
          <w:rFonts w:ascii="Arial" w:eastAsia="Arial" w:hAnsi="Arial" w:cs="Arial"/>
          <w:sz w:val="22"/>
          <w:szCs w:val="22"/>
        </w:rPr>
        <w:t xml:space="preserve"> 3D model exchange with MRF</w:t>
      </w:r>
    </w:p>
    <w:p w14:paraId="0AFBD32D" w14:textId="77777777" w:rsidR="00314B3B" w:rsidRPr="006C1F7A" w:rsidRDefault="006C1F7A">
      <w:pPr>
        <w:numPr>
          <w:ilvl w:val="1"/>
          <w:numId w:val="11"/>
        </w:numPr>
        <w:rPr>
          <w:rFonts w:ascii="Arial" w:eastAsia="Arial" w:hAnsi="Arial" w:cs="Arial"/>
          <w:sz w:val="22"/>
          <w:szCs w:val="22"/>
        </w:rPr>
      </w:pPr>
      <w:r w:rsidRPr="006C1F7A">
        <w:rPr>
          <w:rFonts w:ascii="Arial" w:eastAsia="Arial" w:hAnsi="Arial" w:cs="Arial"/>
          <w:sz w:val="22"/>
          <w:szCs w:val="22"/>
        </w:rPr>
        <w:t xml:space="preserve"> UE AR procedures and rendering</w:t>
      </w:r>
    </w:p>
    <w:p w14:paraId="4D8D50C9" w14:textId="06EB90DC" w:rsidR="00314B3B" w:rsidRPr="006C1F7A" w:rsidRDefault="006C1F7A" w:rsidP="006C1F7A">
      <w:pPr>
        <w:numPr>
          <w:ilvl w:val="1"/>
          <w:numId w:val="11"/>
        </w:numPr>
        <w:rPr>
          <w:rFonts w:ascii="Arial" w:eastAsia="Arial" w:hAnsi="Arial" w:cs="Arial"/>
          <w:sz w:val="22"/>
          <w:szCs w:val="22"/>
        </w:rPr>
      </w:pPr>
      <w:r>
        <w:rPr>
          <w:rFonts w:ascii="Arial" w:eastAsia="Arial" w:hAnsi="Arial" w:cs="Arial"/>
          <w:sz w:val="22"/>
          <w:szCs w:val="22"/>
        </w:rPr>
        <w:t>C</w:t>
      </w:r>
      <w:r w:rsidRPr="006C1F7A">
        <w:rPr>
          <w:rFonts w:ascii="Arial" w:eastAsia="Arial" w:hAnsi="Arial" w:cs="Arial"/>
          <w:sz w:val="22"/>
          <w:szCs w:val="22"/>
        </w:rPr>
        <w:t>larifications on spatial description</w:t>
      </w:r>
    </w:p>
    <w:p w14:paraId="416119A5" w14:textId="77777777" w:rsidR="00314B3B" w:rsidRPr="006C1F7A" w:rsidRDefault="00314B3B">
      <w:pPr>
        <w:rPr>
          <w:rFonts w:ascii="Arial" w:eastAsia="Arial" w:hAnsi="Arial" w:cs="Arial"/>
          <w:sz w:val="22"/>
          <w:szCs w:val="22"/>
        </w:rPr>
      </w:pPr>
    </w:p>
    <w:p w14:paraId="452194A0" w14:textId="77777777" w:rsidR="00314B3B" w:rsidRPr="006C1F7A" w:rsidRDefault="006C1F7A">
      <w:pPr>
        <w:rPr>
          <w:rFonts w:ascii="Arial" w:eastAsia="Arial" w:hAnsi="Arial" w:cs="Arial"/>
          <w:sz w:val="22"/>
          <w:szCs w:val="22"/>
        </w:rPr>
      </w:pPr>
      <w:r w:rsidRPr="006C1F7A">
        <w:rPr>
          <w:rFonts w:ascii="Arial" w:eastAsia="Arial" w:hAnsi="Arial" w:cs="Arial"/>
          <w:sz w:val="22"/>
          <w:szCs w:val="22"/>
          <w:u w:val="single"/>
        </w:rPr>
        <w:t>GA4RTAR</w:t>
      </w:r>
    </w:p>
    <w:p w14:paraId="344F951E" w14:textId="63842189" w:rsidR="00314B3B" w:rsidRPr="006C1F7A" w:rsidRDefault="006C1F7A">
      <w:pPr>
        <w:numPr>
          <w:ilvl w:val="0"/>
          <w:numId w:val="3"/>
        </w:numPr>
        <w:rPr>
          <w:rFonts w:ascii="Arial" w:eastAsia="Arial" w:hAnsi="Arial" w:cs="Arial"/>
          <w:sz w:val="22"/>
          <w:szCs w:val="22"/>
        </w:rPr>
      </w:pPr>
      <w:r w:rsidRPr="006C1F7A">
        <w:rPr>
          <w:rFonts w:ascii="Arial" w:eastAsia="Arial" w:hAnsi="Arial" w:cs="Arial"/>
          <w:sz w:val="22"/>
          <w:szCs w:val="22"/>
        </w:rPr>
        <w:t>Update TS 26.506 to include</w:t>
      </w:r>
      <w:r>
        <w:rPr>
          <w:rFonts w:ascii="Arial" w:eastAsia="Arial" w:hAnsi="Arial" w:cs="Arial"/>
          <w:sz w:val="22"/>
          <w:szCs w:val="22"/>
        </w:rPr>
        <w:t>:</w:t>
      </w:r>
    </w:p>
    <w:p w14:paraId="6C187550" w14:textId="243FE684" w:rsidR="00314B3B" w:rsidRPr="006C1F7A" w:rsidRDefault="006C1F7A">
      <w:pPr>
        <w:numPr>
          <w:ilvl w:val="1"/>
          <w:numId w:val="3"/>
        </w:numPr>
        <w:rPr>
          <w:rFonts w:ascii="Arial" w:eastAsia="Arial" w:hAnsi="Arial" w:cs="Arial"/>
          <w:sz w:val="22"/>
          <w:szCs w:val="22"/>
        </w:rPr>
      </w:pPr>
      <w:r w:rsidRPr="006C1F7A">
        <w:rPr>
          <w:rFonts w:ascii="Arial" w:eastAsia="Arial" w:hAnsi="Arial" w:cs="Arial"/>
          <w:sz w:val="22"/>
          <w:szCs w:val="22"/>
        </w:rPr>
        <w:t>Adding a prefix of “RTC” to the term MSH</w:t>
      </w:r>
      <w:r>
        <w:rPr>
          <w:rFonts w:ascii="Arial" w:eastAsia="Arial" w:hAnsi="Arial" w:cs="Arial"/>
          <w:sz w:val="22"/>
          <w:szCs w:val="22"/>
        </w:rPr>
        <w:t xml:space="preserve"> in architecture</w:t>
      </w:r>
    </w:p>
    <w:p w14:paraId="015980F7" w14:textId="77777777" w:rsidR="00314B3B" w:rsidRPr="006C1F7A" w:rsidRDefault="006C1F7A">
      <w:pPr>
        <w:numPr>
          <w:ilvl w:val="1"/>
          <w:numId w:val="3"/>
        </w:numPr>
        <w:rPr>
          <w:rFonts w:ascii="Arial" w:eastAsia="Arial" w:hAnsi="Arial" w:cs="Arial"/>
          <w:sz w:val="22"/>
          <w:szCs w:val="22"/>
        </w:rPr>
      </w:pPr>
      <w:r w:rsidRPr="006C1F7A">
        <w:rPr>
          <w:rFonts w:ascii="Arial" w:eastAsia="Arial" w:hAnsi="Arial" w:cs="Arial"/>
          <w:sz w:val="22"/>
          <w:szCs w:val="22"/>
        </w:rPr>
        <w:t xml:space="preserve">5GS centric architecture diagram </w:t>
      </w:r>
    </w:p>
    <w:p w14:paraId="61B543CB" w14:textId="77777777" w:rsidR="00314B3B" w:rsidRPr="006C1F7A" w:rsidRDefault="006C1F7A">
      <w:pPr>
        <w:numPr>
          <w:ilvl w:val="1"/>
          <w:numId w:val="3"/>
        </w:numPr>
        <w:rPr>
          <w:rFonts w:ascii="Arial" w:eastAsia="Arial" w:hAnsi="Arial" w:cs="Arial"/>
          <w:sz w:val="22"/>
          <w:szCs w:val="22"/>
        </w:rPr>
      </w:pPr>
      <w:r w:rsidRPr="006C1F7A">
        <w:rPr>
          <w:rFonts w:ascii="Arial" w:eastAsia="Arial" w:hAnsi="Arial" w:cs="Arial"/>
          <w:sz w:val="22"/>
          <w:szCs w:val="22"/>
        </w:rPr>
        <w:t>Support of ANBR-based network assistance</w:t>
      </w:r>
    </w:p>
    <w:p w14:paraId="01F6A834" w14:textId="77777777" w:rsidR="00314B3B" w:rsidRPr="006C1F7A" w:rsidRDefault="006C1F7A">
      <w:pPr>
        <w:numPr>
          <w:ilvl w:val="0"/>
          <w:numId w:val="3"/>
        </w:numPr>
        <w:rPr>
          <w:rFonts w:ascii="Arial" w:eastAsia="Arial" w:hAnsi="Arial" w:cs="Arial"/>
          <w:sz w:val="22"/>
          <w:szCs w:val="22"/>
        </w:rPr>
      </w:pPr>
      <w:r w:rsidRPr="006C1F7A">
        <w:rPr>
          <w:rFonts w:ascii="Arial" w:eastAsia="Arial" w:hAnsi="Arial" w:cs="Arial"/>
          <w:sz w:val="22"/>
          <w:szCs w:val="22"/>
        </w:rPr>
        <w:t xml:space="preserve">Agreed to propose TS 26.506 to be presented in SA plenary for approval with WI </w:t>
      </w:r>
      <w:proofErr w:type="gramStart"/>
      <w:r w:rsidRPr="006C1F7A">
        <w:rPr>
          <w:rFonts w:ascii="Arial" w:eastAsia="Arial" w:hAnsi="Arial" w:cs="Arial"/>
          <w:sz w:val="22"/>
          <w:szCs w:val="22"/>
        </w:rPr>
        <w:t>summary</w:t>
      </w:r>
      <w:proofErr w:type="gramEnd"/>
    </w:p>
    <w:p w14:paraId="6E9F8F94" w14:textId="77777777" w:rsidR="00314B3B" w:rsidRPr="006C1F7A" w:rsidRDefault="00314B3B">
      <w:pPr>
        <w:rPr>
          <w:rFonts w:ascii="Arial" w:eastAsia="Arial" w:hAnsi="Arial" w:cs="Arial"/>
          <w:sz w:val="22"/>
          <w:szCs w:val="22"/>
        </w:rPr>
      </w:pPr>
    </w:p>
    <w:p w14:paraId="7A5425EA" w14:textId="77777777" w:rsidR="00314B3B" w:rsidRPr="006C1F7A" w:rsidRDefault="006C1F7A">
      <w:pPr>
        <w:rPr>
          <w:rFonts w:ascii="Arial" w:eastAsia="Arial" w:hAnsi="Arial" w:cs="Arial"/>
          <w:sz w:val="22"/>
          <w:szCs w:val="22"/>
        </w:rPr>
      </w:pPr>
      <w:r w:rsidRPr="006C1F7A">
        <w:rPr>
          <w:rFonts w:ascii="Arial" w:eastAsia="Arial" w:hAnsi="Arial" w:cs="Arial"/>
          <w:sz w:val="22"/>
          <w:szCs w:val="22"/>
          <w:u w:val="single"/>
        </w:rPr>
        <w:t>5G_RTP</w:t>
      </w:r>
    </w:p>
    <w:p w14:paraId="093F6A3D" w14:textId="151320EF" w:rsidR="00314B3B" w:rsidRPr="006C1F7A" w:rsidRDefault="006C1F7A">
      <w:pPr>
        <w:numPr>
          <w:ilvl w:val="0"/>
          <w:numId w:val="3"/>
        </w:numPr>
        <w:rPr>
          <w:rFonts w:ascii="Arial" w:eastAsia="Arial" w:hAnsi="Arial" w:cs="Arial"/>
          <w:sz w:val="22"/>
          <w:szCs w:val="22"/>
        </w:rPr>
      </w:pPr>
      <w:r w:rsidRPr="006C1F7A">
        <w:rPr>
          <w:rFonts w:ascii="Arial" w:eastAsia="Arial" w:hAnsi="Arial" w:cs="Arial"/>
          <w:sz w:val="22"/>
          <w:szCs w:val="22"/>
        </w:rPr>
        <w:t>Update of TS 26.522 to include</w:t>
      </w:r>
      <w:r w:rsidRPr="006C1F7A">
        <w:rPr>
          <w:rFonts w:ascii="Arial" w:eastAsia="Arial" w:hAnsi="Arial" w:cs="Arial"/>
          <w:sz w:val="22"/>
          <w:szCs w:val="22"/>
        </w:rPr>
        <w:t>:</w:t>
      </w:r>
    </w:p>
    <w:p w14:paraId="60DB4CBF" w14:textId="77777777" w:rsidR="00314B3B" w:rsidRPr="006C1F7A" w:rsidRDefault="006C1F7A">
      <w:pPr>
        <w:numPr>
          <w:ilvl w:val="1"/>
          <w:numId w:val="3"/>
        </w:numPr>
        <w:rPr>
          <w:rFonts w:ascii="Arial" w:eastAsia="Arial" w:hAnsi="Arial" w:cs="Arial"/>
          <w:sz w:val="22"/>
          <w:szCs w:val="22"/>
        </w:rPr>
      </w:pPr>
      <w:r w:rsidRPr="006C1F7A">
        <w:rPr>
          <w:rFonts w:ascii="Arial" w:eastAsia="Arial" w:hAnsi="Arial" w:cs="Arial"/>
          <w:sz w:val="22"/>
          <w:szCs w:val="22"/>
        </w:rPr>
        <w:t xml:space="preserve">SDP signaling for PDU Set and </w:t>
      </w:r>
      <w:proofErr w:type="spellStart"/>
      <w:r w:rsidRPr="006C1F7A">
        <w:rPr>
          <w:rFonts w:ascii="Arial" w:eastAsia="Arial" w:hAnsi="Arial" w:cs="Arial"/>
          <w:sz w:val="22"/>
          <w:szCs w:val="22"/>
        </w:rPr>
        <w:t>EoB</w:t>
      </w:r>
      <w:proofErr w:type="spellEnd"/>
      <w:r w:rsidRPr="006C1F7A">
        <w:rPr>
          <w:rFonts w:ascii="Arial" w:eastAsia="Arial" w:hAnsi="Arial" w:cs="Arial"/>
          <w:sz w:val="22"/>
          <w:szCs w:val="22"/>
        </w:rPr>
        <w:t xml:space="preserve"> </w:t>
      </w:r>
      <w:proofErr w:type="gramStart"/>
      <w:r w:rsidRPr="006C1F7A">
        <w:rPr>
          <w:rFonts w:ascii="Arial" w:eastAsia="Arial" w:hAnsi="Arial" w:cs="Arial"/>
          <w:sz w:val="22"/>
          <w:szCs w:val="22"/>
        </w:rPr>
        <w:t>marking</w:t>
      </w:r>
      <w:proofErr w:type="gramEnd"/>
    </w:p>
    <w:p w14:paraId="581C2A21" w14:textId="77777777" w:rsidR="00314B3B" w:rsidRPr="006C1F7A" w:rsidRDefault="006C1F7A">
      <w:pPr>
        <w:numPr>
          <w:ilvl w:val="1"/>
          <w:numId w:val="3"/>
        </w:numPr>
        <w:rPr>
          <w:rFonts w:ascii="Arial" w:eastAsia="Arial" w:hAnsi="Arial" w:cs="Arial"/>
          <w:sz w:val="22"/>
          <w:szCs w:val="22"/>
        </w:rPr>
      </w:pPr>
      <w:r w:rsidRPr="006C1F7A">
        <w:rPr>
          <w:rFonts w:ascii="Arial" w:eastAsia="Arial" w:hAnsi="Arial" w:cs="Arial"/>
          <w:sz w:val="22"/>
          <w:szCs w:val="22"/>
        </w:rPr>
        <w:t xml:space="preserve">Guidelines for marking PDU Set </w:t>
      </w:r>
      <w:proofErr w:type="gramStart"/>
      <w:r w:rsidRPr="006C1F7A">
        <w:rPr>
          <w:rFonts w:ascii="Arial" w:eastAsia="Arial" w:hAnsi="Arial" w:cs="Arial"/>
          <w:sz w:val="22"/>
          <w:szCs w:val="22"/>
        </w:rPr>
        <w:t>importance</w:t>
      </w:r>
      <w:proofErr w:type="gramEnd"/>
    </w:p>
    <w:p w14:paraId="4B891FA9" w14:textId="77777777" w:rsidR="00314B3B" w:rsidRPr="006C1F7A" w:rsidRDefault="006C1F7A">
      <w:pPr>
        <w:numPr>
          <w:ilvl w:val="1"/>
          <w:numId w:val="3"/>
        </w:numPr>
        <w:rPr>
          <w:rFonts w:ascii="Arial" w:eastAsia="Arial" w:hAnsi="Arial" w:cs="Arial"/>
          <w:sz w:val="22"/>
          <w:szCs w:val="22"/>
        </w:rPr>
      </w:pPr>
      <w:r w:rsidRPr="006C1F7A">
        <w:rPr>
          <w:rFonts w:ascii="Arial" w:eastAsia="Arial" w:hAnsi="Arial" w:cs="Arial"/>
          <w:sz w:val="22"/>
          <w:szCs w:val="22"/>
        </w:rPr>
        <w:t xml:space="preserve">PDU Set size </w:t>
      </w:r>
      <w:proofErr w:type="gramStart"/>
      <w:r w:rsidRPr="006C1F7A">
        <w:rPr>
          <w:rFonts w:ascii="Arial" w:eastAsia="Arial" w:hAnsi="Arial" w:cs="Arial"/>
          <w:sz w:val="22"/>
          <w:szCs w:val="22"/>
        </w:rPr>
        <w:t>semantics</w:t>
      </w:r>
      <w:proofErr w:type="gramEnd"/>
    </w:p>
    <w:p w14:paraId="669070E8" w14:textId="77777777" w:rsidR="00314B3B" w:rsidRPr="006C1F7A" w:rsidRDefault="006C1F7A">
      <w:pPr>
        <w:numPr>
          <w:ilvl w:val="1"/>
          <w:numId w:val="3"/>
        </w:numPr>
        <w:rPr>
          <w:rFonts w:ascii="Arial" w:eastAsia="Arial" w:hAnsi="Arial" w:cs="Arial"/>
          <w:sz w:val="22"/>
          <w:szCs w:val="22"/>
        </w:rPr>
      </w:pPr>
      <w:r w:rsidRPr="006C1F7A">
        <w:rPr>
          <w:rFonts w:ascii="Arial" w:eastAsia="Arial" w:hAnsi="Arial" w:cs="Arial"/>
          <w:sz w:val="22"/>
          <w:szCs w:val="22"/>
        </w:rPr>
        <w:t>Reuse of</w:t>
      </w:r>
      <w:r w:rsidRPr="006C1F7A">
        <w:rPr>
          <w:rFonts w:ascii="Arial" w:eastAsia="Arial" w:hAnsi="Arial" w:cs="Arial"/>
          <w:sz w:val="22"/>
          <w:szCs w:val="22"/>
        </w:rPr>
        <w:t xml:space="preserve"> rendered pose RTP HE in multiple streams</w:t>
      </w:r>
    </w:p>
    <w:p w14:paraId="4E485E4E" w14:textId="19E32700" w:rsidR="00314B3B" w:rsidRPr="006C1F7A" w:rsidRDefault="006C1F7A">
      <w:pPr>
        <w:numPr>
          <w:ilvl w:val="1"/>
          <w:numId w:val="3"/>
        </w:numPr>
        <w:rPr>
          <w:rFonts w:ascii="Arial" w:eastAsia="Arial" w:hAnsi="Arial" w:cs="Arial"/>
          <w:sz w:val="22"/>
          <w:szCs w:val="22"/>
        </w:rPr>
      </w:pPr>
      <w:r w:rsidRPr="006C1F7A">
        <w:rPr>
          <w:rFonts w:ascii="Arial" w:eastAsia="Arial" w:hAnsi="Arial" w:cs="Arial"/>
          <w:sz w:val="22"/>
          <w:szCs w:val="22"/>
        </w:rPr>
        <w:t>Clarifications on the definition</w:t>
      </w:r>
      <w:r>
        <w:rPr>
          <w:rFonts w:ascii="Arial" w:eastAsia="Arial" w:hAnsi="Arial" w:cs="Arial"/>
          <w:sz w:val="22"/>
          <w:szCs w:val="22"/>
        </w:rPr>
        <w:t>s</w:t>
      </w:r>
    </w:p>
    <w:p w14:paraId="4956B100" w14:textId="77777777" w:rsidR="00314B3B" w:rsidRPr="006C1F7A" w:rsidRDefault="006C1F7A">
      <w:pPr>
        <w:numPr>
          <w:ilvl w:val="0"/>
          <w:numId w:val="3"/>
        </w:numPr>
        <w:rPr>
          <w:rFonts w:ascii="Arial" w:eastAsia="Arial" w:hAnsi="Arial" w:cs="Arial"/>
          <w:sz w:val="22"/>
          <w:szCs w:val="22"/>
        </w:rPr>
      </w:pPr>
      <w:r w:rsidRPr="006C1F7A">
        <w:rPr>
          <w:rFonts w:ascii="Arial" w:eastAsia="Arial" w:hAnsi="Arial" w:cs="Arial"/>
          <w:sz w:val="22"/>
          <w:szCs w:val="22"/>
        </w:rPr>
        <w:t>Update of the permanent document</w:t>
      </w:r>
    </w:p>
    <w:p w14:paraId="1DD11E99" w14:textId="77777777" w:rsidR="00314B3B" w:rsidRPr="006C1F7A" w:rsidRDefault="006C1F7A">
      <w:pPr>
        <w:numPr>
          <w:ilvl w:val="1"/>
          <w:numId w:val="3"/>
        </w:numPr>
        <w:rPr>
          <w:rFonts w:ascii="Arial" w:eastAsia="Arial" w:hAnsi="Arial" w:cs="Arial"/>
          <w:sz w:val="22"/>
          <w:szCs w:val="22"/>
        </w:rPr>
      </w:pPr>
      <w:r w:rsidRPr="006C1F7A">
        <w:rPr>
          <w:rFonts w:ascii="Arial" w:eastAsia="Arial" w:hAnsi="Arial" w:cs="Arial"/>
          <w:sz w:val="22"/>
          <w:szCs w:val="22"/>
        </w:rPr>
        <w:t xml:space="preserve">Reports for PDU Sets. </w:t>
      </w:r>
    </w:p>
    <w:p w14:paraId="7A8FA600" w14:textId="77777777" w:rsidR="00314B3B" w:rsidRPr="006C1F7A" w:rsidRDefault="00314B3B">
      <w:pPr>
        <w:ind w:left="1440"/>
        <w:rPr>
          <w:rFonts w:ascii="Arial" w:eastAsia="Arial" w:hAnsi="Arial" w:cs="Arial"/>
          <w:sz w:val="22"/>
          <w:szCs w:val="22"/>
        </w:rPr>
      </w:pPr>
    </w:p>
    <w:p w14:paraId="73E046B5" w14:textId="77777777" w:rsidR="00314B3B" w:rsidRPr="006C1F7A" w:rsidRDefault="006C1F7A">
      <w:pPr>
        <w:rPr>
          <w:rFonts w:ascii="Arial" w:eastAsia="Arial" w:hAnsi="Arial" w:cs="Arial"/>
          <w:sz w:val="22"/>
          <w:szCs w:val="22"/>
        </w:rPr>
      </w:pPr>
      <w:proofErr w:type="spellStart"/>
      <w:r w:rsidRPr="006C1F7A">
        <w:rPr>
          <w:rFonts w:ascii="Arial" w:eastAsia="Arial" w:hAnsi="Arial" w:cs="Arial"/>
          <w:sz w:val="22"/>
          <w:szCs w:val="22"/>
          <w:u w:val="single"/>
        </w:rPr>
        <w:t>FS_eiRTCW</w:t>
      </w:r>
      <w:proofErr w:type="spellEnd"/>
    </w:p>
    <w:p w14:paraId="7E057F91" w14:textId="7ED3D65A" w:rsidR="00314B3B" w:rsidRPr="006C1F7A" w:rsidRDefault="006C1F7A">
      <w:pPr>
        <w:numPr>
          <w:ilvl w:val="0"/>
          <w:numId w:val="11"/>
        </w:numPr>
        <w:rPr>
          <w:rFonts w:ascii="Arial" w:eastAsia="Arial" w:hAnsi="Arial" w:cs="Arial"/>
          <w:sz w:val="22"/>
          <w:szCs w:val="22"/>
        </w:rPr>
      </w:pPr>
      <w:r w:rsidRPr="006C1F7A">
        <w:rPr>
          <w:rFonts w:ascii="Arial" w:eastAsia="Arial" w:hAnsi="Arial" w:cs="Arial"/>
          <w:sz w:val="22"/>
          <w:szCs w:val="22"/>
        </w:rPr>
        <w:t>Update to P</w:t>
      </w:r>
      <w:r>
        <w:rPr>
          <w:rFonts w:ascii="Arial" w:eastAsia="Arial" w:hAnsi="Arial" w:cs="Arial"/>
          <w:sz w:val="22"/>
          <w:szCs w:val="22"/>
        </w:rPr>
        <w:t xml:space="preserve">ermanent </w:t>
      </w:r>
      <w:r w:rsidRPr="006C1F7A">
        <w:rPr>
          <w:rFonts w:ascii="Arial" w:eastAsia="Arial" w:hAnsi="Arial" w:cs="Arial"/>
          <w:sz w:val="22"/>
          <w:szCs w:val="22"/>
        </w:rPr>
        <w:t>D</w:t>
      </w:r>
      <w:r>
        <w:rPr>
          <w:rFonts w:ascii="Arial" w:eastAsia="Arial" w:hAnsi="Arial" w:cs="Arial"/>
          <w:sz w:val="22"/>
          <w:szCs w:val="22"/>
        </w:rPr>
        <w:t>ocument</w:t>
      </w:r>
      <w:r w:rsidRPr="006C1F7A">
        <w:rPr>
          <w:rFonts w:ascii="Arial" w:eastAsia="Arial" w:hAnsi="Arial" w:cs="Arial"/>
          <w:sz w:val="22"/>
          <w:szCs w:val="22"/>
        </w:rPr>
        <w:t xml:space="preserve"> to include</w:t>
      </w:r>
      <w:r w:rsidRPr="006C1F7A">
        <w:rPr>
          <w:rFonts w:ascii="Arial" w:eastAsia="Arial" w:hAnsi="Arial" w:cs="Arial"/>
          <w:sz w:val="22"/>
          <w:szCs w:val="22"/>
        </w:rPr>
        <w:t>:</w:t>
      </w:r>
    </w:p>
    <w:p w14:paraId="33FBDA95" w14:textId="77777777" w:rsidR="00314B3B" w:rsidRPr="006C1F7A" w:rsidRDefault="006C1F7A">
      <w:pPr>
        <w:numPr>
          <w:ilvl w:val="1"/>
          <w:numId w:val="11"/>
        </w:numPr>
        <w:rPr>
          <w:rFonts w:ascii="Arial" w:eastAsia="Arial" w:hAnsi="Arial" w:cs="Arial"/>
          <w:sz w:val="22"/>
          <w:szCs w:val="22"/>
        </w:rPr>
      </w:pPr>
      <w:r w:rsidRPr="006C1F7A">
        <w:rPr>
          <w:rFonts w:ascii="Arial" w:eastAsia="Arial" w:hAnsi="Arial" w:cs="Arial"/>
          <w:sz w:val="22"/>
          <w:szCs w:val="22"/>
        </w:rPr>
        <w:t>High-level network model and target use cases</w:t>
      </w:r>
    </w:p>
    <w:p w14:paraId="5FFD582C" w14:textId="1FD32C37" w:rsidR="00314B3B" w:rsidRPr="006C1F7A" w:rsidRDefault="006C1F7A">
      <w:pPr>
        <w:numPr>
          <w:ilvl w:val="1"/>
          <w:numId w:val="11"/>
        </w:numPr>
        <w:rPr>
          <w:rFonts w:ascii="Arial" w:eastAsia="Arial" w:hAnsi="Arial" w:cs="Arial"/>
          <w:sz w:val="22"/>
          <w:szCs w:val="22"/>
        </w:rPr>
      </w:pPr>
      <w:r w:rsidRPr="006C1F7A">
        <w:rPr>
          <w:rFonts w:ascii="Arial" w:eastAsia="Arial" w:hAnsi="Arial" w:cs="Arial"/>
          <w:sz w:val="22"/>
          <w:szCs w:val="22"/>
        </w:rPr>
        <w:t>Possible architecture for collab</w:t>
      </w:r>
      <w:r w:rsidRPr="006C1F7A">
        <w:rPr>
          <w:rFonts w:ascii="Arial" w:eastAsia="Arial" w:hAnsi="Arial" w:cs="Arial"/>
          <w:sz w:val="22"/>
          <w:szCs w:val="22"/>
        </w:rPr>
        <w:t>oration scenario</w:t>
      </w:r>
      <w:r>
        <w:rPr>
          <w:rFonts w:ascii="Arial" w:eastAsia="Arial" w:hAnsi="Arial" w:cs="Arial"/>
          <w:sz w:val="22"/>
          <w:szCs w:val="22"/>
        </w:rPr>
        <w:t xml:space="preserve"> </w:t>
      </w:r>
      <w:r w:rsidRPr="006C1F7A">
        <w:rPr>
          <w:rFonts w:ascii="Arial" w:eastAsia="Arial" w:hAnsi="Arial" w:cs="Arial"/>
          <w:sz w:val="22"/>
          <w:szCs w:val="22"/>
        </w:rPr>
        <w:t>#4</w:t>
      </w:r>
    </w:p>
    <w:p w14:paraId="152C8C38" w14:textId="77777777" w:rsidR="00314B3B" w:rsidRPr="006C1F7A" w:rsidRDefault="00314B3B">
      <w:pPr>
        <w:rPr>
          <w:rFonts w:ascii="Arial" w:eastAsia="Arial" w:hAnsi="Arial" w:cs="Arial"/>
          <w:sz w:val="22"/>
          <w:szCs w:val="22"/>
        </w:rPr>
      </w:pPr>
    </w:p>
    <w:p w14:paraId="690BF9F6" w14:textId="77777777" w:rsidR="00314B3B" w:rsidRPr="006C1F7A" w:rsidRDefault="006C1F7A">
      <w:pPr>
        <w:rPr>
          <w:rFonts w:ascii="Arial" w:eastAsia="Arial" w:hAnsi="Arial" w:cs="Arial"/>
          <w:sz w:val="22"/>
          <w:szCs w:val="22"/>
          <w:u w:val="single"/>
        </w:rPr>
      </w:pPr>
      <w:r w:rsidRPr="006C1F7A">
        <w:rPr>
          <w:rFonts w:ascii="Arial" w:eastAsia="Arial" w:hAnsi="Arial" w:cs="Arial"/>
          <w:sz w:val="22"/>
          <w:szCs w:val="22"/>
          <w:u w:val="single"/>
        </w:rPr>
        <w:t>MP_RTT (Multiparty Real-Time Text)</w:t>
      </w:r>
    </w:p>
    <w:p w14:paraId="0B81465C" w14:textId="4699660D" w:rsidR="00314B3B" w:rsidRPr="006C1F7A" w:rsidRDefault="006C1F7A">
      <w:pPr>
        <w:numPr>
          <w:ilvl w:val="0"/>
          <w:numId w:val="11"/>
        </w:numPr>
        <w:rPr>
          <w:rFonts w:ascii="Arial" w:eastAsia="Arial" w:hAnsi="Arial" w:cs="Arial"/>
          <w:sz w:val="22"/>
          <w:szCs w:val="22"/>
        </w:rPr>
      </w:pPr>
      <w:r>
        <w:rPr>
          <w:rFonts w:ascii="Arial" w:eastAsia="Arial" w:hAnsi="Arial" w:cs="Arial"/>
          <w:sz w:val="22"/>
          <w:szCs w:val="22"/>
        </w:rPr>
        <w:t>R</w:t>
      </w:r>
      <w:r w:rsidRPr="006C1F7A">
        <w:rPr>
          <w:rFonts w:ascii="Arial" w:eastAsia="Arial" w:hAnsi="Arial" w:cs="Arial"/>
          <w:sz w:val="22"/>
          <w:szCs w:val="22"/>
        </w:rPr>
        <w:t>evised requirements</w:t>
      </w:r>
    </w:p>
    <w:p w14:paraId="7974F1CA" w14:textId="11AAA323" w:rsidR="00314B3B" w:rsidRPr="006C1F7A" w:rsidRDefault="006C1F7A">
      <w:pPr>
        <w:numPr>
          <w:ilvl w:val="0"/>
          <w:numId w:val="11"/>
        </w:numPr>
        <w:rPr>
          <w:rFonts w:ascii="Arial" w:eastAsia="Arial" w:hAnsi="Arial" w:cs="Arial"/>
          <w:sz w:val="22"/>
          <w:szCs w:val="22"/>
        </w:rPr>
      </w:pPr>
      <w:r w:rsidRPr="006C1F7A">
        <w:rPr>
          <w:rFonts w:ascii="Arial" w:eastAsia="Arial" w:hAnsi="Arial" w:cs="Arial"/>
          <w:sz w:val="22"/>
          <w:szCs w:val="22"/>
        </w:rPr>
        <w:t>A</w:t>
      </w:r>
      <w:r w:rsidRPr="006C1F7A">
        <w:rPr>
          <w:rFonts w:ascii="Arial" w:eastAsia="Arial" w:hAnsi="Arial" w:cs="Arial"/>
          <w:sz w:val="22"/>
          <w:szCs w:val="22"/>
        </w:rPr>
        <w:t xml:space="preserve">n RTP based solution including architecture and call </w:t>
      </w:r>
      <w:proofErr w:type="gramStart"/>
      <w:r w:rsidRPr="006C1F7A">
        <w:rPr>
          <w:rFonts w:ascii="Arial" w:eastAsia="Arial" w:hAnsi="Arial" w:cs="Arial"/>
          <w:sz w:val="22"/>
          <w:szCs w:val="22"/>
        </w:rPr>
        <w:t>flows</w:t>
      </w:r>
      <w:proofErr w:type="gramEnd"/>
    </w:p>
    <w:p w14:paraId="166CBF55" w14:textId="31B2470D" w:rsidR="00314B3B" w:rsidRPr="006C1F7A" w:rsidRDefault="006C1F7A">
      <w:pPr>
        <w:numPr>
          <w:ilvl w:val="0"/>
          <w:numId w:val="11"/>
        </w:numPr>
        <w:rPr>
          <w:rFonts w:ascii="Arial" w:eastAsia="Arial" w:hAnsi="Arial" w:cs="Arial"/>
          <w:sz w:val="22"/>
          <w:szCs w:val="22"/>
        </w:rPr>
      </w:pPr>
      <w:r w:rsidRPr="006C1F7A">
        <w:rPr>
          <w:rFonts w:ascii="Arial" w:eastAsia="Arial" w:hAnsi="Arial" w:cs="Arial"/>
          <w:sz w:val="22"/>
          <w:szCs w:val="22"/>
        </w:rPr>
        <w:t>Updated P</w:t>
      </w:r>
      <w:r>
        <w:rPr>
          <w:rFonts w:ascii="Arial" w:eastAsia="Arial" w:hAnsi="Arial" w:cs="Arial"/>
          <w:sz w:val="22"/>
          <w:szCs w:val="22"/>
        </w:rPr>
        <w:t xml:space="preserve">ermanent </w:t>
      </w:r>
      <w:r w:rsidRPr="006C1F7A">
        <w:rPr>
          <w:rFonts w:ascii="Arial" w:eastAsia="Arial" w:hAnsi="Arial" w:cs="Arial"/>
          <w:sz w:val="22"/>
          <w:szCs w:val="22"/>
        </w:rPr>
        <w:t>D</w:t>
      </w:r>
      <w:r>
        <w:rPr>
          <w:rFonts w:ascii="Arial" w:eastAsia="Arial" w:hAnsi="Arial" w:cs="Arial"/>
          <w:sz w:val="22"/>
          <w:szCs w:val="22"/>
        </w:rPr>
        <w:t>ocument</w:t>
      </w:r>
    </w:p>
    <w:p w14:paraId="64F4D78C" w14:textId="77777777" w:rsidR="00314B3B" w:rsidRPr="006C1F7A" w:rsidRDefault="00314B3B">
      <w:pPr>
        <w:rPr>
          <w:rFonts w:ascii="Arial" w:eastAsia="Arial" w:hAnsi="Arial" w:cs="Arial"/>
          <w:i/>
          <w:sz w:val="22"/>
          <w:szCs w:val="22"/>
        </w:rPr>
      </w:pPr>
    </w:p>
    <w:p w14:paraId="1FFE147E" w14:textId="77777777" w:rsidR="00314B3B" w:rsidRPr="006C1F7A" w:rsidRDefault="006C1F7A">
      <w:pPr>
        <w:rPr>
          <w:rFonts w:ascii="Arial" w:eastAsia="Arial" w:hAnsi="Arial" w:cs="Arial"/>
          <w:sz w:val="22"/>
          <w:szCs w:val="22"/>
          <w:u w:val="single"/>
        </w:rPr>
      </w:pPr>
      <w:r w:rsidRPr="006C1F7A">
        <w:rPr>
          <w:rFonts w:ascii="Arial" w:eastAsia="Arial" w:hAnsi="Arial" w:cs="Arial"/>
          <w:sz w:val="22"/>
          <w:szCs w:val="22"/>
          <w:u w:val="single"/>
        </w:rPr>
        <w:t xml:space="preserve">The </w:t>
      </w:r>
      <w:proofErr w:type="spellStart"/>
      <w:r w:rsidRPr="006C1F7A">
        <w:rPr>
          <w:rFonts w:ascii="Arial" w:eastAsia="Arial" w:hAnsi="Arial" w:cs="Arial"/>
          <w:sz w:val="22"/>
          <w:szCs w:val="22"/>
          <w:u w:val="single"/>
        </w:rPr>
        <w:t>Adhoc</w:t>
      </w:r>
      <w:proofErr w:type="spellEnd"/>
      <w:r w:rsidRPr="006C1F7A">
        <w:rPr>
          <w:rFonts w:ascii="Arial" w:eastAsia="Arial" w:hAnsi="Arial" w:cs="Arial"/>
          <w:sz w:val="22"/>
          <w:szCs w:val="22"/>
          <w:u w:val="single"/>
        </w:rPr>
        <w:t xml:space="preserve"> Telco Schedule before SA4#124</w:t>
      </w:r>
    </w:p>
    <w:p w14:paraId="7164D833" w14:textId="77777777" w:rsidR="00314B3B" w:rsidRDefault="00314B3B">
      <w:pPr>
        <w:rPr>
          <w:rFonts w:ascii="Arial" w:eastAsia="Arial" w:hAnsi="Arial" w:cs="Arial"/>
          <w:u w:val="single"/>
        </w:rPr>
      </w:pPr>
    </w:p>
    <w:tbl>
      <w:tblPr>
        <w:tblStyle w:val="a"/>
        <w:tblW w:w="10755" w:type="dxa"/>
        <w:tblBorders>
          <w:top w:val="nil"/>
          <w:left w:val="nil"/>
          <w:bottom w:val="nil"/>
          <w:right w:val="nil"/>
          <w:insideH w:val="nil"/>
          <w:insideV w:val="nil"/>
        </w:tblBorders>
        <w:tblLayout w:type="fixed"/>
        <w:tblLook w:val="0600" w:firstRow="0" w:lastRow="0" w:firstColumn="0" w:lastColumn="0" w:noHBand="1" w:noVBand="1"/>
      </w:tblPr>
      <w:tblGrid>
        <w:gridCol w:w="5655"/>
        <w:gridCol w:w="5100"/>
      </w:tblGrid>
      <w:tr w:rsidR="00314B3B" w14:paraId="5B2C6C90" w14:textId="77777777">
        <w:trPr>
          <w:trHeight w:val="615"/>
        </w:trPr>
        <w:tc>
          <w:tcPr>
            <w:tcW w:w="565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4C6FFBC" w14:textId="77777777" w:rsidR="00314B3B" w:rsidRDefault="006C1F7A">
            <w:pPr>
              <w:spacing w:before="60" w:after="60" w:line="276" w:lineRule="auto"/>
              <w:ind w:left="100"/>
              <w:rPr>
                <w:rFonts w:ascii="Arial" w:eastAsia="Arial" w:hAnsi="Arial" w:cs="Arial"/>
                <w:b/>
                <w:u w:val="single"/>
              </w:rPr>
            </w:pPr>
            <w:r>
              <w:rPr>
                <w:rFonts w:ascii="Arial" w:eastAsia="Arial" w:hAnsi="Arial" w:cs="Arial"/>
                <w:b/>
                <w:sz w:val="20"/>
                <w:szCs w:val="20"/>
                <w:u w:val="single"/>
              </w:rPr>
              <w:t>3GPP SA4 RTC SWG Telco #1</w:t>
            </w:r>
            <w:r>
              <w:rPr>
                <w:rFonts w:ascii="Arial" w:eastAsia="Arial" w:hAnsi="Arial" w:cs="Arial"/>
                <w:b/>
                <w:u w:val="single"/>
              </w:rPr>
              <w:t>2</w:t>
            </w:r>
          </w:p>
          <w:p w14:paraId="214D95A8" w14:textId="77777777" w:rsidR="00314B3B" w:rsidRDefault="006C1F7A">
            <w:pPr>
              <w:spacing w:before="60" w:after="60" w:line="276" w:lineRule="auto"/>
              <w:ind w:left="100"/>
              <w:rPr>
                <w:rFonts w:ascii="Arial" w:eastAsia="Arial" w:hAnsi="Arial" w:cs="Arial"/>
                <w:b/>
                <w:u w:val="single"/>
              </w:rPr>
            </w:pPr>
            <w:r>
              <w:rPr>
                <w:rFonts w:ascii="Arial" w:eastAsia="Arial" w:hAnsi="Arial" w:cs="Arial"/>
                <w:b/>
                <w:sz w:val="20"/>
                <w:szCs w:val="20"/>
                <w:u w:val="single"/>
              </w:rPr>
              <w:t>(July 12, 2023, 6:00 – 8:00 CEST, Host Qualcomm)</w:t>
            </w:r>
          </w:p>
        </w:tc>
        <w:tc>
          <w:tcPr>
            <w:tcW w:w="51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8731703" w14:textId="77777777" w:rsidR="00314B3B" w:rsidRDefault="00314B3B">
            <w:pPr>
              <w:rPr>
                <w:rFonts w:ascii="Arial" w:eastAsia="Arial" w:hAnsi="Arial" w:cs="Arial"/>
              </w:rPr>
            </w:pPr>
          </w:p>
          <w:p w14:paraId="3246A4C8" w14:textId="77777777" w:rsidR="00314B3B" w:rsidRDefault="006C1F7A">
            <w:pPr>
              <w:rPr>
                <w:rFonts w:ascii="Arial" w:eastAsia="Arial" w:hAnsi="Arial" w:cs="Arial"/>
              </w:rPr>
            </w:pPr>
            <w:r>
              <w:rPr>
                <w:rFonts w:ascii="Arial" w:eastAsia="Arial" w:hAnsi="Arial" w:cs="Arial"/>
              </w:rPr>
              <w:t>Submission deadline: July 10, 6:00 CEST</w:t>
            </w:r>
          </w:p>
        </w:tc>
      </w:tr>
      <w:tr w:rsidR="00314B3B" w14:paraId="7D153A44" w14:textId="77777777">
        <w:trPr>
          <w:trHeight w:val="615"/>
        </w:trPr>
        <w:tc>
          <w:tcPr>
            <w:tcW w:w="5655"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24DBD55" w14:textId="77777777" w:rsidR="00314B3B" w:rsidRDefault="006C1F7A">
            <w:pPr>
              <w:spacing w:before="60" w:after="60" w:line="276" w:lineRule="auto"/>
              <w:ind w:left="100"/>
              <w:rPr>
                <w:rFonts w:ascii="Arial" w:eastAsia="Arial" w:hAnsi="Arial" w:cs="Arial"/>
                <w:b/>
                <w:u w:val="single"/>
              </w:rPr>
            </w:pPr>
            <w:r>
              <w:rPr>
                <w:rFonts w:ascii="Arial" w:eastAsia="Arial" w:hAnsi="Arial" w:cs="Arial"/>
                <w:b/>
                <w:sz w:val="20"/>
                <w:szCs w:val="20"/>
                <w:u w:val="single"/>
              </w:rPr>
              <w:t>3GPP SA4 RTC SWG Telco #1</w:t>
            </w:r>
            <w:r>
              <w:rPr>
                <w:rFonts w:ascii="Arial" w:eastAsia="Arial" w:hAnsi="Arial" w:cs="Arial"/>
                <w:b/>
                <w:u w:val="single"/>
              </w:rPr>
              <w:t>3</w:t>
            </w:r>
          </w:p>
          <w:p w14:paraId="0B654ABC" w14:textId="77777777" w:rsidR="00314B3B" w:rsidRDefault="006C1F7A">
            <w:pPr>
              <w:spacing w:before="60" w:after="60" w:line="276" w:lineRule="auto"/>
              <w:ind w:left="100"/>
              <w:rPr>
                <w:rFonts w:ascii="Arial" w:eastAsia="Arial" w:hAnsi="Arial" w:cs="Arial"/>
                <w:b/>
                <w:u w:val="single"/>
              </w:rPr>
            </w:pPr>
            <w:r>
              <w:rPr>
                <w:rFonts w:ascii="Arial" w:eastAsia="Arial" w:hAnsi="Arial" w:cs="Arial"/>
                <w:b/>
                <w:sz w:val="20"/>
                <w:szCs w:val="20"/>
                <w:u w:val="single"/>
              </w:rPr>
              <w:t xml:space="preserve">(August </w:t>
            </w:r>
            <w:proofErr w:type="gramStart"/>
            <w:r>
              <w:rPr>
                <w:rFonts w:ascii="Arial" w:eastAsia="Arial" w:hAnsi="Arial" w:cs="Arial"/>
                <w:b/>
                <w:sz w:val="20"/>
                <w:szCs w:val="20"/>
                <w:u w:val="single"/>
              </w:rPr>
              <w:t>9 ,</w:t>
            </w:r>
            <w:proofErr w:type="gramEnd"/>
            <w:r>
              <w:rPr>
                <w:rFonts w:ascii="Arial" w:eastAsia="Arial" w:hAnsi="Arial" w:cs="Arial"/>
                <w:b/>
                <w:sz w:val="20"/>
                <w:szCs w:val="20"/>
                <w:u w:val="single"/>
              </w:rPr>
              <w:t xml:space="preserve"> 2023, 16:00 – 18:00 CEST, Host Qualcomm)</w:t>
            </w:r>
          </w:p>
        </w:tc>
        <w:tc>
          <w:tcPr>
            <w:tcW w:w="5100" w:type="dxa"/>
            <w:tcBorders>
              <w:top w:val="nil"/>
              <w:left w:val="nil"/>
              <w:bottom w:val="single" w:sz="8" w:space="0" w:color="000000"/>
              <w:right w:val="single" w:sz="8" w:space="0" w:color="000000"/>
            </w:tcBorders>
            <w:tcMar>
              <w:top w:w="100" w:type="dxa"/>
              <w:left w:w="100" w:type="dxa"/>
              <w:bottom w:w="100" w:type="dxa"/>
              <w:right w:w="100" w:type="dxa"/>
            </w:tcMar>
          </w:tcPr>
          <w:p w14:paraId="47F0D481" w14:textId="77777777" w:rsidR="00314B3B" w:rsidRDefault="006C1F7A">
            <w:pPr>
              <w:rPr>
                <w:rFonts w:ascii="Arial" w:eastAsia="Arial" w:hAnsi="Arial" w:cs="Arial"/>
              </w:rPr>
            </w:pPr>
            <w:r>
              <w:rPr>
                <w:rFonts w:ascii="Arial" w:eastAsia="Arial" w:hAnsi="Arial" w:cs="Arial"/>
              </w:rPr>
              <w:t>Submission deadline: August 7, 6:00 CEST</w:t>
            </w:r>
          </w:p>
        </w:tc>
      </w:tr>
    </w:tbl>
    <w:p w14:paraId="32694800" w14:textId="77777777" w:rsidR="00314B3B" w:rsidRDefault="00314B3B">
      <w:pPr>
        <w:rPr>
          <w:rFonts w:ascii="Arial" w:eastAsia="Arial" w:hAnsi="Arial" w:cs="Arial"/>
          <w:u w:val="single"/>
        </w:rPr>
      </w:pPr>
    </w:p>
    <w:p w14:paraId="0BFC073D" w14:textId="77777777" w:rsidR="00314B3B" w:rsidRDefault="00314B3B">
      <w:pPr>
        <w:rPr>
          <w:rFonts w:ascii="Arial" w:eastAsia="Arial" w:hAnsi="Arial" w:cs="Arial"/>
          <w:u w:val="single"/>
        </w:rPr>
      </w:pPr>
    </w:p>
    <w:p w14:paraId="5EAE5D77" w14:textId="77777777" w:rsidR="00314B3B" w:rsidRDefault="00314B3B">
      <w:pPr>
        <w:rPr>
          <w:rFonts w:ascii="Arial" w:eastAsia="Arial" w:hAnsi="Arial" w:cs="Arial"/>
          <w:i/>
        </w:rPr>
      </w:pPr>
    </w:p>
    <w:p w14:paraId="624481CF" w14:textId="77777777" w:rsidR="00314B3B" w:rsidRDefault="006C1F7A">
      <w:pPr>
        <w:rPr>
          <w:b/>
          <w:color w:val="FF0000"/>
        </w:rPr>
      </w:pPr>
      <w:r>
        <w:rPr>
          <w:rFonts w:ascii="Arial" w:eastAsia="Arial" w:hAnsi="Arial" w:cs="Arial"/>
          <w:b/>
        </w:rPr>
        <w:t>The output documents from the RTC SWG sessions are:</w:t>
      </w:r>
    </w:p>
    <w:p w14:paraId="7934CB65" w14:textId="77777777" w:rsidR="00314B3B" w:rsidRDefault="00314B3B">
      <w:pPr>
        <w:tabs>
          <w:tab w:val="left" w:pos="7200"/>
        </w:tabs>
        <w:spacing w:before="120"/>
        <w:rPr>
          <w:b/>
        </w:rPr>
      </w:pPr>
    </w:p>
    <w:tbl>
      <w:tblPr>
        <w:tblStyle w:val="a0"/>
        <w:tblW w:w="9360" w:type="dxa"/>
        <w:tblBorders>
          <w:top w:val="nil"/>
          <w:left w:val="nil"/>
          <w:bottom w:val="nil"/>
          <w:right w:val="nil"/>
          <w:insideH w:val="nil"/>
          <w:insideV w:val="nil"/>
        </w:tblBorders>
        <w:tblLayout w:type="fixed"/>
        <w:tblLook w:val="0600" w:firstRow="0" w:lastRow="0" w:firstColumn="0" w:lastColumn="0" w:noHBand="1" w:noVBand="1"/>
      </w:tblPr>
      <w:tblGrid>
        <w:gridCol w:w="840"/>
        <w:gridCol w:w="5820"/>
        <w:gridCol w:w="2700"/>
      </w:tblGrid>
      <w:tr w:rsidR="00314B3B" w14:paraId="7F5F9944" w14:textId="77777777">
        <w:trPr>
          <w:trHeight w:val="390"/>
        </w:trPr>
        <w:tc>
          <w:tcPr>
            <w:tcW w:w="84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796BE2CA" w14:textId="77777777" w:rsidR="00314B3B" w:rsidRDefault="006C1F7A">
            <w:pPr>
              <w:tabs>
                <w:tab w:val="left" w:pos="7200"/>
              </w:tabs>
              <w:rPr>
                <w:rFonts w:ascii="Arial" w:eastAsia="Arial" w:hAnsi="Arial" w:cs="Arial"/>
              </w:rPr>
            </w:pPr>
            <w:r>
              <w:rPr>
                <w:rFonts w:ascii="Arial" w:eastAsia="Arial" w:hAnsi="Arial" w:cs="Arial"/>
              </w:rPr>
              <w:t>5</w:t>
            </w:r>
          </w:p>
        </w:tc>
        <w:tc>
          <w:tcPr>
            <w:tcW w:w="582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3AE85E63" w14:textId="77777777" w:rsidR="00314B3B" w:rsidRDefault="006C1F7A">
            <w:pPr>
              <w:tabs>
                <w:tab w:val="left" w:pos="7200"/>
              </w:tabs>
              <w:rPr>
                <w:rFonts w:ascii="Arial" w:eastAsia="Arial" w:hAnsi="Arial" w:cs="Arial"/>
              </w:rPr>
            </w:pPr>
            <w:r>
              <w:rPr>
                <w:rFonts w:ascii="Arial" w:eastAsia="Arial" w:hAnsi="Arial" w:cs="Arial"/>
              </w:rPr>
              <w:t>Reports/Liaisons from other groups/meetings</w:t>
            </w:r>
          </w:p>
        </w:tc>
        <w:tc>
          <w:tcPr>
            <w:tcW w:w="270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7F79D14E" w14:textId="77777777" w:rsidR="00314B3B" w:rsidRDefault="00314B3B">
            <w:pPr>
              <w:tabs>
                <w:tab w:val="left" w:pos="7200"/>
              </w:tabs>
              <w:rPr>
                <w:rFonts w:ascii="Arial" w:eastAsia="Arial" w:hAnsi="Arial" w:cs="Arial"/>
              </w:rPr>
            </w:pPr>
          </w:p>
        </w:tc>
      </w:tr>
      <w:tr w:rsidR="00314B3B" w14:paraId="7715889F"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187B054" w14:textId="77777777" w:rsidR="00314B3B" w:rsidRDefault="006C1F7A">
            <w:pPr>
              <w:tabs>
                <w:tab w:val="left" w:pos="7200"/>
              </w:tabs>
              <w:rPr>
                <w:rFonts w:ascii="Arial" w:eastAsia="Arial" w:hAnsi="Arial" w:cs="Arial"/>
              </w:rPr>
            </w:pPr>
            <w:r>
              <w:rPr>
                <w:rFonts w:ascii="Arial" w:eastAsia="Arial" w:hAnsi="Arial" w:cs="Arial"/>
              </w:rPr>
              <w:t>5.1</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1D844C47" w14:textId="77777777" w:rsidR="00314B3B" w:rsidRDefault="006C1F7A">
            <w:pPr>
              <w:tabs>
                <w:tab w:val="left" w:pos="7200"/>
              </w:tabs>
              <w:rPr>
                <w:rFonts w:ascii="Arial" w:eastAsia="Arial" w:hAnsi="Arial" w:cs="Arial"/>
              </w:rPr>
            </w:pPr>
            <w:r>
              <w:rPr>
                <w:rFonts w:ascii="Arial" w:eastAsia="Arial" w:hAnsi="Arial" w:cs="Arial"/>
              </w:rPr>
              <w:t>SA4 SWG ad hoc meetings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776EF763" w14:textId="77777777" w:rsidR="00314B3B" w:rsidRDefault="00314B3B">
            <w:pPr>
              <w:tabs>
                <w:tab w:val="left" w:pos="7200"/>
              </w:tabs>
              <w:rPr>
                <w:rFonts w:ascii="Arial" w:eastAsia="Arial" w:hAnsi="Arial" w:cs="Arial"/>
              </w:rPr>
            </w:pPr>
          </w:p>
        </w:tc>
      </w:tr>
      <w:tr w:rsidR="00314B3B" w14:paraId="472AF1D5"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0273F1D" w14:textId="77777777" w:rsidR="00314B3B" w:rsidRDefault="006C1F7A">
            <w:pPr>
              <w:tabs>
                <w:tab w:val="left" w:pos="7200"/>
              </w:tabs>
              <w:rPr>
                <w:rFonts w:ascii="Arial" w:eastAsia="Arial" w:hAnsi="Arial" w:cs="Arial"/>
              </w:rPr>
            </w:pPr>
            <w:r>
              <w:rPr>
                <w:rFonts w:ascii="Arial" w:eastAsia="Arial" w:hAnsi="Arial" w:cs="Arial"/>
              </w:rPr>
              <w:t>5.2</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4CACFF0C" w14:textId="77777777" w:rsidR="00314B3B" w:rsidRDefault="006C1F7A">
            <w:pPr>
              <w:tabs>
                <w:tab w:val="left" w:pos="7200"/>
              </w:tabs>
              <w:rPr>
                <w:rFonts w:ascii="Arial" w:eastAsia="Arial" w:hAnsi="Arial" w:cs="Arial"/>
              </w:rPr>
            </w:pPr>
            <w:r>
              <w:rPr>
                <w:rFonts w:ascii="Arial" w:eastAsia="Arial" w:hAnsi="Arial" w:cs="Arial"/>
              </w:rPr>
              <w:t>Other 3GPP groups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23C13C17" w14:textId="77777777" w:rsidR="00314B3B" w:rsidRDefault="00314B3B">
            <w:pPr>
              <w:tabs>
                <w:tab w:val="left" w:pos="7200"/>
              </w:tabs>
              <w:rPr>
                <w:rFonts w:ascii="Arial" w:eastAsia="Arial" w:hAnsi="Arial" w:cs="Arial"/>
              </w:rPr>
            </w:pPr>
          </w:p>
        </w:tc>
      </w:tr>
      <w:tr w:rsidR="00314B3B" w14:paraId="1ED07099"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58C4A0D" w14:textId="77777777" w:rsidR="00314B3B" w:rsidRDefault="006C1F7A">
            <w:pPr>
              <w:tabs>
                <w:tab w:val="left" w:pos="7200"/>
              </w:tabs>
              <w:rPr>
                <w:rFonts w:ascii="Arial" w:eastAsia="Arial" w:hAnsi="Arial" w:cs="Arial"/>
              </w:rPr>
            </w:pPr>
            <w:r>
              <w:rPr>
                <w:rFonts w:ascii="Arial" w:eastAsia="Arial" w:hAnsi="Arial" w:cs="Arial"/>
              </w:rPr>
              <w:t>5.3</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0201AE1E" w14:textId="77777777" w:rsidR="00314B3B" w:rsidRDefault="006C1F7A">
            <w:pPr>
              <w:tabs>
                <w:tab w:val="left" w:pos="7200"/>
              </w:tabs>
              <w:rPr>
                <w:rFonts w:ascii="Arial" w:eastAsia="Arial" w:hAnsi="Arial" w:cs="Arial"/>
              </w:rPr>
            </w:pPr>
            <w:r>
              <w:rPr>
                <w:rFonts w:ascii="Arial" w:eastAsia="Arial" w:hAnsi="Arial" w:cs="Arial"/>
              </w:rPr>
              <w:t>Other groups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15815CC3" w14:textId="77777777" w:rsidR="00314B3B" w:rsidRDefault="00314B3B">
            <w:pPr>
              <w:tabs>
                <w:tab w:val="left" w:pos="7200"/>
              </w:tabs>
              <w:rPr>
                <w:rFonts w:ascii="Arial" w:eastAsia="Arial" w:hAnsi="Arial" w:cs="Arial"/>
              </w:rPr>
            </w:pPr>
          </w:p>
        </w:tc>
      </w:tr>
      <w:tr w:rsidR="00314B3B" w14:paraId="3EA9C1A2"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D7C5A33" w14:textId="77777777" w:rsidR="00314B3B" w:rsidRDefault="006C1F7A">
            <w:pPr>
              <w:tabs>
                <w:tab w:val="left" w:pos="7200"/>
              </w:tabs>
              <w:rPr>
                <w:rFonts w:ascii="Arial" w:eastAsia="Arial" w:hAnsi="Arial" w:cs="Arial"/>
              </w:rPr>
            </w:pPr>
            <w:r>
              <w:rPr>
                <w:rFonts w:ascii="Arial" w:eastAsia="Arial" w:hAnsi="Arial" w:cs="Arial"/>
              </w:rPr>
              <w:t>12.3</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669D2E57" w14:textId="77777777" w:rsidR="00314B3B" w:rsidRDefault="006C1F7A">
            <w:pPr>
              <w:tabs>
                <w:tab w:val="left" w:pos="7200"/>
              </w:tabs>
              <w:rPr>
                <w:rFonts w:ascii="Arial" w:eastAsia="Arial" w:hAnsi="Arial" w:cs="Arial"/>
              </w:rPr>
            </w:pPr>
            <w:r>
              <w:rPr>
                <w:rFonts w:ascii="Arial" w:eastAsia="Arial" w:hAnsi="Arial" w:cs="Arial"/>
              </w:rPr>
              <w:t>RTC SWG</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3707BB50" w14:textId="77777777" w:rsidR="00314B3B" w:rsidRDefault="006C1F7A">
            <w:pPr>
              <w:rPr>
                <w:rFonts w:ascii="Arial" w:eastAsia="Arial" w:hAnsi="Arial" w:cs="Arial"/>
                <w:b/>
              </w:rPr>
            </w:pPr>
            <w:r>
              <w:rPr>
                <w:rFonts w:ascii="Arial" w:eastAsia="Arial" w:hAnsi="Arial" w:cs="Arial"/>
                <w:b/>
                <w:color w:val="FF0000"/>
              </w:rPr>
              <w:t>953</w:t>
            </w:r>
          </w:p>
        </w:tc>
      </w:tr>
      <w:tr w:rsidR="00314B3B" w14:paraId="761EDD54"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17627F7" w14:textId="77777777" w:rsidR="00314B3B" w:rsidRDefault="006C1F7A">
            <w:pPr>
              <w:tabs>
                <w:tab w:val="left" w:pos="7200"/>
              </w:tabs>
              <w:rPr>
                <w:rFonts w:ascii="Arial" w:eastAsia="Arial" w:hAnsi="Arial" w:cs="Arial"/>
              </w:rPr>
            </w:pPr>
            <w:r>
              <w:rPr>
                <w:rFonts w:ascii="Arial" w:eastAsia="Arial" w:hAnsi="Arial" w:cs="Arial"/>
              </w:rPr>
              <w:t>13</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7CE7E679" w14:textId="77777777" w:rsidR="00314B3B" w:rsidRDefault="006C1F7A">
            <w:pPr>
              <w:tabs>
                <w:tab w:val="left" w:pos="7200"/>
              </w:tabs>
              <w:rPr>
                <w:rFonts w:ascii="Arial" w:eastAsia="Arial" w:hAnsi="Arial" w:cs="Arial"/>
              </w:rPr>
            </w:pPr>
            <w:r>
              <w:rPr>
                <w:rFonts w:ascii="Arial" w:eastAsia="Arial" w:hAnsi="Arial" w:cs="Arial"/>
              </w:rPr>
              <w:t>CRs to features in Release 17 and earlier</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6781B58D" w14:textId="77777777" w:rsidR="00314B3B" w:rsidRDefault="006C1F7A">
            <w:pPr>
              <w:tabs>
                <w:tab w:val="left" w:pos="7200"/>
              </w:tabs>
              <w:rPr>
                <w:rFonts w:ascii="Arial" w:eastAsia="Arial" w:hAnsi="Arial" w:cs="Arial"/>
                <w:color w:val="3333FF"/>
              </w:rPr>
            </w:pPr>
            <w:r>
              <w:rPr>
                <w:rFonts w:ascii="Arial" w:eastAsia="Arial" w:hAnsi="Arial" w:cs="Arial"/>
                <w:b/>
                <w:color w:val="3333FF"/>
              </w:rPr>
              <w:t>1045&amp;782 (CR)</w:t>
            </w:r>
          </w:p>
        </w:tc>
      </w:tr>
      <w:tr w:rsidR="00314B3B" w14:paraId="5298A360"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91DCA11" w14:textId="77777777" w:rsidR="00314B3B" w:rsidRDefault="006C1F7A">
            <w:pPr>
              <w:tabs>
                <w:tab w:val="left" w:pos="7200"/>
              </w:tabs>
              <w:rPr>
                <w:rFonts w:ascii="Arial" w:eastAsia="Arial" w:hAnsi="Arial" w:cs="Arial"/>
              </w:rPr>
            </w:pPr>
            <w:r>
              <w:rPr>
                <w:rFonts w:ascii="Arial" w:eastAsia="Arial" w:hAnsi="Arial" w:cs="Arial"/>
              </w:rPr>
              <w:t>14</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26DDAD0B" w14:textId="77777777" w:rsidR="00314B3B" w:rsidRDefault="006C1F7A">
            <w:pPr>
              <w:tabs>
                <w:tab w:val="left" w:pos="7200"/>
              </w:tabs>
              <w:rPr>
                <w:rFonts w:ascii="Arial" w:eastAsia="Arial" w:hAnsi="Arial" w:cs="Arial"/>
              </w:rPr>
            </w:pPr>
            <w:r>
              <w:rPr>
                <w:rFonts w:ascii="Arial" w:eastAsia="Arial" w:hAnsi="Arial" w:cs="Arial"/>
              </w:rPr>
              <w:t>Release 18 Features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214441AF" w14:textId="77777777" w:rsidR="00314B3B" w:rsidRDefault="00314B3B">
            <w:pPr>
              <w:tabs>
                <w:tab w:val="left" w:pos="7200"/>
              </w:tabs>
              <w:rPr>
                <w:rFonts w:ascii="Arial" w:eastAsia="Arial" w:hAnsi="Arial" w:cs="Arial"/>
              </w:rPr>
            </w:pPr>
          </w:p>
        </w:tc>
      </w:tr>
      <w:tr w:rsidR="00314B3B" w14:paraId="2EE49908"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4C07AAF" w14:textId="77777777" w:rsidR="00314B3B" w:rsidRDefault="006C1F7A">
            <w:pPr>
              <w:tabs>
                <w:tab w:val="left" w:pos="7200"/>
              </w:tabs>
              <w:rPr>
                <w:rFonts w:ascii="Arial" w:eastAsia="Arial" w:hAnsi="Arial" w:cs="Arial"/>
              </w:rPr>
            </w:pPr>
            <w:r>
              <w:rPr>
                <w:rFonts w:ascii="Arial" w:eastAsia="Arial" w:hAnsi="Arial" w:cs="Arial"/>
              </w:rPr>
              <w:t>14.3</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272F5920" w14:textId="77777777" w:rsidR="00314B3B" w:rsidRDefault="006C1F7A">
            <w:pPr>
              <w:tabs>
                <w:tab w:val="left" w:pos="7200"/>
              </w:tabs>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5E7AFA63" w14:textId="77777777" w:rsidR="00314B3B" w:rsidRDefault="006C1F7A">
            <w:pPr>
              <w:rPr>
                <w:rFonts w:ascii="Arial" w:eastAsia="Arial" w:hAnsi="Arial" w:cs="Arial"/>
                <w:color w:val="FF0000"/>
              </w:rPr>
            </w:pPr>
            <w:r>
              <w:rPr>
                <w:rFonts w:ascii="Arial" w:eastAsia="Arial" w:hAnsi="Arial" w:cs="Arial"/>
                <w:b/>
                <w:color w:val="3333FF"/>
              </w:rPr>
              <w:t xml:space="preserve">998 (TP), </w:t>
            </w:r>
            <w:r>
              <w:rPr>
                <w:rFonts w:ascii="Arial" w:eastAsia="Arial" w:hAnsi="Arial" w:cs="Arial"/>
                <w:b/>
                <w:color w:val="FF0000"/>
              </w:rPr>
              <w:t>1062(TS)</w:t>
            </w:r>
          </w:p>
        </w:tc>
      </w:tr>
      <w:tr w:rsidR="00314B3B" w14:paraId="50A0F644"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2CFA56B" w14:textId="77777777" w:rsidR="00314B3B" w:rsidRDefault="006C1F7A">
            <w:pPr>
              <w:tabs>
                <w:tab w:val="left" w:pos="7200"/>
              </w:tabs>
              <w:rPr>
                <w:rFonts w:ascii="Arial" w:eastAsia="Arial" w:hAnsi="Arial" w:cs="Arial"/>
              </w:rPr>
            </w:pPr>
            <w:r>
              <w:rPr>
                <w:rFonts w:ascii="Arial" w:eastAsia="Arial" w:hAnsi="Arial" w:cs="Arial"/>
              </w:rPr>
              <w:t>14.5</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4309C7B9" w14:textId="77777777" w:rsidR="00314B3B" w:rsidRDefault="006C1F7A">
            <w:pPr>
              <w:tabs>
                <w:tab w:val="left" w:pos="7200"/>
              </w:tabs>
              <w:rPr>
                <w:rFonts w:ascii="Arial" w:eastAsia="Arial" w:hAnsi="Arial" w:cs="Arial"/>
              </w:rPr>
            </w:pPr>
            <w:r>
              <w:rPr>
                <w:rFonts w:ascii="Arial" w:eastAsia="Arial" w:hAnsi="Arial" w:cs="Arial"/>
              </w:rPr>
              <w:t>IBACS (IMS-based AR Conversational Services)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693FD37B" w14:textId="77777777" w:rsidR="00314B3B" w:rsidRDefault="006C1F7A">
            <w:pPr>
              <w:rPr>
                <w:rFonts w:ascii="Arial" w:eastAsia="Arial" w:hAnsi="Arial" w:cs="Arial"/>
              </w:rPr>
            </w:pPr>
            <w:r>
              <w:rPr>
                <w:rFonts w:ascii="Arial" w:eastAsia="Arial" w:hAnsi="Arial" w:cs="Arial"/>
                <w:b/>
                <w:color w:val="3333FF"/>
              </w:rPr>
              <w:t>1017(TP), 1015 (PD)</w:t>
            </w:r>
          </w:p>
        </w:tc>
      </w:tr>
      <w:tr w:rsidR="00314B3B" w14:paraId="7947A1A3"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A146DB6" w14:textId="77777777" w:rsidR="00314B3B" w:rsidRDefault="006C1F7A">
            <w:pPr>
              <w:tabs>
                <w:tab w:val="left" w:pos="7200"/>
              </w:tabs>
              <w:rPr>
                <w:rFonts w:ascii="Arial" w:eastAsia="Arial" w:hAnsi="Arial" w:cs="Arial"/>
              </w:rPr>
            </w:pPr>
            <w:r>
              <w:rPr>
                <w:rFonts w:ascii="Arial" w:eastAsia="Arial" w:hAnsi="Arial" w:cs="Arial"/>
              </w:rPr>
              <w:t>14.7</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0CC1C53F" w14:textId="77777777" w:rsidR="00314B3B" w:rsidRDefault="006C1F7A">
            <w:pPr>
              <w:tabs>
                <w:tab w:val="left" w:pos="7200"/>
              </w:tabs>
              <w:rPr>
                <w:rFonts w:ascii="Arial" w:eastAsia="Arial" w:hAnsi="Arial" w:cs="Arial"/>
              </w:rPr>
            </w:pPr>
            <w:r>
              <w:rPr>
                <w:rFonts w:ascii="Arial" w:eastAsia="Arial" w:hAnsi="Arial" w:cs="Arial"/>
              </w:rPr>
              <w:t>GA4RTAR (Generic architecture for Real-Time and AR/MR media)</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00B8CB78" w14:textId="77777777" w:rsidR="00314B3B" w:rsidRDefault="006C1F7A">
            <w:pPr>
              <w:rPr>
                <w:rFonts w:ascii="Arial" w:eastAsia="Arial" w:hAnsi="Arial" w:cs="Arial"/>
                <w:b/>
                <w:color w:val="3333FF"/>
              </w:rPr>
            </w:pPr>
            <w:r>
              <w:rPr>
                <w:rFonts w:ascii="Arial" w:eastAsia="Arial" w:hAnsi="Arial" w:cs="Arial"/>
                <w:b/>
                <w:color w:val="3333FF"/>
              </w:rPr>
              <w:t>838(TS),1038 (WIS)</w:t>
            </w:r>
          </w:p>
          <w:p w14:paraId="4C627C4E" w14:textId="77777777" w:rsidR="00314B3B" w:rsidRDefault="00314B3B">
            <w:pPr>
              <w:rPr>
                <w:rFonts w:ascii="Arial" w:eastAsia="Arial" w:hAnsi="Arial" w:cs="Arial"/>
                <w:b/>
                <w:color w:val="3333FF"/>
              </w:rPr>
            </w:pPr>
          </w:p>
        </w:tc>
      </w:tr>
      <w:tr w:rsidR="00314B3B" w14:paraId="740EAAEA"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C10E5B2" w14:textId="77777777" w:rsidR="00314B3B" w:rsidRDefault="006C1F7A">
            <w:pPr>
              <w:tabs>
                <w:tab w:val="left" w:pos="7200"/>
              </w:tabs>
              <w:rPr>
                <w:rFonts w:ascii="Arial" w:eastAsia="Arial" w:hAnsi="Arial" w:cs="Arial"/>
              </w:rPr>
            </w:pPr>
            <w:r>
              <w:rPr>
                <w:rFonts w:ascii="Arial" w:eastAsia="Arial" w:hAnsi="Arial" w:cs="Arial"/>
              </w:rPr>
              <w:t>14.9</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3F48C4B1" w14:textId="77777777" w:rsidR="00314B3B" w:rsidRDefault="006C1F7A">
            <w:pPr>
              <w:tabs>
                <w:tab w:val="left" w:pos="7200"/>
              </w:tabs>
              <w:rPr>
                <w:rFonts w:ascii="Arial" w:eastAsia="Arial" w:hAnsi="Arial" w:cs="Arial"/>
              </w:rPr>
            </w:pPr>
            <w:r>
              <w:rPr>
                <w:rFonts w:ascii="Arial" w:eastAsia="Arial" w:hAnsi="Arial" w:cs="Arial"/>
              </w:rPr>
              <w:t>5G_RTP (5G Real-time Transport Protocols)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65AE8AC6" w14:textId="77777777" w:rsidR="00314B3B" w:rsidRDefault="006C1F7A">
            <w:pPr>
              <w:tabs>
                <w:tab w:val="left" w:pos="7200"/>
              </w:tabs>
              <w:rPr>
                <w:rFonts w:ascii="Arial" w:eastAsia="Arial" w:hAnsi="Arial" w:cs="Arial"/>
                <w:b/>
                <w:color w:val="FF0000"/>
              </w:rPr>
            </w:pPr>
            <w:r>
              <w:rPr>
                <w:rFonts w:ascii="Arial" w:eastAsia="Arial" w:hAnsi="Arial" w:cs="Arial"/>
                <w:b/>
                <w:color w:val="3333FF"/>
              </w:rPr>
              <w:t xml:space="preserve">1044(TS), 1020(TP), </w:t>
            </w:r>
            <w:r>
              <w:rPr>
                <w:rFonts w:ascii="Arial" w:eastAsia="Arial" w:hAnsi="Arial" w:cs="Arial"/>
                <w:b/>
                <w:color w:val="FF0000"/>
              </w:rPr>
              <w:t>1025 (PD), 950 (WID)</w:t>
            </w:r>
          </w:p>
        </w:tc>
      </w:tr>
      <w:tr w:rsidR="00314B3B" w14:paraId="2F51BEE6"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1BFBCCE" w14:textId="77777777" w:rsidR="00314B3B" w:rsidRDefault="006C1F7A">
            <w:pPr>
              <w:tabs>
                <w:tab w:val="left" w:pos="7200"/>
              </w:tabs>
              <w:rPr>
                <w:rFonts w:ascii="Arial" w:eastAsia="Arial" w:hAnsi="Arial" w:cs="Arial"/>
              </w:rPr>
            </w:pPr>
            <w:r>
              <w:rPr>
                <w:rFonts w:ascii="Arial" w:eastAsia="Arial" w:hAnsi="Arial" w:cs="Arial"/>
              </w:rPr>
              <w:t>14.11</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63BB16F5" w14:textId="77777777" w:rsidR="00314B3B" w:rsidRDefault="006C1F7A">
            <w:pPr>
              <w:tabs>
                <w:tab w:val="left" w:pos="7200"/>
              </w:tabs>
              <w:rPr>
                <w:rFonts w:ascii="Arial" w:eastAsia="Arial" w:hAnsi="Arial" w:cs="Arial"/>
              </w:rPr>
            </w:pPr>
            <w:r>
              <w:rPr>
                <w:rFonts w:ascii="Arial" w:eastAsia="Arial" w:hAnsi="Arial" w:cs="Arial"/>
              </w:rPr>
              <w:t>MP_RTT (Multiparty Real-Time Text)</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1B6C930B" w14:textId="77777777" w:rsidR="00314B3B" w:rsidRDefault="006C1F7A">
            <w:pPr>
              <w:tabs>
                <w:tab w:val="left" w:pos="7200"/>
              </w:tabs>
              <w:rPr>
                <w:rFonts w:ascii="Arial" w:eastAsia="Arial" w:hAnsi="Arial" w:cs="Arial"/>
                <w:b/>
                <w:color w:val="3333FF"/>
              </w:rPr>
            </w:pPr>
            <w:r>
              <w:rPr>
                <w:rFonts w:ascii="Arial" w:eastAsia="Arial" w:hAnsi="Arial" w:cs="Arial"/>
                <w:b/>
                <w:color w:val="3333FF"/>
              </w:rPr>
              <w:t>1014 (TP), 1023 (PD)</w:t>
            </w:r>
          </w:p>
        </w:tc>
      </w:tr>
      <w:tr w:rsidR="00314B3B" w14:paraId="3EF175BC"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E155658" w14:textId="77777777" w:rsidR="00314B3B" w:rsidRDefault="006C1F7A">
            <w:pPr>
              <w:tabs>
                <w:tab w:val="left" w:pos="7200"/>
              </w:tabs>
              <w:rPr>
                <w:rFonts w:ascii="Arial" w:eastAsia="Arial" w:hAnsi="Arial" w:cs="Arial"/>
              </w:rPr>
            </w:pPr>
            <w:r>
              <w:rPr>
                <w:rFonts w:ascii="Arial" w:eastAsia="Arial" w:hAnsi="Arial" w:cs="Arial"/>
              </w:rPr>
              <w:t>14.13</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439E512D" w14:textId="77777777" w:rsidR="00314B3B" w:rsidRDefault="006C1F7A">
            <w:pPr>
              <w:tabs>
                <w:tab w:val="left" w:pos="7200"/>
              </w:tabs>
              <w:rPr>
                <w:rFonts w:ascii="Arial" w:eastAsia="Arial" w:hAnsi="Arial" w:cs="Arial"/>
              </w:rPr>
            </w:pPr>
            <w:r>
              <w:rPr>
                <w:rFonts w:ascii="Arial" w:eastAsia="Arial" w:hAnsi="Arial" w:cs="Arial"/>
              </w:rPr>
              <w:t>TEI18 and any other Rel-18 documents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2B9CF1B5" w14:textId="77777777" w:rsidR="00314B3B" w:rsidRDefault="00314B3B">
            <w:pPr>
              <w:tabs>
                <w:tab w:val="left" w:pos="7200"/>
              </w:tabs>
              <w:rPr>
                <w:rFonts w:ascii="Arial" w:eastAsia="Arial" w:hAnsi="Arial" w:cs="Arial"/>
              </w:rPr>
            </w:pPr>
          </w:p>
        </w:tc>
      </w:tr>
      <w:tr w:rsidR="00314B3B" w14:paraId="3C4D0EC5"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03E83FD" w14:textId="77777777" w:rsidR="00314B3B" w:rsidRDefault="006C1F7A">
            <w:pPr>
              <w:tabs>
                <w:tab w:val="left" w:pos="7200"/>
              </w:tabs>
              <w:rPr>
                <w:rFonts w:ascii="Arial" w:eastAsia="Arial" w:hAnsi="Arial" w:cs="Arial"/>
              </w:rPr>
            </w:pPr>
            <w:r>
              <w:rPr>
                <w:rFonts w:ascii="Arial" w:eastAsia="Arial" w:hAnsi="Arial" w:cs="Arial"/>
              </w:rPr>
              <w:t>15</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095A60D2" w14:textId="77777777" w:rsidR="00314B3B" w:rsidRDefault="006C1F7A">
            <w:pPr>
              <w:tabs>
                <w:tab w:val="left" w:pos="7200"/>
              </w:tabs>
              <w:rPr>
                <w:rFonts w:ascii="Arial" w:eastAsia="Arial" w:hAnsi="Arial" w:cs="Arial"/>
              </w:rPr>
            </w:pPr>
            <w:r>
              <w:rPr>
                <w:rFonts w:ascii="Arial" w:eastAsia="Arial" w:hAnsi="Arial" w:cs="Arial"/>
              </w:rPr>
              <w:t>Study Items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6B411EF2" w14:textId="77777777" w:rsidR="00314B3B" w:rsidRDefault="00314B3B">
            <w:pPr>
              <w:tabs>
                <w:tab w:val="left" w:pos="7200"/>
              </w:tabs>
              <w:rPr>
                <w:rFonts w:ascii="Arial" w:eastAsia="Arial" w:hAnsi="Arial" w:cs="Arial"/>
              </w:rPr>
            </w:pPr>
          </w:p>
        </w:tc>
      </w:tr>
      <w:tr w:rsidR="00314B3B" w14:paraId="1D5111BB" w14:textId="77777777">
        <w:trPr>
          <w:trHeight w:val="615"/>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33C61EC" w14:textId="77777777" w:rsidR="00314B3B" w:rsidRDefault="006C1F7A">
            <w:pPr>
              <w:tabs>
                <w:tab w:val="left" w:pos="7200"/>
              </w:tabs>
              <w:rPr>
                <w:rFonts w:ascii="Arial" w:eastAsia="Arial" w:hAnsi="Arial" w:cs="Arial"/>
              </w:rPr>
            </w:pPr>
            <w:r>
              <w:rPr>
                <w:rFonts w:ascii="Arial" w:eastAsia="Arial" w:hAnsi="Arial" w:cs="Arial"/>
              </w:rPr>
              <w:lastRenderedPageBreak/>
              <w:t>15.3</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6E858A13" w14:textId="77777777" w:rsidR="00314B3B" w:rsidRDefault="006C1F7A">
            <w:pPr>
              <w:tabs>
                <w:tab w:val="left" w:pos="7200"/>
              </w:tabs>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140EF81C" w14:textId="77777777" w:rsidR="00314B3B" w:rsidRDefault="006C1F7A">
            <w:pPr>
              <w:rPr>
                <w:rFonts w:ascii="Arial" w:eastAsia="Arial" w:hAnsi="Arial" w:cs="Arial"/>
              </w:rPr>
            </w:pPr>
            <w:r>
              <w:rPr>
                <w:rFonts w:ascii="Arial" w:eastAsia="Arial" w:hAnsi="Arial" w:cs="Arial"/>
                <w:b/>
                <w:color w:val="3333FF"/>
              </w:rPr>
              <w:t>1010(TP),1009(PD)</w:t>
            </w:r>
          </w:p>
        </w:tc>
      </w:tr>
      <w:tr w:rsidR="00314B3B" w14:paraId="2DA2A41D"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A21F851" w14:textId="77777777" w:rsidR="00314B3B" w:rsidRDefault="006C1F7A">
            <w:pPr>
              <w:tabs>
                <w:tab w:val="left" w:pos="7200"/>
              </w:tabs>
              <w:rPr>
                <w:rFonts w:ascii="Arial" w:eastAsia="Arial" w:hAnsi="Arial" w:cs="Arial"/>
              </w:rPr>
            </w:pPr>
            <w:r>
              <w:rPr>
                <w:rFonts w:ascii="Arial" w:eastAsia="Arial" w:hAnsi="Arial" w:cs="Arial"/>
              </w:rPr>
              <w:t>16</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14401CE9" w14:textId="77777777" w:rsidR="00314B3B" w:rsidRDefault="006C1F7A">
            <w:pPr>
              <w:tabs>
                <w:tab w:val="left" w:pos="7200"/>
              </w:tabs>
              <w:rPr>
                <w:rFonts w:ascii="Arial" w:eastAsia="Arial" w:hAnsi="Arial" w:cs="Arial"/>
              </w:rPr>
            </w:pPr>
            <w:r>
              <w:rPr>
                <w:rFonts w:ascii="Arial" w:eastAsia="Arial" w:hAnsi="Arial" w:cs="Arial"/>
              </w:rPr>
              <w:t>Work Items and Study Items under the responsibility of other TSGs/WGs impacting SA4 work</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7AA1D62E" w14:textId="77777777" w:rsidR="00314B3B" w:rsidRDefault="00314B3B">
            <w:pPr>
              <w:tabs>
                <w:tab w:val="left" w:pos="7200"/>
              </w:tabs>
              <w:rPr>
                <w:rFonts w:ascii="Arial" w:eastAsia="Arial" w:hAnsi="Arial" w:cs="Arial"/>
              </w:rPr>
            </w:pPr>
          </w:p>
        </w:tc>
      </w:tr>
      <w:tr w:rsidR="00314B3B" w14:paraId="01413BD9"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37EBAAF" w14:textId="77777777" w:rsidR="00314B3B" w:rsidRDefault="006C1F7A">
            <w:pPr>
              <w:tabs>
                <w:tab w:val="left" w:pos="7200"/>
              </w:tabs>
              <w:rPr>
                <w:rFonts w:ascii="Arial" w:eastAsia="Arial" w:hAnsi="Arial" w:cs="Arial"/>
              </w:rPr>
            </w:pPr>
            <w:r>
              <w:rPr>
                <w:rFonts w:ascii="Arial" w:eastAsia="Arial" w:hAnsi="Arial" w:cs="Arial"/>
              </w:rPr>
              <w:t>17</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3FCCB6B9" w14:textId="77777777" w:rsidR="00314B3B" w:rsidRDefault="006C1F7A">
            <w:pPr>
              <w:tabs>
                <w:tab w:val="left" w:pos="7200"/>
              </w:tabs>
              <w:rPr>
                <w:rFonts w:ascii="Arial" w:eastAsia="Arial" w:hAnsi="Arial" w:cs="Arial"/>
              </w:rPr>
            </w:pPr>
            <w:r>
              <w:rPr>
                <w:rFonts w:ascii="Arial" w:eastAsia="Arial" w:hAnsi="Arial" w:cs="Arial"/>
              </w:rPr>
              <w:t>New Work / New Work Items and Study Items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2B8AA74F" w14:textId="77777777" w:rsidR="00314B3B" w:rsidRDefault="00314B3B">
            <w:pPr>
              <w:tabs>
                <w:tab w:val="left" w:pos="7200"/>
              </w:tabs>
              <w:rPr>
                <w:rFonts w:ascii="Arial" w:eastAsia="Arial" w:hAnsi="Arial" w:cs="Arial"/>
              </w:rPr>
            </w:pPr>
          </w:p>
        </w:tc>
      </w:tr>
      <w:tr w:rsidR="00314B3B" w14:paraId="26B87F7E" w14:textId="77777777">
        <w:trPr>
          <w:trHeight w:val="390"/>
        </w:trPr>
        <w:tc>
          <w:tcPr>
            <w:tcW w:w="84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EA1A583" w14:textId="77777777" w:rsidR="00314B3B" w:rsidRDefault="006C1F7A">
            <w:pPr>
              <w:tabs>
                <w:tab w:val="left" w:pos="7200"/>
              </w:tabs>
              <w:rPr>
                <w:rFonts w:ascii="Arial" w:eastAsia="Arial" w:hAnsi="Arial" w:cs="Arial"/>
              </w:rPr>
            </w:pPr>
            <w:r>
              <w:rPr>
                <w:rFonts w:ascii="Arial" w:eastAsia="Arial" w:hAnsi="Arial" w:cs="Arial"/>
              </w:rPr>
              <w:t>20</w:t>
            </w:r>
          </w:p>
        </w:tc>
        <w:tc>
          <w:tcPr>
            <w:tcW w:w="5820" w:type="dxa"/>
            <w:tcBorders>
              <w:top w:val="nil"/>
              <w:left w:val="nil"/>
              <w:bottom w:val="single" w:sz="8" w:space="0" w:color="000000"/>
              <w:right w:val="single" w:sz="8" w:space="0" w:color="000000"/>
            </w:tcBorders>
            <w:tcMar>
              <w:top w:w="20" w:type="dxa"/>
              <w:left w:w="60" w:type="dxa"/>
              <w:bottom w:w="20" w:type="dxa"/>
              <w:right w:w="60" w:type="dxa"/>
            </w:tcMar>
          </w:tcPr>
          <w:p w14:paraId="5A57567A" w14:textId="77777777" w:rsidR="00314B3B" w:rsidRDefault="006C1F7A">
            <w:pPr>
              <w:tabs>
                <w:tab w:val="left" w:pos="7200"/>
              </w:tabs>
              <w:rPr>
                <w:rFonts w:ascii="Arial" w:eastAsia="Arial" w:hAnsi="Arial" w:cs="Arial"/>
              </w:rPr>
            </w:pPr>
            <w:r>
              <w:rPr>
                <w:rFonts w:ascii="Arial" w:eastAsia="Arial" w:hAnsi="Arial" w:cs="Arial"/>
              </w:rPr>
              <w:t>Any Other Business</w:t>
            </w:r>
          </w:p>
        </w:tc>
        <w:tc>
          <w:tcPr>
            <w:tcW w:w="2700" w:type="dxa"/>
            <w:tcBorders>
              <w:top w:val="nil"/>
              <w:left w:val="nil"/>
              <w:bottom w:val="single" w:sz="8" w:space="0" w:color="000000"/>
              <w:right w:val="single" w:sz="8" w:space="0" w:color="000000"/>
            </w:tcBorders>
            <w:tcMar>
              <w:top w:w="20" w:type="dxa"/>
              <w:left w:w="60" w:type="dxa"/>
              <w:bottom w:w="20" w:type="dxa"/>
              <w:right w:w="60" w:type="dxa"/>
            </w:tcMar>
          </w:tcPr>
          <w:p w14:paraId="639D5AFD" w14:textId="77777777" w:rsidR="00314B3B" w:rsidRDefault="00314B3B">
            <w:pPr>
              <w:tabs>
                <w:tab w:val="left" w:pos="7200"/>
              </w:tabs>
              <w:rPr>
                <w:rFonts w:ascii="Arial" w:eastAsia="Arial" w:hAnsi="Arial" w:cs="Arial"/>
              </w:rPr>
            </w:pPr>
          </w:p>
        </w:tc>
      </w:tr>
    </w:tbl>
    <w:p w14:paraId="0EFFC79D" w14:textId="77777777" w:rsidR="00314B3B" w:rsidRDefault="00314B3B">
      <w:pPr>
        <w:tabs>
          <w:tab w:val="left" w:pos="7200"/>
        </w:tabs>
        <w:spacing w:before="120"/>
        <w:rPr>
          <w:b/>
        </w:rPr>
      </w:pPr>
    </w:p>
    <w:p w14:paraId="0599866A" w14:textId="77777777" w:rsidR="00314B3B" w:rsidRDefault="006C1F7A">
      <w:pPr>
        <w:rPr>
          <w:color w:val="3333FF"/>
        </w:rPr>
      </w:pPr>
      <w:r>
        <w:rPr>
          <w:b/>
          <w:color w:val="3333FF"/>
        </w:rPr>
        <w:t>Agreed in RTC SWG</w:t>
      </w:r>
    </w:p>
    <w:p w14:paraId="6DC642B5" w14:textId="77777777" w:rsidR="00314B3B" w:rsidRDefault="006C1F7A">
      <w:pPr>
        <w:tabs>
          <w:tab w:val="left" w:pos="7200"/>
        </w:tabs>
        <w:spacing w:before="120"/>
        <w:rPr>
          <w:b/>
        </w:rPr>
      </w:pPr>
      <w:r>
        <w:rPr>
          <w:b/>
          <w:color w:val="FF0000"/>
        </w:rPr>
        <w:t>No status in RTC SWG</w:t>
      </w:r>
    </w:p>
    <w:p w14:paraId="69FA0E6A" w14:textId="77777777" w:rsidR="00314B3B" w:rsidRDefault="006C1F7A">
      <w:pPr>
        <w:pStyle w:val="Title"/>
        <w:keepNext/>
        <w:keepLines/>
        <w:spacing w:line="276" w:lineRule="auto"/>
        <w:rPr>
          <w:rFonts w:ascii="Arial" w:eastAsia="Arial" w:hAnsi="Arial" w:cs="Arial"/>
        </w:rPr>
      </w:pPr>
      <w:r>
        <w:rPr>
          <w:rFonts w:ascii="Arial" w:eastAsia="Arial" w:hAnsi="Arial" w:cs="Arial"/>
        </w:rPr>
        <w:t>SWG Minutes during SA4#124</w:t>
      </w:r>
    </w:p>
    <w:p w14:paraId="3907F1AB" w14:textId="77777777" w:rsidR="00314B3B" w:rsidRDefault="00314B3B"/>
    <w:p w14:paraId="00CEFBF3" w14:textId="77777777" w:rsidR="00314B3B" w:rsidRDefault="006C1F7A">
      <w:pPr>
        <w:pStyle w:val="Heading2"/>
      </w:pPr>
      <w:r>
        <w:t xml:space="preserve">10.1 Opening of the </w:t>
      </w:r>
      <w:proofErr w:type="gramStart"/>
      <w:r>
        <w:t>session</w:t>
      </w:r>
      <w:proofErr w:type="gramEnd"/>
    </w:p>
    <w:p w14:paraId="1FA4500D" w14:textId="77777777" w:rsidR="00314B3B" w:rsidRDefault="006C1F7A">
      <w:pPr>
        <w:rPr>
          <w:rFonts w:ascii="Arial" w:eastAsia="Arial" w:hAnsi="Arial" w:cs="Arial"/>
        </w:rPr>
      </w:pPr>
      <w:r>
        <w:rPr>
          <w:rFonts w:ascii="Arial" w:eastAsia="Arial" w:hAnsi="Arial" w:cs="Arial"/>
        </w:rPr>
        <w:t>Mr. Nikolai Leung (Qualcomm, Chairman of the RTC SWG) opened the face-to-face sessions at 14:00 CEST on May 22.</w:t>
      </w:r>
    </w:p>
    <w:p w14:paraId="7D9FD418" w14:textId="77777777" w:rsidR="00314B3B" w:rsidRDefault="006C1F7A">
      <w:pPr>
        <w:rPr>
          <w:rFonts w:ascii="Arial" w:eastAsia="Arial" w:hAnsi="Arial" w:cs="Arial"/>
        </w:rPr>
      </w:pPr>
      <w:r>
        <w:rPr>
          <w:rFonts w:ascii="Arial" w:eastAsia="Arial" w:hAnsi="Arial" w:cs="Arial"/>
        </w:rPr>
        <w:t xml:space="preserve"> </w:t>
      </w:r>
    </w:p>
    <w:p w14:paraId="77988C19" w14:textId="77777777" w:rsidR="00314B3B" w:rsidRDefault="006C1F7A">
      <w:pPr>
        <w:rPr>
          <w:rFonts w:ascii="Arial" w:eastAsia="Arial" w:hAnsi="Arial" w:cs="Arial"/>
        </w:rPr>
      </w:pPr>
      <w:r>
        <w:rPr>
          <w:rFonts w:ascii="Arial" w:eastAsia="Arial" w:hAnsi="Arial" w:cs="Arial"/>
        </w:rPr>
        <w:t xml:space="preserve">The minutes are shared online here: </w:t>
      </w:r>
    </w:p>
    <w:p w14:paraId="3243888E" w14:textId="77777777" w:rsidR="00314B3B" w:rsidRDefault="00314B3B">
      <w:pPr>
        <w:rPr>
          <w:rFonts w:ascii="Arial" w:eastAsia="Arial" w:hAnsi="Arial" w:cs="Arial"/>
        </w:rPr>
      </w:pPr>
    </w:p>
    <w:p w14:paraId="63DA7199" w14:textId="77777777" w:rsidR="00314B3B" w:rsidRDefault="006C1F7A">
      <w:pPr>
        <w:rPr>
          <w:rFonts w:ascii="Arial" w:eastAsia="Arial" w:hAnsi="Arial" w:cs="Arial"/>
        </w:rPr>
      </w:pPr>
      <w:hyperlink r:id="rId7">
        <w:r>
          <w:rPr>
            <w:color w:val="0000EE"/>
            <w:u w:val="single"/>
          </w:rPr>
          <w:t>S4-230953 RTC SWG Report during SA4#124</w:t>
        </w:r>
      </w:hyperlink>
    </w:p>
    <w:p w14:paraId="4E44D565" w14:textId="77777777" w:rsidR="00314B3B" w:rsidRDefault="00314B3B">
      <w:pPr>
        <w:rPr>
          <w:rFonts w:ascii="Arial" w:eastAsia="Arial" w:hAnsi="Arial" w:cs="Arial"/>
        </w:rPr>
      </w:pPr>
    </w:p>
    <w:p w14:paraId="41BB633A" w14:textId="77777777" w:rsidR="00314B3B" w:rsidRDefault="006C1F7A">
      <w:pPr>
        <w:rPr>
          <w:rFonts w:ascii="Arial" w:eastAsia="Arial" w:hAnsi="Arial" w:cs="Arial"/>
        </w:rPr>
      </w:pPr>
      <w:r>
        <w:rPr>
          <w:rFonts w:ascii="Arial" w:eastAsia="Arial" w:hAnsi="Arial" w:cs="Arial"/>
        </w:rPr>
        <w:t>Bo Burman, Saba Ahsan, Simon Gunkel and Spencer Dawkins agreed to serve as the acting secretaries for the meeting.</w:t>
      </w:r>
    </w:p>
    <w:p w14:paraId="4CDA7240" w14:textId="77777777" w:rsidR="00314B3B" w:rsidRDefault="00314B3B"/>
    <w:p w14:paraId="735DD458" w14:textId="77777777" w:rsidR="00314B3B" w:rsidRDefault="00314B3B"/>
    <w:p w14:paraId="71A81EAA" w14:textId="77777777" w:rsidR="00314B3B" w:rsidRDefault="006C1F7A">
      <w:pPr>
        <w:pStyle w:val="Heading2"/>
      </w:pPr>
      <w:r>
        <w:t>10.2 Registration of doc</w:t>
      </w:r>
      <w:r>
        <w:t>uments</w:t>
      </w:r>
    </w:p>
    <w:p w14:paraId="59AD52C6" w14:textId="77777777" w:rsidR="00314B3B" w:rsidRDefault="006C1F7A">
      <w:pPr>
        <w:rPr>
          <w:rFonts w:ascii="Arial" w:eastAsia="Arial" w:hAnsi="Arial" w:cs="Arial"/>
        </w:rPr>
      </w:pPr>
      <w:r>
        <w:rPr>
          <w:rFonts w:ascii="Arial" w:eastAsia="Arial" w:hAnsi="Arial" w:cs="Arial"/>
        </w:rPr>
        <w:t>The following documents were registered before the meeting:</w:t>
      </w:r>
    </w:p>
    <w:p w14:paraId="694D48E0" w14:textId="77777777" w:rsidR="00314B3B" w:rsidRDefault="00314B3B">
      <w:pPr>
        <w:rPr>
          <w:rFonts w:ascii="Arial" w:eastAsia="Arial" w:hAnsi="Arial" w:cs="Arial"/>
        </w:rPr>
      </w:pPr>
    </w:p>
    <w:p w14:paraId="54F19623" w14:textId="77777777" w:rsidR="00314B3B" w:rsidRDefault="00314B3B">
      <w:pPr>
        <w:rPr>
          <w:rFonts w:ascii="Arial" w:eastAsia="Arial" w:hAnsi="Arial" w:cs="Arial"/>
        </w:rPr>
      </w:pPr>
    </w:p>
    <w:tbl>
      <w:tblPr>
        <w:tblStyle w:val="a1"/>
        <w:tblW w:w="9357" w:type="dxa"/>
        <w:tblBorders>
          <w:top w:val="nil"/>
          <w:left w:val="nil"/>
          <w:bottom w:val="nil"/>
          <w:right w:val="nil"/>
          <w:insideH w:val="nil"/>
          <w:insideV w:val="nil"/>
        </w:tblBorders>
        <w:tblLayout w:type="fixed"/>
        <w:tblLook w:val="0600" w:firstRow="0" w:lastRow="0" w:firstColumn="0" w:lastColumn="0" w:noHBand="1" w:noVBand="1"/>
      </w:tblPr>
      <w:tblGrid>
        <w:gridCol w:w="929"/>
        <w:gridCol w:w="3276"/>
        <w:gridCol w:w="5152"/>
      </w:tblGrid>
      <w:tr w:rsidR="00314B3B" w14:paraId="58A96EFD" w14:textId="77777777">
        <w:trPr>
          <w:trHeight w:val="615"/>
        </w:trPr>
        <w:tc>
          <w:tcPr>
            <w:tcW w:w="929"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5319919C" w14:textId="77777777" w:rsidR="00314B3B" w:rsidRDefault="006C1F7A">
            <w:pPr>
              <w:rPr>
                <w:rFonts w:ascii="Arial" w:eastAsia="Arial" w:hAnsi="Arial" w:cs="Arial"/>
              </w:rPr>
            </w:pPr>
            <w:r>
              <w:rPr>
                <w:rFonts w:ascii="Arial" w:eastAsia="Arial" w:hAnsi="Arial" w:cs="Arial"/>
              </w:rPr>
              <w:t>10</w:t>
            </w:r>
          </w:p>
        </w:tc>
        <w:tc>
          <w:tcPr>
            <w:tcW w:w="3276"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6F3DFCC" w14:textId="77777777" w:rsidR="00314B3B" w:rsidRDefault="006C1F7A">
            <w:pPr>
              <w:rPr>
                <w:rFonts w:ascii="Arial" w:eastAsia="Arial" w:hAnsi="Arial" w:cs="Arial"/>
              </w:rPr>
            </w:pPr>
            <w:r>
              <w:rPr>
                <w:rFonts w:ascii="Arial" w:eastAsia="Arial" w:hAnsi="Arial" w:cs="Arial"/>
              </w:rPr>
              <w:t>Real-Time Communications (RTC) SWG</w:t>
            </w:r>
          </w:p>
        </w:tc>
        <w:tc>
          <w:tcPr>
            <w:tcW w:w="5151"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24DD4B96" w14:textId="77777777" w:rsidR="00314B3B" w:rsidRDefault="006C1F7A">
            <w:pPr>
              <w:rPr>
                <w:rFonts w:ascii="Arial" w:eastAsia="Arial" w:hAnsi="Arial" w:cs="Arial"/>
              </w:rPr>
            </w:pPr>
            <w:r>
              <w:rPr>
                <w:rFonts w:ascii="Arial" w:eastAsia="Arial" w:hAnsi="Arial" w:cs="Arial"/>
              </w:rPr>
              <w:t xml:space="preserve"> </w:t>
            </w:r>
          </w:p>
        </w:tc>
      </w:tr>
      <w:tr w:rsidR="00314B3B" w14:paraId="3B74C421"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713D445" w14:textId="77777777" w:rsidR="00314B3B" w:rsidRDefault="006C1F7A">
            <w:pPr>
              <w:rPr>
                <w:rFonts w:ascii="Arial" w:eastAsia="Arial" w:hAnsi="Arial" w:cs="Arial"/>
              </w:rPr>
            </w:pPr>
            <w:r>
              <w:rPr>
                <w:rFonts w:ascii="Arial" w:eastAsia="Arial" w:hAnsi="Arial" w:cs="Arial"/>
              </w:rPr>
              <w:t>10.1</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4EC35EA4" w14:textId="77777777" w:rsidR="00314B3B" w:rsidRDefault="006C1F7A">
            <w:pPr>
              <w:rPr>
                <w:rFonts w:ascii="Arial" w:eastAsia="Arial" w:hAnsi="Arial" w:cs="Arial"/>
              </w:rPr>
            </w:pPr>
            <w:r>
              <w:rPr>
                <w:rFonts w:ascii="Arial" w:eastAsia="Arial" w:hAnsi="Arial" w:cs="Arial"/>
              </w:rPr>
              <w:t>Opening of the session</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381291EB" w14:textId="77777777" w:rsidR="00314B3B" w:rsidRDefault="006C1F7A">
            <w:pPr>
              <w:rPr>
                <w:rFonts w:ascii="Arial" w:eastAsia="Arial" w:hAnsi="Arial" w:cs="Arial"/>
              </w:rPr>
            </w:pPr>
            <w:r>
              <w:rPr>
                <w:rFonts w:ascii="Arial" w:eastAsia="Arial" w:hAnsi="Arial" w:cs="Arial"/>
              </w:rPr>
              <w:t xml:space="preserve"> </w:t>
            </w:r>
          </w:p>
        </w:tc>
      </w:tr>
      <w:tr w:rsidR="00314B3B" w14:paraId="208DC8F0"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9950513" w14:textId="77777777" w:rsidR="00314B3B" w:rsidRDefault="006C1F7A">
            <w:pPr>
              <w:rPr>
                <w:rFonts w:ascii="Arial" w:eastAsia="Arial" w:hAnsi="Arial" w:cs="Arial"/>
              </w:rPr>
            </w:pPr>
            <w:r>
              <w:rPr>
                <w:rFonts w:ascii="Arial" w:eastAsia="Arial" w:hAnsi="Arial" w:cs="Arial"/>
              </w:rPr>
              <w:t>10.2</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34F070A3" w14:textId="77777777" w:rsidR="00314B3B" w:rsidRDefault="006C1F7A">
            <w:pPr>
              <w:rPr>
                <w:rFonts w:ascii="Arial" w:eastAsia="Arial" w:hAnsi="Arial" w:cs="Arial"/>
              </w:rPr>
            </w:pPr>
            <w:r>
              <w:rPr>
                <w:rFonts w:ascii="Arial" w:eastAsia="Arial" w:hAnsi="Arial" w:cs="Arial"/>
              </w:rPr>
              <w:t>Registration of documents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071DE2AD" w14:textId="77777777" w:rsidR="00314B3B" w:rsidRDefault="006C1F7A">
            <w:pPr>
              <w:rPr>
                <w:rFonts w:ascii="Arial" w:eastAsia="Arial" w:hAnsi="Arial" w:cs="Arial"/>
              </w:rPr>
            </w:pPr>
            <w:r>
              <w:rPr>
                <w:rFonts w:ascii="Arial" w:eastAsia="Arial" w:hAnsi="Arial" w:cs="Arial"/>
              </w:rPr>
              <w:t xml:space="preserve"> </w:t>
            </w:r>
          </w:p>
        </w:tc>
      </w:tr>
      <w:tr w:rsidR="00314B3B" w14:paraId="0264DE6B" w14:textId="77777777">
        <w:trPr>
          <w:trHeight w:val="615"/>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A625A9A" w14:textId="77777777" w:rsidR="00314B3B" w:rsidRDefault="006C1F7A">
            <w:pPr>
              <w:rPr>
                <w:rFonts w:ascii="Arial" w:eastAsia="Arial" w:hAnsi="Arial" w:cs="Arial"/>
              </w:rPr>
            </w:pPr>
            <w:r>
              <w:rPr>
                <w:rFonts w:ascii="Arial" w:eastAsia="Arial" w:hAnsi="Arial" w:cs="Arial"/>
              </w:rPr>
              <w:t>10.3</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2A3AC7B9" w14:textId="77777777" w:rsidR="00314B3B" w:rsidRDefault="006C1F7A">
            <w:pPr>
              <w:rPr>
                <w:rFonts w:ascii="Arial" w:eastAsia="Arial" w:hAnsi="Arial" w:cs="Arial"/>
              </w:rPr>
            </w:pPr>
            <w:r>
              <w:rPr>
                <w:rFonts w:ascii="Arial" w:eastAsia="Arial" w:hAnsi="Arial" w:cs="Arial"/>
              </w:rPr>
              <w:t>Reports and liaisons from other groups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2C0CCEC3" w14:textId="77777777" w:rsidR="00314B3B" w:rsidRDefault="006C1F7A">
            <w:pPr>
              <w:rPr>
                <w:rFonts w:ascii="Arial" w:eastAsia="Arial" w:hAnsi="Arial" w:cs="Arial"/>
              </w:rPr>
            </w:pPr>
            <w:r>
              <w:rPr>
                <w:rFonts w:ascii="Arial" w:eastAsia="Arial" w:hAnsi="Arial" w:cs="Arial"/>
              </w:rPr>
              <w:t xml:space="preserve"> </w:t>
            </w:r>
          </w:p>
        </w:tc>
      </w:tr>
      <w:tr w:rsidR="00314B3B" w14:paraId="08D6CA88" w14:textId="77777777">
        <w:trPr>
          <w:trHeight w:val="93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2B55E99" w14:textId="77777777" w:rsidR="00314B3B" w:rsidRDefault="006C1F7A">
            <w:pPr>
              <w:rPr>
                <w:rFonts w:ascii="Arial" w:eastAsia="Arial" w:hAnsi="Arial" w:cs="Arial"/>
              </w:rPr>
            </w:pPr>
            <w:r>
              <w:rPr>
                <w:rFonts w:ascii="Arial" w:eastAsia="Arial" w:hAnsi="Arial" w:cs="Arial"/>
              </w:rPr>
              <w:t>10.4</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32FB0879" w14:textId="77777777" w:rsidR="00314B3B" w:rsidRDefault="006C1F7A">
            <w:pPr>
              <w:rPr>
                <w:rFonts w:ascii="Arial" w:eastAsia="Arial" w:hAnsi="Arial" w:cs="Arial"/>
              </w:rPr>
            </w:pPr>
            <w:r>
              <w:rPr>
                <w:rFonts w:ascii="Arial" w:eastAsia="Arial" w:hAnsi="Arial" w:cs="Arial"/>
              </w:rPr>
              <w:t>CRs to features in Release 17 and earlier</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6380E24C" w14:textId="77777777" w:rsidR="00314B3B" w:rsidRDefault="006C1F7A">
            <w:pPr>
              <w:rPr>
                <w:rFonts w:ascii="Arial" w:eastAsia="Arial" w:hAnsi="Arial" w:cs="Arial"/>
                <w:b/>
              </w:rPr>
            </w:pPr>
            <w:r>
              <w:rPr>
                <w:rFonts w:ascii="Arial" w:eastAsia="Arial" w:hAnsi="Arial" w:cs="Arial"/>
                <w:b/>
              </w:rPr>
              <w:t>781</w:t>
            </w:r>
          </w:p>
          <w:p w14:paraId="62765D5E" w14:textId="77777777" w:rsidR="00314B3B" w:rsidRDefault="006C1F7A">
            <w:pPr>
              <w:rPr>
                <w:rFonts w:ascii="Arial" w:eastAsia="Arial" w:hAnsi="Arial" w:cs="Arial"/>
                <w:b/>
              </w:rPr>
            </w:pPr>
            <w:r>
              <w:rPr>
                <w:rFonts w:ascii="Arial" w:eastAsia="Arial" w:hAnsi="Arial" w:cs="Arial"/>
                <w:b/>
              </w:rPr>
              <w:t xml:space="preserve"> </w:t>
            </w:r>
          </w:p>
          <w:p w14:paraId="71E8BE3B" w14:textId="77777777" w:rsidR="00314B3B" w:rsidRDefault="006C1F7A">
            <w:pPr>
              <w:rPr>
                <w:rFonts w:ascii="Arial" w:eastAsia="Arial" w:hAnsi="Arial" w:cs="Arial"/>
                <w:b/>
                <w:color w:val="808080"/>
              </w:rPr>
            </w:pPr>
            <w:r>
              <w:rPr>
                <w:rFonts w:ascii="Arial" w:eastAsia="Arial" w:hAnsi="Arial" w:cs="Arial"/>
                <w:b/>
                <w:color w:val="808080"/>
              </w:rPr>
              <w:t>782</w:t>
            </w:r>
          </w:p>
        </w:tc>
      </w:tr>
      <w:tr w:rsidR="00314B3B" w14:paraId="7E954EAD" w14:textId="77777777">
        <w:trPr>
          <w:trHeight w:val="615"/>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32488DE" w14:textId="77777777" w:rsidR="00314B3B" w:rsidRDefault="006C1F7A">
            <w:pPr>
              <w:rPr>
                <w:rFonts w:ascii="Arial" w:eastAsia="Arial" w:hAnsi="Arial" w:cs="Arial"/>
              </w:rPr>
            </w:pPr>
            <w:r>
              <w:rPr>
                <w:rFonts w:ascii="Arial" w:eastAsia="Arial" w:hAnsi="Arial" w:cs="Arial"/>
              </w:rPr>
              <w:t>10.5</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1BA36EBD" w14:textId="77777777" w:rsidR="00314B3B" w:rsidRDefault="006C1F7A">
            <w:pPr>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67DC0414" w14:textId="77777777" w:rsidR="00314B3B" w:rsidRDefault="006C1F7A">
            <w:pPr>
              <w:rPr>
                <w:rFonts w:ascii="Arial" w:eastAsia="Arial" w:hAnsi="Arial" w:cs="Arial"/>
                <w:b/>
              </w:rPr>
            </w:pPr>
            <w:r>
              <w:rPr>
                <w:rFonts w:ascii="Arial" w:eastAsia="Arial" w:hAnsi="Arial" w:cs="Arial"/>
                <w:b/>
              </w:rPr>
              <w:t>747, 748, 749, 802, 894</w:t>
            </w:r>
          </w:p>
        </w:tc>
      </w:tr>
      <w:tr w:rsidR="00314B3B" w14:paraId="3C963362" w14:textId="77777777">
        <w:trPr>
          <w:trHeight w:val="615"/>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0F833C4" w14:textId="77777777" w:rsidR="00314B3B" w:rsidRDefault="006C1F7A">
            <w:pPr>
              <w:rPr>
                <w:rFonts w:ascii="Arial" w:eastAsia="Arial" w:hAnsi="Arial" w:cs="Arial"/>
              </w:rPr>
            </w:pPr>
            <w:r>
              <w:rPr>
                <w:rFonts w:ascii="Arial" w:eastAsia="Arial" w:hAnsi="Arial" w:cs="Arial"/>
              </w:rPr>
              <w:t>10.6</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0CE6B5DB" w14:textId="77777777" w:rsidR="00314B3B" w:rsidRDefault="006C1F7A">
            <w:pPr>
              <w:rPr>
                <w:rFonts w:ascii="Arial" w:eastAsia="Arial" w:hAnsi="Arial" w:cs="Arial"/>
              </w:rPr>
            </w:pPr>
            <w:r>
              <w:rPr>
                <w:rFonts w:ascii="Arial" w:eastAsia="Arial" w:hAnsi="Arial" w:cs="Arial"/>
              </w:rPr>
              <w:t>IBACS (IMS-based AR Conversational Services)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09DB4943" w14:textId="77777777" w:rsidR="00314B3B" w:rsidRDefault="006C1F7A">
            <w:pPr>
              <w:rPr>
                <w:rFonts w:ascii="Arial" w:eastAsia="Arial" w:hAnsi="Arial" w:cs="Arial"/>
                <w:b/>
              </w:rPr>
            </w:pPr>
            <w:r>
              <w:rPr>
                <w:rFonts w:ascii="Arial" w:eastAsia="Arial" w:hAnsi="Arial" w:cs="Arial"/>
                <w:b/>
              </w:rPr>
              <w:t>832, 844, 845, 879, 896, 909, 951</w:t>
            </w:r>
          </w:p>
        </w:tc>
      </w:tr>
      <w:tr w:rsidR="00314B3B" w14:paraId="64ABBED6" w14:textId="77777777">
        <w:trPr>
          <w:trHeight w:val="93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93DF83D" w14:textId="77777777" w:rsidR="00314B3B" w:rsidRDefault="006C1F7A">
            <w:pPr>
              <w:rPr>
                <w:rFonts w:ascii="Arial" w:eastAsia="Arial" w:hAnsi="Arial" w:cs="Arial"/>
              </w:rPr>
            </w:pPr>
            <w:r>
              <w:rPr>
                <w:rFonts w:ascii="Arial" w:eastAsia="Arial" w:hAnsi="Arial" w:cs="Arial"/>
              </w:rPr>
              <w:lastRenderedPageBreak/>
              <w:t>10.7</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09691A80" w14:textId="77777777" w:rsidR="00314B3B" w:rsidRDefault="006C1F7A">
            <w:pPr>
              <w:rPr>
                <w:rFonts w:ascii="Arial" w:eastAsia="Arial" w:hAnsi="Arial" w:cs="Arial"/>
              </w:rPr>
            </w:pPr>
            <w:r>
              <w:rPr>
                <w:rFonts w:ascii="Arial" w:eastAsia="Arial" w:hAnsi="Arial" w:cs="Arial"/>
              </w:rPr>
              <w:t>GA4RTAR (Generic architecture for Real-Time and AR/MR media)</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202A47EA" w14:textId="77777777" w:rsidR="00314B3B" w:rsidRDefault="006C1F7A">
            <w:pPr>
              <w:rPr>
                <w:rFonts w:ascii="Arial" w:eastAsia="Arial" w:hAnsi="Arial" w:cs="Arial"/>
                <w:b/>
              </w:rPr>
            </w:pPr>
            <w:r>
              <w:rPr>
                <w:rFonts w:ascii="Arial" w:eastAsia="Arial" w:hAnsi="Arial" w:cs="Arial"/>
                <w:b/>
              </w:rPr>
              <w:t>800, 835, 836, 840, 872, 891</w:t>
            </w:r>
          </w:p>
          <w:p w14:paraId="1115A451" w14:textId="77777777" w:rsidR="00314B3B" w:rsidRDefault="006C1F7A">
            <w:pPr>
              <w:rPr>
                <w:rFonts w:ascii="Arial" w:eastAsia="Arial" w:hAnsi="Arial" w:cs="Arial"/>
                <w:b/>
              </w:rPr>
            </w:pPr>
            <w:r>
              <w:rPr>
                <w:rFonts w:ascii="Arial" w:eastAsia="Arial" w:hAnsi="Arial" w:cs="Arial"/>
                <w:b/>
              </w:rPr>
              <w:t xml:space="preserve"> </w:t>
            </w:r>
          </w:p>
          <w:p w14:paraId="064D75C5" w14:textId="77777777" w:rsidR="00314B3B" w:rsidRDefault="006C1F7A">
            <w:pPr>
              <w:rPr>
                <w:rFonts w:ascii="Arial" w:eastAsia="Arial" w:hAnsi="Arial" w:cs="Arial"/>
                <w:b/>
                <w:color w:val="808080"/>
              </w:rPr>
            </w:pPr>
            <w:r>
              <w:rPr>
                <w:rFonts w:ascii="Arial" w:eastAsia="Arial" w:hAnsi="Arial" w:cs="Arial"/>
                <w:b/>
                <w:color w:val="808080"/>
              </w:rPr>
              <w:t>837, 838</w:t>
            </w:r>
          </w:p>
        </w:tc>
      </w:tr>
      <w:tr w:rsidR="00314B3B" w14:paraId="5F77764B" w14:textId="77777777">
        <w:trPr>
          <w:trHeight w:val="93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BC50165" w14:textId="77777777" w:rsidR="00314B3B" w:rsidRDefault="006C1F7A">
            <w:pPr>
              <w:rPr>
                <w:rFonts w:ascii="Arial" w:eastAsia="Arial" w:hAnsi="Arial" w:cs="Arial"/>
              </w:rPr>
            </w:pPr>
            <w:r>
              <w:rPr>
                <w:rFonts w:ascii="Arial" w:eastAsia="Arial" w:hAnsi="Arial" w:cs="Arial"/>
              </w:rPr>
              <w:t>10.8</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3FD33783" w14:textId="77777777" w:rsidR="00314B3B" w:rsidRDefault="006C1F7A">
            <w:pPr>
              <w:rPr>
                <w:rFonts w:ascii="Arial" w:eastAsia="Arial" w:hAnsi="Arial" w:cs="Arial"/>
              </w:rPr>
            </w:pPr>
            <w:r>
              <w:rPr>
                <w:rFonts w:ascii="Arial" w:eastAsia="Arial" w:hAnsi="Arial" w:cs="Arial"/>
              </w:rPr>
              <w:t>5G_RTP (5G Real-time Transport Protocols)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250582CB" w14:textId="77777777" w:rsidR="00314B3B" w:rsidRDefault="006C1F7A">
            <w:pPr>
              <w:rPr>
                <w:rFonts w:ascii="Arial" w:eastAsia="Arial" w:hAnsi="Arial" w:cs="Arial"/>
                <w:b/>
              </w:rPr>
            </w:pPr>
            <w:r>
              <w:rPr>
                <w:rFonts w:ascii="Arial" w:eastAsia="Arial" w:hAnsi="Arial" w:cs="Arial"/>
                <w:b/>
              </w:rPr>
              <w:t>762, 776, 801, 825, 843, 848, 849, 890, 893, 903, 904, 950</w:t>
            </w:r>
          </w:p>
        </w:tc>
      </w:tr>
      <w:tr w:rsidR="00314B3B" w14:paraId="49094ABE" w14:textId="77777777">
        <w:trPr>
          <w:trHeight w:val="93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501FF34" w14:textId="77777777" w:rsidR="00314B3B" w:rsidRDefault="006C1F7A">
            <w:pPr>
              <w:rPr>
                <w:rFonts w:ascii="Arial" w:eastAsia="Arial" w:hAnsi="Arial" w:cs="Arial"/>
              </w:rPr>
            </w:pPr>
            <w:r>
              <w:rPr>
                <w:rFonts w:ascii="Arial" w:eastAsia="Arial" w:hAnsi="Arial" w:cs="Arial"/>
              </w:rPr>
              <w:t>10.9</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38A82D35" w14:textId="77777777" w:rsidR="00314B3B" w:rsidRDefault="006C1F7A">
            <w:pPr>
              <w:rPr>
                <w:rFonts w:ascii="Arial" w:eastAsia="Arial" w:hAnsi="Arial" w:cs="Arial"/>
              </w:rPr>
            </w:pPr>
            <w:r>
              <w:rPr>
                <w:rFonts w:ascii="Arial" w:eastAsia="Arial" w:hAnsi="Arial" w:cs="Arial"/>
              </w:rPr>
              <w:t>MP_RTT (Multiparty Real-Time Text)</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26DB1063" w14:textId="77777777" w:rsidR="00314B3B" w:rsidRDefault="006C1F7A">
            <w:pPr>
              <w:rPr>
                <w:rFonts w:ascii="Arial" w:eastAsia="Arial" w:hAnsi="Arial" w:cs="Arial"/>
                <w:b/>
              </w:rPr>
            </w:pPr>
            <w:r>
              <w:rPr>
                <w:rFonts w:ascii="Arial" w:eastAsia="Arial" w:hAnsi="Arial" w:cs="Arial"/>
                <w:b/>
              </w:rPr>
              <w:t>766, 767, 783, 880</w:t>
            </w:r>
          </w:p>
          <w:p w14:paraId="3D108067" w14:textId="77777777" w:rsidR="00314B3B" w:rsidRDefault="006C1F7A">
            <w:pPr>
              <w:rPr>
                <w:rFonts w:ascii="Arial" w:eastAsia="Arial" w:hAnsi="Arial" w:cs="Arial"/>
                <w:b/>
              </w:rPr>
            </w:pPr>
            <w:r>
              <w:rPr>
                <w:rFonts w:ascii="Arial" w:eastAsia="Arial" w:hAnsi="Arial" w:cs="Arial"/>
                <w:b/>
              </w:rPr>
              <w:t xml:space="preserve"> </w:t>
            </w:r>
          </w:p>
          <w:p w14:paraId="3D1AD279" w14:textId="77777777" w:rsidR="00314B3B" w:rsidRDefault="006C1F7A">
            <w:pPr>
              <w:rPr>
                <w:rFonts w:ascii="Arial" w:eastAsia="Arial" w:hAnsi="Arial" w:cs="Arial"/>
                <w:b/>
                <w:color w:val="808080"/>
              </w:rPr>
            </w:pPr>
            <w:r>
              <w:rPr>
                <w:rFonts w:ascii="Arial" w:eastAsia="Arial" w:hAnsi="Arial" w:cs="Arial"/>
                <w:b/>
                <w:color w:val="808080"/>
              </w:rPr>
              <w:t>765w</w:t>
            </w:r>
          </w:p>
        </w:tc>
      </w:tr>
      <w:tr w:rsidR="00314B3B" w14:paraId="70F2E499" w14:textId="77777777">
        <w:trPr>
          <w:trHeight w:val="108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4852C40" w14:textId="77777777" w:rsidR="00314B3B" w:rsidRDefault="006C1F7A">
            <w:pPr>
              <w:rPr>
                <w:rFonts w:ascii="Arial" w:eastAsia="Arial" w:hAnsi="Arial" w:cs="Arial"/>
              </w:rPr>
            </w:pPr>
            <w:r>
              <w:rPr>
                <w:rFonts w:ascii="Arial" w:eastAsia="Arial" w:hAnsi="Arial" w:cs="Arial"/>
              </w:rPr>
              <w:t>10.10</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03FF42D5" w14:textId="77777777" w:rsidR="00314B3B" w:rsidRDefault="006C1F7A">
            <w:pPr>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72B3A5F7" w14:textId="77777777" w:rsidR="00314B3B" w:rsidRDefault="006C1F7A">
            <w:pPr>
              <w:rPr>
                <w:rFonts w:ascii="Arial" w:eastAsia="Arial" w:hAnsi="Arial" w:cs="Arial"/>
                <w:b/>
              </w:rPr>
            </w:pPr>
            <w:r>
              <w:rPr>
                <w:rFonts w:ascii="Arial" w:eastAsia="Arial" w:hAnsi="Arial" w:cs="Arial"/>
                <w:b/>
              </w:rPr>
              <w:t>850, 851</w:t>
            </w:r>
          </w:p>
        </w:tc>
      </w:tr>
      <w:tr w:rsidR="00314B3B" w14:paraId="6135C278"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138A2C4" w14:textId="77777777" w:rsidR="00314B3B" w:rsidRDefault="006C1F7A">
            <w:pPr>
              <w:rPr>
                <w:rFonts w:ascii="Arial" w:eastAsia="Arial" w:hAnsi="Arial" w:cs="Arial"/>
              </w:rPr>
            </w:pPr>
            <w:r>
              <w:rPr>
                <w:rFonts w:ascii="Arial" w:eastAsia="Arial" w:hAnsi="Arial" w:cs="Arial"/>
              </w:rPr>
              <w:t>10.11</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64C9034E" w14:textId="77777777" w:rsidR="00314B3B" w:rsidRDefault="006C1F7A">
            <w:pPr>
              <w:rPr>
                <w:rFonts w:ascii="Arial" w:eastAsia="Arial" w:hAnsi="Arial" w:cs="Arial"/>
              </w:rPr>
            </w:pPr>
            <w:r>
              <w:rPr>
                <w:rFonts w:ascii="Arial" w:eastAsia="Arial" w:hAnsi="Arial" w:cs="Arial"/>
              </w:rPr>
              <w:t>Other Rel-18 matters including TEI</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0E90B9D4" w14:textId="77777777" w:rsidR="00314B3B" w:rsidRDefault="006C1F7A">
            <w:pPr>
              <w:rPr>
                <w:rFonts w:ascii="Arial" w:eastAsia="Arial" w:hAnsi="Arial" w:cs="Arial"/>
                <w:b/>
              </w:rPr>
            </w:pPr>
            <w:r>
              <w:rPr>
                <w:rFonts w:ascii="Arial" w:eastAsia="Arial" w:hAnsi="Arial" w:cs="Arial"/>
                <w:b/>
              </w:rPr>
              <w:t>778, 779, 780, 846, 884, 885</w:t>
            </w:r>
          </w:p>
        </w:tc>
      </w:tr>
      <w:tr w:rsidR="00314B3B" w14:paraId="14A033E3" w14:textId="77777777">
        <w:trPr>
          <w:trHeight w:val="615"/>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672683B" w14:textId="77777777" w:rsidR="00314B3B" w:rsidRDefault="006C1F7A">
            <w:pPr>
              <w:rPr>
                <w:rFonts w:ascii="Arial" w:eastAsia="Arial" w:hAnsi="Arial" w:cs="Arial"/>
              </w:rPr>
            </w:pPr>
            <w:r>
              <w:rPr>
                <w:rFonts w:ascii="Arial" w:eastAsia="Arial" w:hAnsi="Arial" w:cs="Arial"/>
              </w:rPr>
              <w:t>10.12</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4E159C30" w14:textId="77777777" w:rsidR="00314B3B" w:rsidRDefault="006C1F7A">
            <w:pPr>
              <w:rPr>
                <w:rFonts w:ascii="Arial" w:eastAsia="Arial" w:hAnsi="Arial" w:cs="Arial"/>
              </w:rPr>
            </w:pPr>
            <w:r>
              <w:rPr>
                <w:rFonts w:ascii="Arial" w:eastAsia="Arial" w:hAnsi="Arial" w:cs="Arial"/>
              </w:rPr>
              <w:t>New Work / New Work Items and Study Items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2E15C7D6" w14:textId="77777777" w:rsidR="00314B3B" w:rsidRDefault="006C1F7A">
            <w:pPr>
              <w:rPr>
                <w:rFonts w:ascii="Arial" w:eastAsia="Arial" w:hAnsi="Arial" w:cs="Arial"/>
              </w:rPr>
            </w:pPr>
            <w:r>
              <w:rPr>
                <w:rFonts w:ascii="Arial" w:eastAsia="Arial" w:hAnsi="Arial" w:cs="Arial"/>
              </w:rPr>
              <w:t xml:space="preserve"> </w:t>
            </w:r>
          </w:p>
        </w:tc>
      </w:tr>
      <w:tr w:rsidR="00314B3B" w14:paraId="13988810"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0F34874" w14:textId="77777777" w:rsidR="00314B3B" w:rsidRDefault="006C1F7A">
            <w:pPr>
              <w:rPr>
                <w:rFonts w:ascii="Arial" w:eastAsia="Arial" w:hAnsi="Arial" w:cs="Arial"/>
              </w:rPr>
            </w:pPr>
            <w:r>
              <w:rPr>
                <w:rFonts w:ascii="Arial" w:eastAsia="Arial" w:hAnsi="Arial" w:cs="Arial"/>
              </w:rPr>
              <w:t>10.13</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702F84CC" w14:textId="77777777" w:rsidR="00314B3B" w:rsidRDefault="006C1F7A">
            <w:pPr>
              <w:rPr>
                <w:rFonts w:ascii="Arial" w:eastAsia="Arial" w:hAnsi="Arial" w:cs="Arial"/>
              </w:rPr>
            </w:pPr>
            <w:r>
              <w:rPr>
                <w:rFonts w:ascii="Arial" w:eastAsia="Arial" w:hAnsi="Arial" w:cs="Arial"/>
              </w:rPr>
              <w:t>Any Other Business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6A066D35" w14:textId="77777777" w:rsidR="00314B3B" w:rsidRDefault="006C1F7A">
            <w:pPr>
              <w:rPr>
                <w:rFonts w:ascii="Arial" w:eastAsia="Arial" w:hAnsi="Arial" w:cs="Arial"/>
              </w:rPr>
            </w:pPr>
            <w:r>
              <w:rPr>
                <w:rFonts w:ascii="Arial" w:eastAsia="Arial" w:hAnsi="Arial" w:cs="Arial"/>
              </w:rPr>
              <w:t xml:space="preserve"> </w:t>
            </w:r>
          </w:p>
        </w:tc>
      </w:tr>
      <w:tr w:rsidR="00314B3B" w14:paraId="2C977F69"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DA88050" w14:textId="77777777" w:rsidR="00314B3B" w:rsidRDefault="006C1F7A">
            <w:pPr>
              <w:rPr>
                <w:rFonts w:ascii="Arial" w:eastAsia="Arial" w:hAnsi="Arial" w:cs="Arial"/>
              </w:rPr>
            </w:pPr>
            <w:r>
              <w:rPr>
                <w:rFonts w:ascii="Arial" w:eastAsia="Arial" w:hAnsi="Arial" w:cs="Arial"/>
              </w:rPr>
              <w:t>10.14</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244F673D" w14:textId="77777777" w:rsidR="00314B3B" w:rsidRDefault="006C1F7A">
            <w:pPr>
              <w:rPr>
                <w:rFonts w:ascii="Arial" w:eastAsia="Arial" w:hAnsi="Arial" w:cs="Arial"/>
              </w:rPr>
            </w:pPr>
            <w:r>
              <w:rPr>
                <w:rFonts w:ascii="Arial" w:eastAsia="Arial" w:hAnsi="Arial" w:cs="Arial"/>
              </w:rPr>
              <w:t>Close of the session</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15385166" w14:textId="77777777" w:rsidR="00314B3B" w:rsidRDefault="006C1F7A">
            <w:pPr>
              <w:rPr>
                <w:rFonts w:ascii="Arial" w:eastAsia="Arial" w:hAnsi="Arial" w:cs="Arial"/>
              </w:rPr>
            </w:pPr>
            <w:r>
              <w:rPr>
                <w:rFonts w:ascii="Arial" w:eastAsia="Arial" w:hAnsi="Arial" w:cs="Arial"/>
              </w:rPr>
              <w:t xml:space="preserve"> </w:t>
            </w:r>
          </w:p>
        </w:tc>
      </w:tr>
    </w:tbl>
    <w:p w14:paraId="4AFFB251" w14:textId="77777777" w:rsidR="00314B3B" w:rsidRDefault="00314B3B">
      <w:pPr>
        <w:rPr>
          <w:rFonts w:ascii="Arial" w:eastAsia="Arial" w:hAnsi="Arial" w:cs="Arial"/>
        </w:rPr>
      </w:pPr>
    </w:p>
    <w:p w14:paraId="4E6898BA" w14:textId="77777777" w:rsidR="00314B3B" w:rsidRDefault="00314B3B">
      <w:pPr>
        <w:rPr>
          <w:rFonts w:ascii="Arial" w:eastAsia="Arial" w:hAnsi="Arial" w:cs="Arial"/>
        </w:rPr>
      </w:pPr>
    </w:p>
    <w:p w14:paraId="1DB80677" w14:textId="77777777" w:rsidR="00314B3B" w:rsidRDefault="006C1F7A">
      <w:pPr>
        <w:rPr>
          <w:rFonts w:ascii="Arial" w:eastAsia="Arial" w:hAnsi="Arial" w:cs="Arial"/>
        </w:rPr>
      </w:pPr>
      <w:r>
        <w:rPr>
          <w:rFonts w:ascii="Arial" w:eastAsia="Arial" w:hAnsi="Arial" w:cs="Arial"/>
        </w:rPr>
        <w:t>The agenda and registration of documents were approved.</w:t>
      </w:r>
    </w:p>
    <w:p w14:paraId="37DCD67A" w14:textId="77777777" w:rsidR="00314B3B" w:rsidRDefault="00314B3B"/>
    <w:p w14:paraId="2E1CD898" w14:textId="77777777" w:rsidR="00314B3B" w:rsidRDefault="006C1F7A">
      <w:pPr>
        <w:pStyle w:val="Heading2"/>
      </w:pPr>
      <w:r>
        <w:t>10.3 Reports and liaisons from other groups</w:t>
      </w:r>
    </w:p>
    <w:p w14:paraId="23AE03A1" w14:textId="77777777" w:rsidR="00314B3B" w:rsidRDefault="00314B3B">
      <w:pPr>
        <w:rPr>
          <w:rFonts w:ascii="Arial" w:eastAsia="Arial" w:hAnsi="Arial" w:cs="Arial"/>
          <w:highlight w:val="white"/>
        </w:rPr>
      </w:pPr>
    </w:p>
    <w:p w14:paraId="65CE0B1B" w14:textId="77777777" w:rsidR="00314B3B" w:rsidRDefault="00314B3B"/>
    <w:p w14:paraId="2C8CFFEC" w14:textId="77777777" w:rsidR="00314B3B" w:rsidRDefault="006C1F7A">
      <w:pPr>
        <w:pStyle w:val="Heading2"/>
      </w:pPr>
      <w:r>
        <w:t xml:space="preserve">10.4 CRs to Features in Release 17 and </w:t>
      </w:r>
      <w:proofErr w:type="gramStart"/>
      <w:r>
        <w:t>earlier</w:t>
      </w:r>
      <w:proofErr w:type="gramEnd"/>
    </w:p>
    <w:p w14:paraId="3842D6E7" w14:textId="77777777" w:rsidR="00314B3B" w:rsidRDefault="00314B3B"/>
    <w:p w14:paraId="773B3168" w14:textId="77777777" w:rsidR="00314B3B" w:rsidRDefault="00314B3B"/>
    <w:tbl>
      <w:tblPr>
        <w:tblStyle w:val="a2"/>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31B74AF"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4E36CA6" w14:textId="77777777" w:rsidR="00314B3B" w:rsidRDefault="006C1F7A">
            <w:pPr>
              <w:widowControl w:val="0"/>
              <w:pBdr>
                <w:top w:val="nil"/>
                <w:left w:val="nil"/>
                <w:bottom w:val="nil"/>
                <w:right w:val="nil"/>
                <w:between w:val="nil"/>
              </w:pBdr>
              <w:spacing w:line="276" w:lineRule="auto"/>
            </w:pPr>
            <w:hyperlink r:id="rId8">
              <w:r>
                <w:rPr>
                  <w:rFonts w:ascii="Arial" w:eastAsia="Arial" w:hAnsi="Arial" w:cs="Arial"/>
                  <w:b/>
                  <w:color w:val="0000FF"/>
                  <w:sz w:val="16"/>
                  <w:szCs w:val="16"/>
                  <w:u w:val="single"/>
                </w:rPr>
                <w:t>S4-230781</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3CBFE8A"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CR on 26.114 for scene description-based overlays (Rel-17)</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3F0ACA2"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14:paraId="1F580909" w14:textId="77777777" w:rsidR="00314B3B" w:rsidRDefault="00314B3B"/>
    <w:p w14:paraId="0F5F5F3C" w14:textId="77777777" w:rsidR="00314B3B" w:rsidRDefault="006C1F7A">
      <w:r>
        <w:t>Presenter</w:t>
      </w:r>
      <w:proofErr w:type="gramStart"/>
      <w:r>
        <w:t>: ??</w:t>
      </w:r>
      <w:proofErr w:type="gramEnd"/>
    </w:p>
    <w:p w14:paraId="58D546C7" w14:textId="77777777" w:rsidR="00314B3B" w:rsidRDefault="006C1F7A">
      <w:r>
        <w:t>Discussion:</w:t>
      </w:r>
    </w:p>
    <w:p w14:paraId="09093329" w14:textId="77777777" w:rsidR="00314B3B" w:rsidRDefault="006C1F7A">
      <w:pPr>
        <w:numPr>
          <w:ilvl w:val="0"/>
          <w:numId w:val="1"/>
        </w:numPr>
      </w:pPr>
      <w:r>
        <w:t xml:space="preserve">Has been </w:t>
      </w:r>
      <w:proofErr w:type="gramStart"/>
      <w:r>
        <w:t>revised</w:t>
      </w:r>
      <w:proofErr w:type="gramEnd"/>
    </w:p>
    <w:p w14:paraId="40FC70D4" w14:textId="77777777" w:rsidR="00314B3B" w:rsidRDefault="006C1F7A">
      <w:pPr>
        <w:numPr>
          <w:ilvl w:val="0"/>
          <w:numId w:val="1"/>
        </w:numPr>
      </w:pPr>
      <w:r>
        <w:t>No discussion on revision</w:t>
      </w:r>
    </w:p>
    <w:p w14:paraId="2F81530D" w14:textId="77777777" w:rsidR="00314B3B" w:rsidRDefault="00314B3B"/>
    <w:p w14:paraId="0F5BF1FE" w14:textId="77777777" w:rsidR="00314B3B" w:rsidRDefault="006C1F7A">
      <w:r>
        <w:t xml:space="preserve">Decision: revised to 1045 and </w:t>
      </w:r>
      <w:proofErr w:type="gramStart"/>
      <w:r>
        <w:t>Agreed</w:t>
      </w:r>
      <w:proofErr w:type="gramEnd"/>
      <w:r>
        <w:t xml:space="preserve"> without presentation</w:t>
      </w:r>
    </w:p>
    <w:p w14:paraId="555F4FB3" w14:textId="77777777" w:rsidR="00314B3B" w:rsidRDefault="00314B3B"/>
    <w:tbl>
      <w:tblPr>
        <w:tblStyle w:val="a3"/>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47D6B448"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4481693C"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S4-230782</w:t>
            </w:r>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3AEE928"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CR on 26.114 for scene description-based overlays (Rel-18)</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8336C83"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14:paraId="12CF0E11" w14:textId="77777777" w:rsidR="00314B3B" w:rsidRDefault="00314B3B"/>
    <w:p w14:paraId="2C5B68D6" w14:textId="77777777" w:rsidR="00314B3B" w:rsidRDefault="006C1F7A">
      <w:r>
        <w:t>Presenter</w:t>
      </w:r>
      <w:proofErr w:type="gramStart"/>
      <w:r>
        <w:t>: ??</w:t>
      </w:r>
      <w:proofErr w:type="gramEnd"/>
    </w:p>
    <w:p w14:paraId="49D1983B" w14:textId="77777777" w:rsidR="00314B3B" w:rsidRDefault="006C1F7A">
      <w:r>
        <w:t>Discussion:</w:t>
      </w:r>
    </w:p>
    <w:p w14:paraId="08C9FC02" w14:textId="77777777" w:rsidR="00314B3B" w:rsidRDefault="006C1F7A">
      <w:pPr>
        <w:numPr>
          <w:ilvl w:val="0"/>
          <w:numId w:val="1"/>
        </w:numPr>
      </w:pPr>
      <w:r>
        <w:t xml:space="preserve">Agreed with no </w:t>
      </w:r>
      <w:proofErr w:type="gramStart"/>
      <w:r>
        <w:t>discussion</w:t>
      </w:r>
      <w:proofErr w:type="gramEnd"/>
    </w:p>
    <w:p w14:paraId="47D593C5" w14:textId="77777777" w:rsidR="00314B3B" w:rsidRDefault="00314B3B"/>
    <w:p w14:paraId="6792CB80" w14:textId="77777777" w:rsidR="00314B3B" w:rsidRDefault="006C1F7A">
      <w:r>
        <w:t>Decision: Agreed without presentation</w:t>
      </w:r>
    </w:p>
    <w:p w14:paraId="0595CCAA" w14:textId="77777777" w:rsidR="00314B3B" w:rsidRDefault="00314B3B"/>
    <w:p w14:paraId="5ED93D18" w14:textId="77777777" w:rsidR="00314B3B" w:rsidRDefault="00314B3B"/>
    <w:tbl>
      <w:tblPr>
        <w:tblStyle w:val="a4"/>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FE7F2E8"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4F09A96B" w14:textId="77777777" w:rsidR="00314B3B" w:rsidRDefault="006C1F7A">
            <w:pPr>
              <w:widowControl w:val="0"/>
              <w:spacing w:line="276" w:lineRule="auto"/>
            </w:pPr>
            <w:hyperlink r:id="rId9">
              <w:r>
                <w:rPr>
                  <w:rFonts w:ascii="Arial" w:eastAsia="Arial" w:hAnsi="Arial" w:cs="Arial"/>
                  <w:b/>
                  <w:color w:val="1155CC"/>
                  <w:sz w:val="16"/>
                  <w:szCs w:val="16"/>
                  <w:u w:val="single"/>
                </w:rPr>
                <w:t>S4-</w:t>
              </w:r>
            </w:hyperlink>
            <w:hyperlink r:id="rId10">
              <w:r>
                <w:rPr>
                  <w:color w:val="1155CC"/>
                  <w:u w:val="single"/>
                </w:rPr>
                <w:t>231045</w:t>
              </w:r>
            </w:hyperlink>
            <w:r>
              <w:t xml:space="preserve"> </w:t>
            </w:r>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0B556B2" w14:textId="77777777" w:rsidR="00314B3B" w:rsidRDefault="006C1F7A">
            <w:pPr>
              <w:widowControl w:val="0"/>
              <w:spacing w:line="276" w:lineRule="auto"/>
            </w:pPr>
            <w:r>
              <w:rPr>
                <w:rFonts w:ascii="Arial" w:eastAsia="Arial" w:hAnsi="Arial" w:cs="Arial"/>
                <w:sz w:val="16"/>
                <w:szCs w:val="16"/>
              </w:rPr>
              <w:t>CR on 26.114 for scene description-based overlays (Rel-17)</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7CBC8ED" w14:textId="77777777" w:rsidR="00314B3B" w:rsidRDefault="006C1F7A">
            <w:pPr>
              <w:widowControl w:val="0"/>
              <w:spacing w:line="276" w:lineRule="auto"/>
            </w:pPr>
            <w:r>
              <w:rPr>
                <w:rFonts w:ascii="Arial" w:eastAsia="Arial" w:hAnsi="Arial" w:cs="Arial"/>
                <w:sz w:val="16"/>
                <w:szCs w:val="16"/>
              </w:rPr>
              <w:t>Samsung Electronics Co.,</w:t>
            </w:r>
            <w:r>
              <w:rPr>
                <w:rFonts w:ascii="Arial" w:eastAsia="Arial" w:hAnsi="Arial" w:cs="Arial"/>
                <w:sz w:val="16"/>
                <w:szCs w:val="16"/>
              </w:rPr>
              <w:t xml:space="preserve"> Ltd.</w:t>
            </w:r>
          </w:p>
        </w:tc>
      </w:tr>
    </w:tbl>
    <w:p w14:paraId="705E7AB5" w14:textId="77777777" w:rsidR="00314B3B" w:rsidRDefault="00314B3B"/>
    <w:p w14:paraId="73965614" w14:textId="77777777" w:rsidR="00314B3B" w:rsidRDefault="006C1F7A">
      <w:r>
        <w:t xml:space="preserve">Presenter: </w:t>
      </w:r>
    </w:p>
    <w:p w14:paraId="697145DC" w14:textId="77777777" w:rsidR="00314B3B" w:rsidRDefault="006C1F7A">
      <w:r>
        <w:t>Discussion:</w:t>
      </w:r>
    </w:p>
    <w:p w14:paraId="3991E7DB" w14:textId="77777777" w:rsidR="00314B3B" w:rsidRDefault="00314B3B"/>
    <w:p w14:paraId="2D789BB8" w14:textId="77777777" w:rsidR="00314B3B" w:rsidRDefault="006C1F7A">
      <w:r>
        <w:t>Decision: Agreed without presentation</w:t>
      </w:r>
    </w:p>
    <w:p w14:paraId="06FAAF8C" w14:textId="77777777" w:rsidR="00314B3B" w:rsidRDefault="00314B3B"/>
    <w:p w14:paraId="5A2D4F32" w14:textId="77777777" w:rsidR="00314B3B" w:rsidRDefault="00314B3B"/>
    <w:p w14:paraId="174419FE" w14:textId="77777777" w:rsidR="00314B3B" w:rsidRDefault="006C1F7A">
      <w:pPr>
        <w:pStyle w:val="Heading2"/>
      </w:pPr>
      <w:bookmarkStart w:id="0" w:name="_occlan92yw10" w:colFirst="0" w:colLast="0"/>
      <w:bookmarkEnd w:id="0"/>
      <w:r>
        <w:t xml:space="preserve">10.5 </w:t>
      </w:r>
      <w:proofErr w:type="spellStart"/>
      <w:r>
        <w:t>iRTCW</w:t>
      </w:r>
      <w:proofErr w:type="spellEnd"/>
      <w:r>
        <w:t xml:space="preserve"> (immersive Real-time Communication for WebRTC)</w:t>
      </w:r>
    </w:p>
    <w:p w14:paraId="2AA5DD2C" w14:textId="77777777" w:rsidR="00314B3B" w:rsidRDefault="00314B3B">
      <w:pPr>
        <w:rPr>
          <w:b/>
        </w:rPr>
      </w:pPr>
    </w:p>
    <w:tbl>
      <w:tblPr>
        <w:tblStyle w:val="a5"/>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B012638" w14:textId="77777777">
        <w:trPr>
          <w:trHeight w:val="30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822A7CB" w14:textId="77777777" w:rsidR="00314B3B" w:rsidRDefault="006C1F7A">
            <w:pPr>
              <w:widowControl w:val="0"/>
              <w:pBdr>
                <w:top w:val="nil"/>
                <w:left w:val="nil"/>
                <w:bottom w:val="nil"/>
                <w:right w:val="nil"/>
                <w:between w:val="nil"/>
              </w:pBdr>
              <w:spacing w:line="276" w:lineRule="auto"/>
              <w:rPr>
                <w:b/>
              </w:rPr>
            </w:pPr>
            <w:hyperlink r:id="rId11">
              <w:r>
                <w:rPr>
                  <w:rFonts w:ascii="Arial" w:eastAsia="Arial" w:hAnsi="Arial" w:cs="Arial"/>
                  <w:b/>
                  <w:color w:val="0000FF"/>
                  <w:sz w:val="16"/>
                  <w:szCs w:val="16"/>
                  <w:u w:val="single"/>
                </w:rPr>
                <w:t>S4-230747</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48BE32D"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draft TS 26.113 v0.6</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596F351"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Facebook Japan K.K.</w:t>
            </w:r>
          </w:p>
        </w:tc>
      </w:tr>
      <w:tr w:rsidR="00314B3B" w14:paraId="67630B3E"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66240A3C" w14:textId="77777777" w:rsidR="00314B3B" w:rsidRDefault="006C1F7A">
            <w:pPr>
              <w:widowControl w:val="0"/>
              <w:pBdr>
                <w:top w:val="nil"/>
                <w:left w:val="nil"/>
                <w:bottom w:val="nil"/>
                <w:right w:val="nil"/>
                <w:between w:val="nil"/>
              </w:pBdr>
              <w:spacing w:line="276" w:lineRule="auto"/>
              <w:rPr>
                <w:b/>
              </w:rPr>
            </w:pPr>
            <w:hyperlink r:id="rId12">
              <w:r>
                <w:rPr>
                  <w:rFonts w:ascii="Arial" w:eastAsia="Arial" w:hAnsi="Arial" w:cs="Arial"/>
                  <w:b/>
                  <w:color w:val="0000FF"/>
                  <w:sz w:val="16"/>
                  <w:szCs w:val="16"/>
                  <w:u w:val="single"/>
                </w:rPr>
                <w:t>S4-230748</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FA97C1D"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cover page for TS 26.113</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40B0F9E"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Facebook Japan K.K.</w:t>
            </w:r>
          </w:p>
        </w:tc>
      </w:tr>
      <w:tr w:rsidR="00314B3B" w14:paraId="6028BEAA"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DB34AA0" w14:textId="77777777" w:rsidR="00314B3B" w:rsidRDefault="006C1F7A">
            <w:pPr>
              <w:widowControl w:val="0"/>
              <w:pBdr>
                <w:top w:val="nil"/>
                <w:left w:val="nil"/>
                <w:bottom w:val="nil"/>
                <w:right w:val="nil"/>
                <w:between w:val="nil"/>
              </w:pBdr>
              <w:spacing w:line="276" w:lineRule="auto"/>
              <w:rPr>
                <w:b/>
              </w:rPr>
            </w:pPr>
            <w:hyperlink r:id="rId13">
              <w:r>
                <w:rPr>
                  <w:rFonts w:ascii="Arial" w:eastAsia="Arial" w:hAnsi="Arial" w:cs="Arial"/>
                  <w:b/>
                  <w:color w:val="0000FF"/>
                  <w:sz w:val="16"/>
                  <w:szCs w:val="16"/>
                  <w:u w:val="single"/>
                </w:rPr>
                <w:t>S4-230749</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4242B4B1"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time and work plan v0.5.5</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41AB89B"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Facebook Japan K.K.</w:t>
            </w:r>
          </w:p>
        </w:tc>
      </w:tr>
      <w:tr w:rsidR="00314B3B" w14:paraId="0921BABF"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6276DFB" w14:textId="77777777" w:rsidR="00314B3B" w:rsidRDefault="006C1F7A">
            <w:pPr>
              <w:widowControl w:val="0"/>
              <w:pBdr>
                <w:top w:val="nil"/>
                <w:left w:val="nil"/>
                <w:bottom w:val="nil"/>
                <w:right w:val="nil"/>
                <w:between w:val="nil"/>
              </w:pBdr>
              <w:spacing w:line="276" w:lineRule="auto"/>
              <w:rPr>
                <w:b/>
              </w:rPr>
            </w:pPr>
            <w:hyperlink r:id="rId14">
              <w:r>
                <w:rPr>
                  <w:rFonts w:ascii="Arial" w:eastAsia="Arial" w:hAnsi="Arial" w:cs="Arial"/>
                  <w:b/>
                  <w:color w:val="0000FF"/>
                  <w:sz w:val="16"/>
                  <w:szCs w:val="16"/>
                  <w:u w:val="single"/>
                </w:rPr>
                <w:t>S4-230802</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1B2F115"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Updates to SWAP protocol</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48D75D43"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Qualcomm CDMA Technologies</w:t>
            </w:r>
          </w:p>
        </w:tc>
      </w:tr>
      <w:tr w:rsidR="00314B3B" w14:paraId="527F873C"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6E05EEFA" w14:textId="77777777" w:rsidR="00314B3B" w:rsidRDefault="006C1F7A">
            <w:pPr>
              <w:widowControl w:val="0"/>
              <w:pBdr>
                <w:top w:val="nil"/>
                <w:left w:val="nil"/>
                <w:bottom w:val="nil"/>
                <w:right w:val="nil"/>
                <w:between w:val="nil"/>
              </w:pBdr>
              <w:spacing w:line="276" w:lineRule="auto"/>
              <w:rPr>
                <w:b/>
              </w:rPr>
            </w:pPr>
            <w:hyperlink r:id="rId15">
              <w:r>
                <w:rPr>
                  <w:rFonts w:ascii="Arial" w:eastAsia="Arial" w:hAnsi="Arial" w:cs="Arial"/>
                  <w:b/>
                  <w:color w:val="0000FF"/>
                  <w:sz w:val="16"/>
                  <w:szCs w:val="16"/>
                  <w:u w:val="single"/>
                </w:rPr>
                <w:t>S4-230894</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4ADD27F"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Video addition to draft TS 26.113</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4B713EB5" w14:textId="77777777" w:rsidR="00314B3B" w:rsidRDefault="006C1F7A">
            <w:pPr>
              <w:widowControl w:val="0"/>
              <w:pBdr>
                <w:top w:val="nil"/>
                <w:left w:val="nil"/>
                <w:bottom w:val="nil"/>
                <w:right w:val="nil"/>
                <w:between w:val="nil"/>
              </w:pBdr>
              <w:spacing w:line="276" w:lineRule="auto"/>
              <w:rPr>
                <w:b/>
              </w:rPr>
            </w:pPr>
            <w:r>
              <w:rPr>
                <w:rFonts w:ascii="Arial" w:eastAsia="Arial" w:hAnsi="Arial" w:cs="Arial"/>
                <w:b/>
                <w:sz w:val="16"/>
                <w:szCs w:val="16"/>
              </w:rPr>
              <w:t>KPN N.V.</w:t>
            </w:r>
          </w:p>
        </w:tc>
      </w:tr>
    </w:tbl>
    <w:p w14:paraId="0173EEB4" w14:textId="77777777" w:rsidR="00314B3B" w:rsidRDefault="00314B3B"/>
    <w:p w14:paraId="57992410" w14:textId="77777777" w:rsidR="00314B3B" w:rsidRDefault="00314B3B">
      <w:pPr>
        <w:rPr>
          <w:b/>
        </w:rPr>
      </w:pPr>
    </w:p>
    <w:tbl>
      <w:tblPr>
        <w:tblStyle w:val="a6"/>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E43D71E" w14:textId="77777777">
        <w:trPr>
          <w:trHeight w:val="30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9096E41" w14:textId="77777777" w:rsidR="00314B3B" w:rsidRDefault="006C1F7A">
            <w:pPr>
              <w:widowControl w:val="0"/>
              <w:spacing w:line="276" w:lineRule="auto"/>
              <w:rPr>
                <w:b/>
              </w:rPr>
            </w:pPr>
            <w:hyperlink r:id="rId16">
              <w:r>
                <w:rPr>
                  <w:rFonts w:ascii="Arial" w:eastAsia="Arial" w:hAnsi="Arial" w:cs="Arial"/>
                  <w:b/>
                  <w:color w:val="0000FF"/>
                  <w:sz w:val="16"/>
                  <w:szCs w:val="16"/>
                  <w:u w:val="single"/>
                </w:rPr>
                <w:t>S4-230747</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9D77CE4" w14:textId="77777777" w:rsidR="00314B3B" w:rsidRDefault="006C1F7A">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draft TS 26.113 v0.6</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ADF2966" w14:textId="77777777" w:rsidR="00314B3B" w:rsidRDefault="006C1F7A">
            <w:pPr>
              <w:widowControl w:val="0"/>
              <w:spacing w:line="276" w:lineRule="auto"/>
              <w:rPr>
                <w:b/>
              </w:rPr>
            </w:pPr>
            <w:r>
              <w:rPr>
                <w:rFonts w:ascii="Arial" w:eastAsia="Arial" w:hAnsi="Arial" w:cs="Arial"/>
                <w:b/>
                <w:sz w:val="16"/>
                <w:szCs w:val="16"/>
              </w:rPr>
              <w:t>Facebook Japan K.K.</w:t>
            </w:r>
          </w:p>
        </w:tc>
      </w:tr>
    </w:tbl>
    <w:p w14:paraId="7BA0620D" w14:textId="77777777" w:rsidR="00314B3B" w:rsidRDefault="006C1F7A">
      <w:r>
        <w:t xml:space="preserve">Presenter: </w:t>
      </w:r>
      <w:proofErr w:type="spellStart"/>
      <w:r>
        <w:t>Kyunghun</w:t>
      </w:r>
      <w:proofErr w:type="spellEnd"/>
      <w:r>
        <w:t xml:space="preserve"> Jung</w:t>
      </w:r>
    </w:p>
    <w:p w14:paraId="52DE89DA" w14:textId="77777777" w:rsidR="00314B3B" w:rsidRDefault="006C1F7A">
      <w:r>
        <w:t>Discussion:</w:t>
      </w:r>
    </w:p>
    <w:p w14:paraId="3E5B5739" w14:textId="77777777" w:rsidR="00314B3B" w:rsidRDefault="006C1F7A">
      <w:pPr>
        <w:numPr>
          <w:ilvl w:val="0"/>
          <w:numId w:val="1"/>
        </w:numPr>
      </w:pPr>
      <w:r>
        <w:t xml:space="preserve">Will do a revision of this document, and then we review it and present at </w:t>
      </w:r>
      <w:proofErr w:type="gramStart"/>
      <w:r>
        <w:t>plenary</w:t>
      </w:r>
      <w:proofErr w:type="gramEnd"/>
    </w:p>
    <w:p w14:paraId="512DF62E" w14:textId="77777777" w:rsidR="00314B3B" w:rsidRDefault="00314B3B"/>
    <w:p w14:paraId="6B4A1FB2" w14:textId="77777777" w:rsidR="00314B3B" w:rsidRDefault="006C1F7A">
      <w:r>
        <w:t>Decision: Agreed</w:t>
      </w:r>
    </w:p>
    <w:p w14:paraId="15AED977" w14:textId="77777777" w:rsidR="00314B3B" w:rsidRDefault="00314B3B"/>
    <w:p w14:paraId="6FD96FFC" w14:textId="77777777" w:rsidR="00314B3B" w:rsidRDefault="00314B3B">
      <w:pPr>
        <w:rPr>
          <w:b/>
        </w:rPr>
      </w:pPr>
    </w:p>
    <w:tbl>
      <w:tblPr>
        <w:tblStyle w:val="a7"/>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C77BC49"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3AA1AE0" w14:textId="77777777" w:rsidR="00314B3B" w:rsidRDefault="006C1F7A">
            <w:pPr>
              <w:widowControl w:val="0"/>
              <w:spacing w:line="276" w:lineRule="auto"/>
              <w:rPr>
                <w:b/>
              </w:rPr>
            </w:pPr>
            <w:hyperlink r:id="rId17">
              <w:r>
                <w:rPr>
                  <w:rFonts w:ascii="Arial" w:eastAsia="Arial" w:hAnsi="Arial" w:cs="Arial"/>
                  <w:b/>
                  <w:color w:val="0000FF"/>
                  <w:sz w:val="16"/>
                  <w:szCs w:val="16"/>
                  <w:u w:val="single"/>
                </w:rPr>
                <w:t>S4-230748</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2FD5AE76" w14:textId="77777777" w:rsidR="00314B3B" w:rsidRDefault="006C1F7A">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xml:space="preserve">] cover </w:t>
            </w:r>
            <w:r>
              <w:rPr>
                <w:rFonts w:ascii="Arial" w:eastAsia="Arial" w:hAnsi="Arial" w:cs="Arial"/>
                <w:b/>
                <w:sz w:val="16"/>
                <w:szCs w:val="16"/>
              </w:rPr>
              <w:t>page for TS 26.113</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3392A95A" w14:textId="77777777" w:rsidR="00314B3B" w:rsidRDefault="006C1F7A">
            <w:pPr>
              <w:widowControl w:val="0"/>
              <w:spacing w:line="276" w:lineRule="auto"/>
              <w:rPr>
                <w:b/>
              </w:rPr>
            </w:pPr>
            <w:r>
              <w:rPr>
                <w:rFonts w:ascii="Arial" w:eastAsia="Arial" w:hAnsi="Arial" w:cs="Arial"/>
                <w:b/>
                <w:sz w:val="16"/>
                <w:szCs w:val="16"/>
              </w:rPr>
              <w:t>Facebook Japan K.K.</w:t>
            </w:r>
          </w:p>
        </w:tc>
      </w:tr>
    </w:tbl>
    <w:p w14:paraId="387F0726" w14:textId="77777777" w:rsidR="00314B3B" w:rsidRDefault="006C1F7A">
      <w:r>
        <w:t xml:space="preserve">Presenter: </w:t>
      </w:r>
      <w:proofErr w:type="spellStart"/>
      <w:r>
        <w:t>Kyunghun</w:t>
      </w:r>
      <w:proofErr w:type="spellEnd"/>
      <w:r>
        <w:t xml:space="preserve"> Jung</w:t>
      </w:r>
    </w:p>
    <w:p w14:paraId="7C421358" w14:textId="77777777" w:rsidR="00314B3B" w:rsidRDefault="006C1F7A">
      <w:r>
        <w:t>Discussion:</w:t>
      </w:r>
    </w:p>
    <w:p w14:paraId="0DED0F4F" w14:textId="77777777" w:rsidR="00314B3B" w:rsidRDefault="006C1F7A">
      <w:pPr>
        <w:numPr>
          <w:ilvl w:val="0"/>
          <w:numId w:val="1"/>
        </w:numPr>
      </w:pPr>
      <w:proofErr w:type="spellStart"/>
      <w:r>
        <w:t>Serhan</w:t>
      </w:r>
      <w:proofErr w:type="spellEnd"/>
      <w:r>
        <w:t xml:space="preserve"> - what is measure? - “measurement”</w:t>
      </w:r>
    </w:p>
    <w:p w14:paraId="5A70F262" w14:textId="77777777" w:rsidR="00314B3B" w:rsidRDefault="006C1F7A">
      <w:pPr>
        <w:numPr>
          <w:ilvl w:val="0"/>
          <w:numId w:val="1"/>
        </w:numPr>
      </w:pPr>
      <w:r>
        <w:t>Also answered this question on email for 794(??)</w:t>
      </w:r>
    </w:p>
    <w:p w14:paraId="3A0F8BA5" w14:textId="77777777" w:rsidR="00314B3B" w:rsidRDefault="006C1F7A">
      <w:pPr>
        <w:numPr>
          <w:ilvl w:val="0"/>
          <w:numId w:val="1"/>
        </w:numPr>
      </w:pPr>
      <w:r>
        <w:t xml:space="preserve">Ryan - will this be presented to SA plenary for information?  60 percent is </w:t>
      </w:r>
      <w:proofErr w:type="gramStart"/>
      <w:r>
        <w:t>usually  our</w:t>
      </w:r>
      <w:proofErr w:type="gramEnd"/>
      <w:r>
        <w:t xml:space="preserve"> cutoff</w:t>
      </w:r>
    </w:p>
    <w:p w14:paraId="016CFDF4" w14:textId="77777777" w:rsidR="00314B3B" w:rsidRDefault="006C1F7A">
      <w:pPr>
        <w:numPr>
          <w:ilvl w:val="0"/>
          <w:numId w:val="1"/>
        </w:numPr>
      </w:pPr>
      <w:r>
        <w:t xml:space="preserve">Nik - we may be a little </w:t>
      </w:r>
      <w:proofErr w:type="gramStart"/>
      <w:r>
        <w:t>early</w:t>
      </w:r>
      <w:proofErr w:type="gramEnd"/>
    </w:p>
    <w:p w14:paraId="4D573848" w14:textId="77777777" w:rsidR="00314B3B" w:rsidRDefault="006C1F7A">
      <w:pPr>
        <w:numPr>
          <w:ilvl w:val="0"/>
          <w:numId w:val="1"/>
        </w:numPr>
      </w:pPr>
      <w:proofErr w:type="spellStart"/>
      <w:r>
        <w:t>Imed</w:t>
      </w:r>
      <w:proofErr w:type="spellEnd"/>
      <w:r>
        <w:t xml:space="preserve"> - this includes QoS, which WAS out of scope at a previous meeting - text moved between </w:t>
      </w:r>
      <w:proofErr w:type="gramStart"/>
      <w:r>
        <w:t>specifications</w:t>
      </w:r>
      <w:proofErr w:type="gramEnd"/>
    </w:p>
    <w:p w14:paraId="2616F64E" w14:textId="77777777" w:rsidR="00314B3B" w:rsidRDefault="006C1F7A">
      <w:pPr>
        <w:numPr>
          <w:ilvl w:val="0"/>
          <w:numId w:val="1"/>
        </w:numPr>
      </w:pPr>
      <w:r>
        <w:t>Igor - it’s still earl</w:t>
      </w:r>
      <w:r>
        <w:t xml:space="preserve">y because there’s a lot of stuff still missing or under construction - I </w:t>
      </w:r>
      <w:proofErr w:type="gramStart"/>
      <w:r>
        <w:t>agree</w:t>
      </w:r>
      <w:proofErr w:type="gramEnd"/>
    </w:p>
    <w:p w14:paraId="59F3CC9A" w14:textId="77777777" w:rsidR="00314B3B" w:rsidRDefault="00314B3B">
      <w:pPr>
        <w:numPr>
          <w:ilvl w:val="0"/>
          <w:numId w:val="1"/>
        </w:numPr>
      </w:pPr>
    </w:p>
    <w:p w14:paraId="78FD079C" w14:textId="77777777" w:rsidR="00314B3B" w:rsidRDefault="00314B3B"/>
    <w:p w14:paraId="1E19D972" w14:textId="77777777" w:rsidR="00314B3B" w:rsidRDefault="006C1F7A">
      <w:r>
        <w:t>Decision: Noted</w:t>
      </w:r>
    </w:p>
    <w:p w14:paraId="60B7A1EF" w14:textId="77777777" w:rsidR="00314B3B" w:rsidRDefault="00314B3B"/>
    <w:p w14:paraId="7FCC3E83" w14:textId="77777777" w:rsidR="00314B3B" w:rsidRDefault="00314B3B">
      <w:pPr>
        <w:rPr>
          <w:b/>
        </w:rPr>
      </w:pPr>
    </w:p>
    <w:tbl>
      <w:tblPr>
        <w:tblStyle w:val="a8"/>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81D17EC"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9872EFC" w14:textId="77777777" w:rsidR="00314B3B" w:rsidRDefault="006C1F7A">
            <w:pPr>
              <w:widowControl w:val="0"/>
              <w:spacing w:line="276" w:lineRule="auto"/>
              <w:rPr>
                <w:b/>
              </w:rPr>
            </w:pPr>
            <w:hyperlink r:id="rId18">
              <w:r>
                <w:rPr>
                  <w:rFonts w:ascii="Arial" w:eastAsia="Arial" w:hAnsi="Arial" w:cs="Arial"/>
                  <w:b/>
                  <w:color w:val="0000FF"/>
                  <w:sz w:val="16"/>
                  <w:szCs w:val="16"/>
                  <w:u w:val="single"/>
                </w:rPr>
                <w:t>S4-230749</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32225C14" w14:textId="77777777" w:rsidR="00314B3B" w:rsidRDefault="006C1F7A">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time and</w:t>
            </w:r>
            <w:r>
              <w:rPr>
                <w:rFonts w:ascii="Arial" w:eastAsia="Arial" w:hAnsi="Arial" w:cs="Arial"/>
                <w:b/>
                <w:sz w:val="16"/>
                <w:szCs w:val="16"/>
              </w:rPr>
              <w:t xml:space="preserve"> work plan v0.5.5</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6B333FA2" w14:textId="77777777" w:rsidR="00314B3B" w:rsidRDefault="006C1F7A">
            <w:pPr>
              <w:widowControl w:val="0"/>
              <w:spacing w:line="276" w:lineRule="auto"/>
              <w:rPr>
                <w:b/>
              </w:rPr>
            </w:pPr>
            <w:r>
              <w:rPr>
                <w:rFonts w:ascii="Arial" w:eastAsia="Arial" w:hAnsi="Arial" w:cs="Arial"/>
                <w:b/>
                <w:sz w:val="16"/>
                <w:szCs w:val="16"/>
              </w:rPr>
              <w:t>Facebook Japan K.K.</w:t>
            </w:r>
          </w:p>
        </w:tc>
      </w:tr>
    </w:tbl>
    <w:p w14:paraId="7F2B8C20" w14:textId="77777777" w:rsidR="00314B3B" w:rsidRDefault="006C1F7A">
      <w:r>
        <w:lastRenderedPageBreak/>
        <w:t xml:space="preserve">Presenter: </w:t>
      </w:r>
      <w:proofErr w:type="spellStart"/>
      <w:r>
        <w:t>Kyunghun</w:t>
      </w:r>
      <w:proofErr w:type="spellEnd"/>
      <w:r>
        <w:t xml:space="preserve"> Jung</w:t>
      </w:r>
    </w:p>
    <w:p w14:paraId="44ABAE32" w14:textId="77777777" w:rsidR="00314B3B" w:rsidRDefault="006C1F7A">
      <w:r>
        <w:t>Discussion:</w:t>
      </w:r>
    </w:p>
    <w:p w14:paraId="094696B3" w14:textId="77777777" w:rsidR="00314B3B" w:rsidRDefault="006C1F7A">
      <w:pPr>
        <w:numPr>
          <w:ilvl w:val="0"/>
          <w:numId w:val="1"/>
        </w:numPr>
      </w:pPr>
      <w:r>
        <w:t xml:space="preserve">Nik - the June ad hoc call has been canceled - we still have July and August </w:t>
      </w:r>
      <w:proofErr w:type="gramStart"/>
      <w:r>
        <w:t>calls</w:t>
      </w:r>
      <w:proofErr w:type="gramEnd"/>
    </w:p>
    <w:p w14:paraId="740FFF08" w14:textId="77777777" w:rsidR="00314B3B" w:rsidRDefault="006C1F7A">
      <w:pPr>
        <w:numPr>
          <w:ilvl w:val="0"/>
          <w:numId w:val="1"/>
        </w:numPr>
      </w:pPr>
      <w:r>
        <w:t xml:space="preserve">Will be </w:t>
      </w:r>
      <w:proofErr w:type="gramStart"/>
      <w:r>
        <w:t>revised</w:t>
      </w:r>
      <w:proofErr w:type="gramEnd"/>
    </w:p>
    <w:p w14:paraId="24B7C3FA" w14:textId="77777777" w:rsidR="00314B3B" w:rsidRDefault="00314B3B"/>
    <w:p w14:paraId="38E62137" w14:textId="77777777" w:rsidR="00314B3B" w:rsidRDefault="006C1F7A">
      <w:r>
        <w:t>Decision: Revised to 998</w:t>
      </w:r>
    </w:p>
    <w:p w14:paraId="6F951B30" w14:textId="77777777" w:rsidR="00314B3B" w:rsidRDefault="00314B3B"/>
    <w:p w14:paraId="4640E2F8" w14:textId="77777777" w:rsidR="00314B3B" w:rsidRDefault="00314B3B">
      <w:pPr>
        <w:rPr>
          <w:b/>
        </w:rPr>
      </w:pPr>
    </w:p>
    <w:tbl>
      <w:tblPr>
        <w:tblStyle w:val="a9"/>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BA6FAAC"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250188A" w14:textId="77777777" w:rsidR="00314B3B" w:rsidRDefault="006C1F7A">
            <w:pPr>
              <w:widowControl w:val="0"/>
              <w:spacing w:line="276" w:lineRule="auto"/>
              <w:rPr>
                <w:b/>
              </w:rPr>
            </w:pPr>
            <w:hyperlink r:id="rId19">
              <w:r>
                <w:rPr>
                  <w:rFonts w:ascii="Arial" w:eastAsia="Arial" w:hAnsi="Arial" w:cs="Arial"/>
                  <w:b/>
                  <w:color w:val="1155CC"/>
                  <w:sz w:val="16"/>
                  <w:szCs w:val="16"/>
                  <w:u w:val="single"/>
                </w:rPr>
                <w:t>S4-230998</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15CA34CF" w14:textId="77777777" w:rsidR="00314B3B" w:rsidRDefault="006C1F7A">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time and work plan v0.6</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0958B867" w14:textId="77777777" w:rsidR="00314B3B" w:rsidRDefault="006C1F7A">
            <w:pPr>
              <w:widowControl w:val="0"/>
              <w:spacing w:line="276" w:lineRule="auto"/>
              <w:rPr>
                <w:b/>
              </w:rPr>
            </w:pPr>
            <w:r>
              <w:rPr>
                <w:rFonts w:ascii="Arial" w:eastAsia="Arial" w:hAnsi="Arial" w:cs="Arial"/>
                <w:b/>
                <w:sz w:val="16"/>
                <w:szCs w:val="16"/>
              </w:rPr>
              <w:t>Facebook Japan K.K.</w:t>
            </w:r>
          </w:p>
        </w:tc>
      </w:tr>
    </w:tbl>
    <w:p w14:paraId="3FEB5540" w14:textId="77777777" w:rsidR="00314B3B" w:rsidRDefault="006C1F7A">
      <w:r>
        <w:t xml:space="preserve">Presenter: </w:t>
      </w:r>
    </w:p>
    <w:p w14:paraId="42325E01" w14:textId="77777777" w:rsidR="00314B3B" w:rsidRDefault="006C1F7A">
      <w:r>
        <w:t>Discussion:</w:t>
      </w:r>
    </w:p>
    <w:p w14:paraId="214D1977" w14:textId="77777777" w:rsidR="00314B3B" w:rsidRDefault="00314B3B">
      <w:pPr>
        <w:numPr>
          <w:ilvl w:val="0"/>
          <w:numId w:val="2"/>
        </w:numPr>
      </w:pPr>
    </w:p>
    <w:p w14:paraId="25D6C08D" w14:textId="77777777" w:rsidR="00314B3B" w:rsidRDefault="006C1F7A">
      <w:r>
        <w:t>Decision: Agreed</w:t>
      </w:r>
    </w:p>
    <w:p w14:paraId="3AA59E4A" w14:textId="77777777" w:rsidR="00314B3B" w:rsidRDefault="00314B3B"/>
    <w:p w14:paraId="7EB65824" w14:textId="77777777" w:rsidR="00314B3B" w:rsidRDefault="00314B3B">
      <w:pPr>
        <w:rPr>
          <w:b/>
        </w:rPr>
      </w:pPr>
    </w:p>
    <w:tbl>
      <w:tblPr>
        <w:tblStyle w:val="aa"/>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67EBF0A2"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3460666C" w14:textId="77777777" w:rsidR="00314B3B" w:rsidRDefault="006C1F7A">
            <w:pPr>
              <w:widowControl w:val="0"/>
              <w:spacing w:line="276" w:lineRule="auto"/>
              <w:rPr>
                <w:b/>
              </w:rPr>
            </w:pPr>
            <w:hyperlink r:id="rId20">
              <w:r>
                <w:rPr>
                  <w:rFonts w:ascii="Arial" w:eastAsia="Arial" w:hAnsi="Arial" w:cs="Arial"/>
                  <w:b/>
                  <w:color w:val="0000FF"/>
                  <w:sz w:val="16"/>
                  <w:szCs w:val="16"/>
                  <w:u w:val="single"/>
                </w:rPr>
                <w:t>S4-230802</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146151F" w14:textId="77777777" w:rsidR="00314B3B" w:rsidRDefault="006C1F7A">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Updates to SWAP protocol</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8A548F0" w14:textId="77777777" w:rsidR="00314B3B" w:rsidRDefault="006C1F7A">
            <w:pPr>
              <w:widowControl w:val="0"/>
              <w:spacing w:line="276" w:lineRule="auto"/>
              <w:rPr>
                <w:b/>
              </w:rPr>
            </w:pPr>
            <w:r>
              <w:rPr>
                <w:rFonts w:ascii="Arial" w:eastAsia="Arial" w:hAnsi="Arial" w:cs="Arial"/>
                <w:b/>
                <w:sz w:val="16"/>
                <w:szCs w:val="16"/>
              </w:rPr>
              <w:t>Qualcomm CDMA Technologies</w:t>
            </w:r>
          </w:p>
        </w:tc>
      </w:tr>
    </w:tbl>
    <w:p w14:paraId="617B61B3" w14:textId="77777777" w:rsidR="00314B3B" w:rsidRDefault="006C1F7A">
      <w:r>
        <w:t xml:space="preserve">Presenter: </w:t>
      </w:r>
      <w:proofErr w:type="spellStart"/>
      <w:r>
        <w:t>Imed</w:t>
      </w:r>
      <w:proofErr w:type="spellEnd"/>
    </w:p>
    <w:p w14:paraId="555FEA9D" w14:textId="77777777" w:rsidR="00314B3B" w:rsidRDefault="006C1F7A">
      <w:r>
        <w:t>Discussion:</w:t>
      </w:r>
    </w:p>
    <w:p w14:paraId="5BB87A07" w14:textId="77777777" w:rsidR="00314B3B" w:rsidRDefault="006C1F7A">
      <w:pPr>
        <w:numPr>
          <w:ilvl w:val="0"/>
          <w:numId w:val="1"/>
        </w:numPr>
      </w:pPr>
      <w:proofErr w:type="spellStart"/>
      <w:r>
        <w:t>Kyunghun</w:t>
      </w:r>
      <w:proofErr w:type="spellEnd"/>
      <w:r>
        <w:t xml:space="preserve"> - on the first change, is this optional? Is the third change optional? - (sorry, I missed this one)</w:t>
      </w:r>
    </w:p>
    <w:p w14:paraId="4F2E3516" w14:textId="77777777" w:rsidR="00314B3B" w:rsidRDefault="006C1F7A">
      <w:pPr>
        <w:numPr>
          <w:ilvl w:val="0"/>
          <w:numId w:val="1"/>
        </w:numPr>
      </w:pPr>
      <w:proofErr w:type="spellStart"/>
      <w:r>
        <w:t>Kyunghun</w:t>
      </w:r>
      <w:proofErr w:type="spellEnd"/>
      <w:r>
        <w:t xml:space="preserve"> - section number in third change is wrong, needs to be </w:t>
      </w:r>
      <w:proofErr w:type="gramStart"/>
      <w:r>
        <w:t>updated</w:t>
      </w:r>
      <w:proofErr w:type="gramEnd"/>
    </w:p>
    <w:p w14:paraId="3AB75EF7" w14:textId="77777777" w:rsidR="00314B3B" w:rsidRDefault="006C1F7A">
      <w:pPr>
        <w:numPr>
          <w:ilvl w:val="0"/>
          <w:numId w:val="1"/>
        </w:numPr>
      </w:pPr>
      <w:r>
        <w:t>Changing table header in 6.2.4.7</w:t>
      </w:r>
    </w:p>
    <w:p w14:paraId="27C2F8A2" w14:textId="77777777" w:rsidR="00314B3B" w:rsidRDefault="006C1F7A">
      <w:pPr>
        <w:numPr>
          <w:ilvl w:val="0"/>
          <w:numId w:val="1"/>
        </w:numPr>
      </w:pPr>
      <w:r>
        <w:t xml:space="preserve">Thorsten - with error code, the CT groups </w:t>
      </w:r>
      <w:r>
        <w:t xml:space="preserve">are recommending problem details. Can </w:t>
      </w:r>
      <w:proofErr w:type="spellStart"/>
      <w:r>
        <w:t>these</w:t>
      </w:r>
      <w:proofErr w:type="spellEnd"/>
      <w:r>
        <w:t xml:space="preserve"> be provided as well, with more detailed information. ASON information in other specifications </w:t>
      </w:r>
      <w:proofErr w:type="gramStart"/>
      <w:r>
        <w:t>are</w:t>
      </w:r>
      <w:proofErr w:type="gramEnd"/>
      <w:r>
        <w:t xml:space="preserve"> defined in a different framework. </w:t>
      </w:r>
    </w:p>
    <w:p w14:paraId="7DC91C97" w14:textId="77777777" w:rsidR="00314B3B" w:rsidRDefault="006C1F7A">
      <w:pPr>
        <w:numPr>
          <w:ilvl w:val="0"/>
          <w:numId w:val="1"/>
        </w:numPr>
      </w:pPr>
      <w:r>
        <w:t>Ali - what is specific about the SWAP protocol that prevents us from choosing a</w:t>
      </w:r>
      <w:r>
        <w:t xml:space="preserve">nother protocol? - many people have done protocols for their applications (like SIP over </w:t>
      </w:r>
      <w:proofErr w:type="spellStart"/>
      <w:r>
        <w:t>WebSockets</w:t>
      </w:r>
      <w:proofErr w:type="spellEnd"/>
      <w:r>
        <w:t>). In the scope of the study, there are more things that we need to handle, like cross-MNO communication.</w:t>
      </w:r>
    </w:p>
    <w:p w14:paraId="275AC079" w14:textId="77777777" w:rsidR="00314B3B" w:rsidRDefault="006C1F7A">
      <w:pPr>
        <w:numPr>
          <w:ilvl w:val="0"/>
          <w:numId w:val="1"/>
        </w:numPr>
      </w:pPr>
      <w:r>
        <w:t>Ali - is there a reference to SWAP? - this document</w:t>
      </w:r>
      <w:r>
        <w:t xml:space="preserve"> is the reference, it’s a new protocol. Check section 6 in this spec, but it’s a new protocol.</w:t>
      </w:r>
    </w:p>
    <w:p w14:paraId="5F969FEC" w14:textId="77777777" w:rsidR="00314B3B" w:rsidRDefault="006C1F7A">
      <w:pPr>
        <w:numPr>
          <w:ilvl w:val="0"/>
          <w:numId w:val="1"/>
        </w:numPr>
      </w:pPr>
      <w:r>
        <w:t xml:space="preserve">Saba - difference between source ID and target ID wasn’t clear. - when you do the first connection, you don’t know the target ID, so you </w:t>
      </w:r>
      <w:proofErr w:type="gramStart"/>
      <w:r>
        <w:t>have to</w:t>
      </w:r>
      <w:proofErr w:type="gramEnd"/>
      <w:r>
        <w:t xml:space="preserve"> do matching</w:t>
      </w:r>
    </w:p>
    <w:p w14:paraId="308202E4" w14:textId="77777777" w:rsidR="00314B3B" w:rsidRDefault="006C1F7A">
      <w:pPr>
        <w:numPr>
          <w:ilvl w:val="0"/>
          <w:numId w:val="1"/>
        </w:numPr>
      </w:pPr>
      <w:r>
        <w:t>Thor</w:t>
      </w:r>
      <w:r>
        <w:t>sten - is there value in agreeing to everything prior to 6.7?</w:t>
      </w:r>
    </w:p>
    <w:p w14:paraId="06B5BCB9" w14:textId="77777777" w:rsidR="00314B3B" w:rsidRDefault="006C1F7A">
      <w:pPr>
        <w:numPr>
          <w:ilvl w:val="0"/>
          <w:numId w:val="1"/>
        </w:numPr>
      </w:pPr>
      <w:r>
        <w:t xml:space="preserve">??? could you say something about how message ID is used, etc.? this is </w:t>
      </w:r>
      <w:proofErr w:type="gramStart"/>
      <w:r>
        <w:t>pretty</w:t>
      </w:r>
      <w:proofErr w:type="gramEnd"/>
      <w:r>
        <w:t xml:space="preserve"> </w:t>
      </w:r>
    </w:p>
    <w:p w14:paraId="0515BB29" w14:textId="77777777" w:rsidR="00314B3B" w:rsidRDefault="00314B3B"/>
    <w:p w14:paraId="2DB9BEFB" w14:textId="77777777" w:rsidR="00314B3B" w:rsidRDefault="006C1F7A">
      <w:r>
        <w:t>Decision: revised to S4-230980</w:t>
      </w:r>
    </w:p>
    <w:p w14:paraId="49E067AB" w14:textId="77777777" w:rsidR="00314B3B" w:rsidRDefault="00314B3B"/>
    <w:p w14:paraId="40F5E5B6" w14:textId="77777777" w:rsidR="00314B3B" w:rsidRDefault="00314B3B">
      <w:pPr>
        <w:rPr>
          <w:b/>
        </w:rPr>
      </w:pPr>
    </w:p>
    <w:tbl>
      <w:tblPr>
        <w:tblStyle w:val="ab"/>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043B9F3A"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347A41BF" w14:textId="77777777" w:rsidR="00314B3B" w:rsidRDefault="006C1F7A">
            <w:pPr>
              <w:widowControl w:val="0"/>
              <w:spacing w:line="276" w:lineRule="auto"/>
              <w:rPr>
                <w:b/>
              </w:rPr>
            </w:pPr>
            <w:hyperlink r:id="rId21">
              <w:r>
                <w:rPr>
                  <w:rFonts w:ascii="Arial" w:eastAsia="Arial" w:hAnsi="Arial" w:cs="Arial"/>
                  <w:b/>
                  <w:color w:val="1155CC"/>
                  <w:sz w:val="16"/>
                  <w:szCs w:val="16"/>
                  <w:u w:val="single"/>
                </w:rPr>
                <w:t>S4-230980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13912EE" w14:textId="77777777" w:rsidR="00314B3B" w:rsidRDefault="006C1F7A">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Updates to SWAP protocol</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598066F" w14:textId="77777777" w:rsidR="00314B3B" w:rsidRDefault="006C1F7A">
            <w:pPr>
              <w:widowControl w:val="0"/>
              <w:spacing w:line="276" w:lineRule="auto"/>
              <w:rPr>
                <w:b/>
              </w:rPr>
            </w:pPr>
            <w:r>
              <w:rPr>
                <w:rFonts w:ascii="Arial" w:eastAsia="Arial" w:hAnsi="Arial" w:cs="Arial"/>
                <w:b/>
                <w:sz w:val="16"/>
                <w:szCs w:val="16"/>
              </w:rPr>
              <w:t>Qualcomm CDMA Technologies</w:t>
            </w:r>
          </w:p>
        </w:tc>
      </w:tr>
    </w:tbl>
    <w:p w14:paraId="7E5831CF" w14:textId="77777777" w:rsidR="00314B3B" w:rsidRDefault="006C1F7A">
      <w:r>
        <w:t xml:space="preserve">Presenter: </w:t>
      </w:r>
      <w:proofErr w:type="spellStart"/>
      <w:r>
        <w:t>Imed</w:t>
      </w:r>
      <w:proofErr w:type="spellEnd"/>
    </w:p>
    <w:p w14:paraId="187BC5D1" w14:textId="77777777" w:rsidR="00314B3B" w:rsidRDefault="006C1F7A">
      <w:r>
        <w:t>Decision: Agreed</w:t>
      </w:r>
    </w:p>
    <w:p w14:paraId="5F60A0E4" w14:textId="77777777" w:rsidR="00314B3B" w:rsidRDefault="00314B3B"/>
    <w:p w14:paraId="19092CFD" w14:textId="77777777" w:rsidR="00314B3B" w:rsidRDefault="00314B3B">
      <w:pPr>
        <w:rPr>
          <w:b/>
        </w:rPr>
      </w:pPr>
    </w:p>
    <w:tbl>
      <w:tblPr>
        <w:tblStyle w:val="ac"/>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1296D44"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00F9771" w14:textId="77777777" w:rsidR="00314B3B" w:rsidRDefault="006C1F7A">
            <w:pPr>
              <w:widowControl w:val="0"/>
              <w:spacing w:line="276" w:lineRule="auto"/>
              <w:rPr>
                <w:b/>
              </w:rPr>
            </w:pPr>
            <w:hyperlink r:id="rId22">
              <w:r>
                <w:rPr>
                  <w:rFonts w:ascii="Arial" w:eastAsia="Arial" w:hAnsi="Arial" w:cs="Arial"/>
                  <w:b/>
                  <w:color w:val="0000FF"/>
                  <w:sz w:val="16"/>
                  <w:szCs w:val="16"/>
                  <w:u w:val="single"/>
                </w:rPr>
                <w:t>S4-230894</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41318000" w14:textId="77777777" w:rsidR="00314B3B" w:rsidRDefault="006C1F7A">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Video addition to draft TS 26.113</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3085173" w14:textId="77777777" w:rsidR="00314B3B" w:rsidRDefault="006C1F7A">
            <w:pPr>
              <w:widowControl w:val="0"/>
              <w:spacing w:line="276" w:lineRule="auto"/>
              <w:rPr>
                <w:b/>
              </w:rPr>
            </w:pPr>
            <w:r>
              <w:rPr>
                <w:rFonts w:ascii="Arial" w:eastAsia="Arial" w:hAnsi="Arial" w:cs="Arial"/>
                <w:b/>
                <w:sz w:val="16"/>
                <w:szCs w:val="16"/>
              </w:rPr>
              <w:t>KPN N.V.</w:t>
            </w:r>
          </w:p>
        </w:tc>
      </w:tr>
    </w:tbl>
    <w:p w14:paraId="7D517DED" w14:textId="77777777" w:rsidR="00314B3B" w:rsidRDefault="006C1F7A">
      <w:r>
        <w:t>Presenter: Simon Gunkel</w:t>
      </w:r>
    </w:p>
    <w:p w14:paraId="3A58DE17" w14:textId="77777777" w:rsidR="00314B3B" w:rsidRDefault="006C1F7A">
      <w:r>
        <w:t>Discussion:</w:t>
      </w:r>
    </w:p>
    <w:p w14:paraId="7E4CEEE5" w14:textId="77777777" w:rsidR="00314B3B" w:rsidRDefault="006C1F7A">
      <w:pPr>
        <w:numPr>
          <w:ilvl w:val="0"/>
          <w:numId w:val="1"/>
        </w:numPr>
      </w:pPr>
      <w:proofErr w:type="spellStart"/>
      <w:r>
        <w:t>Kyunghun</w:t>
      </w:r>
      <w:proofErr w:type="spellEnd"/>
      <w:r>
        <w:t xml:space="preserve"> has already provided comments via email - noting for now is </w:t>
      </w:r>
      <w:proofErr w:type="gramStart"/>
      <w:r>
        <w:t>OK</w:t>
      </w:r>
      <w:proofErr w:type="gramEnd"/>
    </w:p>
    <w:p w14:paraId="6875BF86" w14:textId="77777777" w:rsidR="00314B3B" w:rsidRDefault="006C1F7A">
      <w:pPr>
        <w:numPr>
          <w:ilvl w:val="0"/>
          <w:numId w:val="1"/>
        </w:numPr>
      </w:pPr>
      <w:r>
        <w:lastRenderedPageBreak/>
        <w:t xml:space="preserve">Will schedule individual offline </w:t>
      </w:r>
      <w:proofErr w:type="gramStart"/>
      <w:r>
        <w:t>call</w:t>
      </w:r>
      <w:proofErr w:type="gramEnd"/>
    </w:p>
    <w:p w14:paraId="08416D19" w14:textId="77777777" w:rsidR="00314B3B" w:rsidRDefault="006C1F7A">
      <w:pPr>
        <w:numPr>
          <w:ilvl w:val="0"/>
          <w:numId w:val="1"/>
        </w:numPr>
      </w:pPr>
      <w:r>
        <w:t>Saba - why this approach in 5.3.4, and not something that already exists? - just copied what the PD said.</w:t>
      </w:r>
    </w:p>
    <w:p w14:paraId="5102FD65" w14:textId="77777777" w:rsidR="00314B3B" w:rsidRDefault="006C1F7A">
      <w:pPr>
        <w:numPr>
          <w:ilvl w:val="0"/>
          <w:numId w:val="1"/>
        </w:numPr>
      </w:pPr>
      <w:proofErr w:type="spellStart"/>
      <w:r>
        <w:t>Kyunghun</w:t>
      </w:r>
      <w:proofErr w:type="spellEnd"/>
      <w:r>
        <w:t xml:space="preserve"> - we provide small amounts of i</w:t>
      </w:r>
      <w:r>
        <w:t xml:space="preserve">nformation, because Android and iOS don’t have a rich API for that. </w:t>
      </w:r>
    </w:p>
    <w:p w14:paraId="7ABFF70F" w14:textId="77777777" w:rsidR="00314B3B" w:rsidRDefault="006C1F7A">
      <w:pPr>
        <w:numPr>
          <w:ilvl w:val="0"/>
          <w:numId w:val="1"/>
        </w:numPr>
      </w:pPr>
      <w:r>
        <w:t xml:space="preserve">Drafting session would probably resolve the questions about Change 1 in July </w:t>
      </w:r>
      <w:proofErr w:type="gramStart"/>
      <w:r>
        <w:t>meeting</w:t>
      </w:r>
      <w:proofErr w:type="gramEnd"/>
    </w:p>
    <w:p w14:paraId="317605D1" w14:textId="77777777" w:rsidR="00314B3B" w:rsidRDefault="006C1F7A">
      <w:pPr>
        <w:numPr>
          <w:ilvl w:val="0"/>
          <w:numId w:val="1"/>
        </w:numPr>
      </w:pPr>
      <w:proofErr w:type="spellStart"/>
      <w:r>
        <w:t>Imed</w:t>
      </w:r>
      <w:proofErr w:type="spellEnd"/>
      <w:r>
        <w:t xml:space="preserve"> </w:t>
      </w:r>
      <w:proofErr w:type="gramStart"/>
      <w:r>
        <w:t>-  does</w:t>
      </w:r>
      <w:proofErr w:type="gramEnd"/>
      <w:r>
        <w:t xml:space="preserve"> this belong in </w:t>
      </w:r>
      <w:proofErr w:type="spellStart"/>
      <w:r>
        <w:t>MeCAR</w:t>
      </w:r>
      <w:proofErr w:type="spellEnd"/>
      <w:r>
        <w:t>? - if you check the problem description, this is about camera scope</w:t>
      </w:r>
    </w:p>
    <w:p w14:paraId="17C9F713" w14:textId="77777777" w:rsidR="00314B3B" w:rsidRDefault="006C1F7A">
      <w:pPr>
        <w:numPr>
          <w:ilvl w:val="0"/>
          <w:numId w:val="1"/>
        </w:numPr>
      </w:pPr>
      <w:r>
        <w:t xml:space="preserve">Ali - what is the relationship between the first and second changes? - this is device-independent, so there’s not </w:t>
      </w:r>
      <w:proofErr w:type="gramStart"/>
      <w:r>
        <w:t>one</w:t>
      </w:r>
      <w:proofErr w:type="gramEnd"/>
    </w:p>
    <w:p w14:paraId="3A1846B4" w14:textId="77777777" w:rsidR="00314B3B" w:rsidRDefault="006C1F7A">
      <w:pPr>
        <w:numPr>
          <w:ilvl w:val="0"/>
          <w:numId w:val="1"/>
        </w:numPr>
      </w:pPr>
      <w:r>
        <w:t xml:space="preserve">Ali - is 5.3.4 new? - we should check this, but devices should not be doing something unique here. This can be aligned with </w:t>
      </w:r>
      <w:proofErr w:type="spellStart"/>
      <w:r>
        <w:t>MeCAR</w:t>
      </w:r>
      <w:proofErr w:type="spellEnd"/>
      <w:r>
        <w:t>, but it’</w:t>
      </w:r>
      <w:r>
        <w:t xml:space="preserve">s needed here, too. </w:t>
      </w:r>
    </w:p>
    <w:p w14:paraId="505D4713" w14:textId="77777777" w:rsidR="00314B3B" w:rsidRDefault="00314B3B"/>
    <w:p w14:paraId="257C7C05" w14:textId="77777777" w:rsidR="00314B3B" w:rsidRDefault="006C1F7A">
      <w:r>
        <w:t>Decision: Noted</w:t>
      </w:r>
    </w:p>
    <w:p w14:paraId="33AE96AC" w14:textId="77777777" w:rsidR="00314B3B" w:rsidRDefault="00314B3B"/>
    <w:p w14:paraId="4BD70991" w14:textId="77777777" w:rsidR="00314B3B" w:rsidRDefault="00314B3B">
      <w:pPr>
        <w:rPr>
          <w:b/>
        </w:rPr>
      </w:pPr>
    </w:p>
    <w:tbl>
      <w:tblPr>
        <w:tblStyle w:val="ad"/>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7FE6C40"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396EBA7" w14:textId="77777777" w:rsidR="00314B3B" w:rsidRDefault="006C1F7A">
            <w:pPr>
              <w:widowControl w:val="0"/>
              <w:spacing w:line="276" w:lineRule="auto"/>
              <w:rPr>
                <w:b/>
              </w:rPr>
            </w:pPr>
            <w:hyperlink r:id="rId23">
              <w:r>
                <w:rPr>
                  <w:rFonts w:ascii="Arial" w:eastAsia="Arial" w:hAnsi="Arial" w:cs="Arial"/>
                  <w:b/>
                  <w:color w:val="1155CC"/>
                  <w:sz w:val="16"/>
                  <w:szCs w:val="16"/>
                  <w:u w:val="single"/>
                </w:rPr>
                <w:t>S4-231062</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1FDB0F55" w14:textId="77777777" w:rsidR="00314B3B" w:rsidRDefault="006C1F7A">
            <w:pPr>
              <w:widowControl w:val="0"/>
              <w:spacing w:line="276" w:lineRule="auto"/>
              <w:rPr>
                <w:b/>
              </w:rPr>
            </w:pPr>
            <w:r>
              <w:rPr>
                <w:rFonts w:ascii="Arial" w:eastAsia="Arial" w:hAnsi="Arial" w:cs="Arial"/>
                <w:b/>
                <w:color w:val="312E25"/>
                <w:sz w:val="18"/>
                <w:szCs w:val="18"/>
              </w:rPr>
              <w:t>Draft TS 26.113 v0.6.0</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31E7E30E" w14:textId="77777777" w:rsidR="00314B3B" w:rsidRDefault="006C1F7A">
            <w:pPr>
              <w:widowControl w:val="0"/>
              <w:spacing w:line="276" w:lineRule="auto"/>
              <w:rPr>
                <w:b/>
              </w:rPr>
            </w:pPr>
            <w:r>
              <w:rPr>
                <w:rFonts w:ascii="Arial" w:eastAsia="Arial" w:hAnsi="Arial" w:cs="Arial"/>
                <w:b/>
                <w:sz w:val="16"/>
                <w:szCs w:val="16"/>
              </w:rPr>
              <w:t>Rapporteur</w:t>
            </w:r>
          </w:p>
        </w:tc>
      </w:tr>
    </w:tbl>
    <w:p w14:paraId="668B96C2" w14:textId="77777777" w:rsidR="00314B3B" w:rsidRDefault="006C1F7A">
      <w:r>
        <w:t xml:space="preserve">Presenter: </w:t>
      </w:r>
    </w:p>
    <w:p w14:paraId="14238392" w14:textId="77777777" w:rsidR="00314B3B" w:rsidRDefault="006C1F7A">
      <w:r>
        <w:t>Decision: Not treated</w:t>
      </w:r>
    </w:p>
    <w:p w14:paraId="317B2B84" w14:textId="77777777" w:rsidR="00314B3B" w:rsidRDefault="00314B3B"/>
    <w:p w14:paraId="5D4138A0" w14:textId="77777777" w:rsidR="00314B3B" w:rsidRDefault="006C1F7A">
      <w:pPr>
        <w:pStyle w:val="Heading2"/>
        <w:rPr>
          <w:sz w:val="22"/>
          <w:szCs w:val="22"/>
        </w:rPr>
      </w:pPr>
      <w:bookmarkStart w:id="1" w:name="_4nyxo7vr78k" w:colFirst="0" w:colLast="0"/>
      <w:bookmarkEnd w:id="1"/>
      <w:r>
        <w:t xml:space="preserve">10.6 IBACS (IMS-based AR Conversational Services) </w:t>
      </w:r>
      <w:r>
        <w:t xml:space="preserve">              </w:t>
      </w:r>
    </w:p>
    <w:p w14:paraId="2A262B84" w14:textId="77777777" w:rsidR="00314B3B" w:rsidRDefault="00314B3B"/>
    <w:p w14:paraId="1560352E" w14:textId="77777777" w:rsidR="00314B3B" w:rsidRDefault="00314B3B"/>
    <w:p w14:paraId="26E4F177" w14:textId="77777777" w:rsidR="00314B3B" w:rsidRDefault="00314B3B"/>
    <w:tbl>
      <w:tblPr>
        <w:tblStyle w:val="ae"/>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61C8271"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8102E35" w14:textId="77777777" w:rsidR="00314B3B" w:rsidRDefault="006C1F7A">
            <w:pPr>
              <w:widowControl w:val="0"/>
              <w:spacing w:line="276" w:lineRule="auto"/>
            </w:pPr>
            <w:hyperlink r:id="rId24">
              <w:r>
                <w:rPr>
                  <w:rFonts w:ascii="Arial" w:eastAsia="Arial" w:hAnsi="Arial" w:cs="Arial"/>
                  <w:b/>
                  <w:color w:val="0000FF"/>
                  <w:sz w:val="16"/>
                  <w:szCs w:val="16"/>
                  <w:u w:val="single"/>
                </w:rPr>
                <w:t>S4-230832</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FC98822" w14:textId="77777777" w:rsidR="00314B3B" w:rsidRDefault="006C1F7A">
            <w:pPr>
              <w:widowControl w:val="0"/>
              <w:spacing w:line="276" w:lineRule="auto"/>
            </w:pPr>
            <w:r>
              <w:rPr>
                <w:rFonts w:ascii="Arial" w:eastAsia="Arial" w:hAnsi="Arial" w:cs="Arial"/>
                <w:sz w:val="16"/>
                <w:szCs w:val="16"/>
              </w:rPr>
              <w:t>3D model loading with MRF assistance</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1787B3C" w14:textId="77777777" w:rsidR="00314B3B" w:rsidRDefault="006C1F7A">
            <w:pPr>
              <w:widowControl w:val="0"/>
              <w:spacing w:line="276" w:lineRule="auto"/>
            </w:pPr>
            <w:r>
              <w:rPr>
                <w:rFonts w:ascii="Arial" w:eastAsia="Arial" w:hAnsi="Arial" w:cs="Arial"/>
                <w:sz w:val="16"/>
                <w:szCs w:val="16"/>
              </w:rPr>
              <w:t>China Mobile Com. Corporation</w:t>
            </w:r>
          </w:p>
        </w:tc>
      </w:tr>
    </w:tbl>
    <w:p w14:paraId="5EC4F421" w14:textId="77777777" w:rsidR="00314B3B" w:rsidRDefault="006C1F7A">
      <w:r>
        <w:t xml:space="preserve">Presenter: </w:t>
      </w:r>
      <w:proofErr w:type="spellStart"/>
      <w:r>
        <w:t>Yujian</w:t>
      </w:r>
      <w:proofErr w:type="spellEnd"/>
    </w:p>
    <w:p w14:paraId="44D66FFA" w14:textId="77777777" w:rsidR="00314B3B" w:rsidRDefault="006C1F7A">
      <w:r>
        <w:t>Discussion:</w:t>
      </w:r>
    </w:p>
    <w:p w14:paraId="7192A96D" w14:textId="77777777" w:rsidR="00314B3B" w:rsidRDefault="006C1F7A">
      <w:pPr>
        <w:numPr>
          <w:ilvl w:val="0"/>
          <w:numId w:val="1"/>
        </w:numPr>
      </w:pPr>
      <w:r>
        <w:t>Alex: There are many acronyms for a media processing function. DCMF and EMRF are new to me.</w:t>
      </w:r>
    </w:p>
    <w:p w14:paraId="227AB21C" w14:textId="77777777" w:rsidR="00314B3B" w:rsidRDefault="006C1F7A">
      <w:pPr>
        <w:numPr>
          <w:ilvl w:val="0"/>
          <w:numId w:val="1"/>
        </w:numPr>
      </w:pPr>
      <w:proofErr w:type="spellStart"/>
      <w:r>
        <w:t>Yujian</w:t>
      </w:r>
      <w:proofErr w:type="spellEnd"/>
      <w:r>
        <w:t>: EMRF/DCMF are names from existing call flows that are amended with additional steps.</w:t>
      </w:r>
    </w:p>
    <w:p w14:paraId="580FAB38" w14:textId="77777777" w:rsidR="00314B3B" w:rsidRDefault="006C1F7A">
      <w:pPr>
        <w:numPr>
          <w:ilvl w:val="0"/>
          <w:numId w:val="1"/>
        </w:numPr>
      </w:pPr>
      <w:r>
        <w:t>Simon: We have use cases and call flows. We have two options, either th</w:t>
      </w:r>
      <w:r>
        <w:t>e UE renders or the network element renders. The rendered view is sent to the UE. Here it seems like an animated mesh is sent to the UE, which is confusing. If the UE renders, why would the receiving UE have to animate the received model?</w:t>
      </w:r>
    </w:p>
    <w:p w14:paraId="6C287562" w14:textId="77777777" w:rsidR="00314B3B" w:rsidRDefault="006C1F7A">
      <w:pPr>
        <w:numPr>
          <w:ilvl w:val="0"/>
          <w:numId w:val="1"/>
        </w:numPr>
      </w:pPr>
      <w:proofErr w:type="spellStart"/>
      <w:r>
        <w:t>Yujian</w:t>
      </w:r>
      <w:proofErr w:type="spellEnd"/>
      <w:r>
        <w:t>: The 3D mo</w:t>
      </w:r>
      <w:r>
        <w:t xml:space="preserve">del can be sent once, accessible to the UE and can be used in multiple sessions. </w:t>
      </w:r>
      <w:proofErr w:type="gramStart"/>
      <w:r>
        <w:t>Is</w:t>
      </w:r>
      <w:proofErr w:type="gramEnd"/>
      <w:r>
        <w:t xml:space="preserve"> your question why create expressions with this model?</w:t>
      </w:r>
    </w:p>
    <w:p w14:paraId="672C1BF9" w14:textId="77777777" w:rsidR="00314B3B" w:rsidRDefault="006C1F7A">
      <w:pPr>
        <w:numPr>
          <w:ilvl w:val="0"/>
          <w:numId w:val="1"/>
        </w:numPr>
      </w:pPr>
      <w:r>
        <w:t>Simon: You say the central entity will animate and send to the UE. Will you not send the rendered view to the receivin</w:t>
      </w:r>
      <w:r>
        <w:t>g UE?</w:t>
      </w:r>
    </w:p>
    <w:p w14:paraId="223A048A" w14:textId="77777777" w:rsidR="00314B3B" w:rsidRDefault="006C1F7A">
      <w:pPr>
        <w:numPr>
          <w:ilvl w:val="0"/>
          <w:numId w:val="1"/>
        </w:numPr>
      </w:pPr>
      <w:proofErr w:type="spellStart"/>
      <w:r>
        <w:t>Imed</w:t>
      </w:r>
      <w:proofErr w:type="spellEnd"/>
      <w:r>
        <w:t xml:space="preserve">: I think we should separate animation from rendering. If you need to render the full scene, you need to also have the pose of the receiver. We should look into all different options and how </w:t>
      </w:r>
      <w:proofErr w:type="gramStart"/>
      <w:r>
        <w:t>these combine</w:t>
      </w:r>
      <w:proofErr w:type="gramEnd"/>
      <w:r>
        <w:t xml:space="preserve"> with the split rendering. I propose you d</w:t>
      </w:r>
      <w:r>
        <w:t>o that in the avatar study item to see what makes more sense, like what bitrate and complexity are imposed in/between different entities.</w:t>
      </w:r>
    </w:p>
    <w:p w14:paraId="26CCD6E2" w14:textId="77777777" w:rsidR="00314B3B" w:rsidRDefault="006C1F7A">
      <w:pPr>
        <w:numPr>
          <w:ilvl w:val="0"/>
          <w:numId w:val="1"/>
        </w:numPr>
      </w:pPr>
      <w:proofErr w:type="spellStart"/>
      <w:r>
        <w:t>Yujian</w:t>
      </w:r>
      <w:proofErr w:type="spellEnd"/>
      <w:r>
        <w:t>: The option to animate on the server side may be feasible, but for the complete picture it should be considered</w:t>
      </w:r>
      <w:r>
        <w:t>.</w:t>
      </w:r>
    </w:p>
    <w:p w14:paraId="1B5C7126" w14:textId="77777777" w:rsidR="00314B3B" w:rsidRDefault="006C1F7A">
      <w:pPr>
        <w:numPr>
          <w:ilvl w:val="0"/>
          <w:numId w:val="1"/>
        </w:numPr>
      </w:pPr>
      <w:r>
        <w:t>Hyun-Koo: How can DCMF/EMRF get the 3D model? Who will provide it?</w:t>
      </w:r>
    </w:p>
    <w:p w14:paraId="446D7880" w14:textId="77777777" w:rsidR="00314B3B" w:rsidRDefault="006C1F7A">
      <w:pPr>
        <w:numPr>
          <w:ilvl w:val="0"/>
          <w:numId w:val="1"/>
        </w:numPr>
      </w:pPr>
      <w:proofErr w:type="spellStart"/>
      <w:r>
        <w:t>Yujian</w:t>
      </w:r>
      <w:proofErr w:type="spellEnd"/>
      <w:r>
        <w:t>: Maybe UE or maybe AS.</w:t>
      </w:r>
    </w:p>
    <w:p w14:paraId="36B49B18" w14:textId="77777777" w:rsidR="00314B3B" w:rsidRDefault="006C1F7A">
      <w:pPr>
        <w:numPr>
          <w:ilvl w:val="0"/>
          <w:numId w:val="1"/>
        </w:numPr>
      </w:pPr>
      <w:r>
        <w:t>Hyun-Koo: This is related to a privacy issue. I think we need more consideration.</w:t>
      </w:r>
    </w:p>
    <w:p w14:paraId="49AEC454" w14:textId="77777777" w:rsidR="00314B3B" w:rsidRDefault="006C1F7A">
      <w:pPr>
        <w:numPr>
          <w:ilvl w:val="0"/>
          <w:numId w:val="1"/>
        </w:numPr>
      </w:pPr>
      <w:proofErr w:type="spellStart"/>
      <w:r>
        <w:lastRenderedPageBreak/>
        <w:t>Imed</w:t>
      </w:r>
      <w:proofErr w:type="spellEnd"/>
      <w:r>
        <w:t xml:space="preserve">: I agree the study need to </w:t>
      </w:r>
      <w:proofErr w:type="gramStart"/>
      <w:r>
        <w:t>look into</w:t>
      </w:r>
      <w:proofErr w:type="gramEnd"/>
      <w:r>
        <w:t xml:space="preserve"> that. It is not just a 3D model, </w:t>
      </w:r>
      <w:r>
        <w:t>but a model that is animatable, with all the UV-maps and such.</w:t>
      </w:r>
    </w:p>
    <w:p w14:paraId="50AEB7D6" w14:textId="77777777" w:rsidR="00314B3B" w:rsidRDefault="006C1F7A">
      <w:pPr>
        <w:numPr>
          <w:ilvl w:val="0"/>
          <w:numId w:val="1"/>
        </w:numPr>
      </w:pPr>
      <w:proofErr w:type="spellStart"/>
      <w:r>
        <w:t>Yujian</w:t>
      </w:r>
      <w:proofErr w:type="spellEnd"/>
      <w:r>
        <w:t xml:space="preserve">: With this 3D model, the privacy cannot be ignored, but in this </w:t>
      </w:r>
      <w:proofErr w:type="gramStart"/>
      <w:r>
        <w:t>scenario</w:t>
      </w:r>
      <w:proofErr w:type="gramEnd"/>
      <w:r>
        <w:t xml:space="preserve"> we need not touch it.</w:t>
      </w:r>
    </w:p>
    <w:p w14:paraId="59CF671B" w14:textId="77777777" w:rsidR="00314B3B" w:rsidRDefault="006C1F7A">
      <w:pPr>
        <w:numPr>
          <w:ilvl w:val="0"/>
          <w:numId w:val="1"/>
        </w:numPr>
      </w:pPr>
      <w:r>
        <w:t xml:space="preserve">Simon: The more we talk about it, the more I get confused. If you have a mesh, it is </w:t>
      </w:r>
      <w:proofErr w:type="gramStart"/>
      <w:r>
        <w:t>consis</w:t>
      </w:r>
      <w:r>
        <w:t>tent</w:t>
      </w:r>
      <w:proofErr w:type="gramEnd"/>
      <w:r>
        <w:t xml:space="preserve"> and you have animation metadata. That is not clear in this flow, it says ‘deliver 3D model’. The animation must also be delivered. If you have a mesh, you have 3D data. You can have those in one </w:t>
      </w:r>
      <w:proofErr w:type="gramStart"/>
      <w:r>
        <w:t>format</w:t>
      </w:r>
      <w:proofErr w:type="gramEnd"/>
      <w:r>
        <w:t xml:space="preserve"> and you can have it separately.</w:t>
      </w:r>
    </w:p>
    <w:p w14:paraId="04B352E6" w14:textId="77777777" w:rsidR="00314B3B" w:rsidRDefault="006C1F7A">
      <w:pPr>
        <w:numPr>
          <w:ilvl w:val="0"/>
          <w:numId w:val="1"/>
        </w:numPr>
      </w:pPr>
      <w:proofErr w:type="spellStart"/>
      <w:r>
        <w:t>Imed</w:t>
      </w:r>
      <w:proofErr w:type="spellEnd"/>
      <w:r>
        <w:t>: When you an</w:t>
      </w:r>
      <w:r>
        <w:t>imate, you produce a final mesh, which is what is sent.</w:t>
      </w:r>
    </w:p>
    <w:p w14:paraId="6E7FFE18" w14:textId="77777777" w:rsidR="00314B3B" w:rsidRDefault="006C1F7A">
      <w:pPr>
        <w:numPr>
          <w:ilvl w:val="0"/>
          <w:numId w:val="1"/>
        </w:numPr>
      </w:pPr>
      <w:r>
        <w:t>Simon: Yes, the texture is the same, but the mesh points change.</w:t>
      </w:r>
    </w:p>
    <w:p w14:paraId="3F43D5EE" w14:textId="77777777" w:rsidR="00314B3B" w:rsidRDefault="00314B3B"/>
    <w:p w14:paraId="2872E501" w14:textId="77777777" w:rsidR="00314B3B" w:rsidRDefault="006C1F7A">
      <w:r>
        <w:t>Decision: Revised into 1008</w:t>
      </w:r>
    </w:p>
    <w:p w14:paraId="5AC80D29" w14:textId="77777777" w:rsidR="00314B3B" w:rsidRDefault="00314B3B"/>
    <w:p w14:paraId="47ADC7C5" w14:textId="77777777" w:rsidR="00314B3B" w:rsidRDefault="00314B3B"/>
    <w:tbl>
      <w:tblPr>
        <w:tblStyle w:val="af"/>
        <w:tblW w:w="7875" w:type="dxa"/>
        <w:tblBorders>
          <w:top w:val="nil"/>
          <w:left w:val="nil"/>
          <w:bottom w:val="nil"/>
          <w:right w:val="nil"/>
          <w:insideH w:val="nil"/>
          <w:insideV w:val="nil"/>
        </w:tblBorders>
        <w:tblLayout w:type="fixed"/>
        <w:tblLook w:val="0600" w:firstRow="0" w:lastRow="0" w:firstColumn="0" w:lastColumn="0" w:noHBand="1" w:noVBand="1"/>
      </w:tblPr>
      <w:tblGrid>
        <w:gridCol w:w="1140"/>
        <w:gridCol w:w="5055"/>
        <w:gridCol w:w="1680"/>
      </w:tblGrid>
      <w:tr w:rsidR="00314B3B" w14:paraId="0A0ADC06" w14:textId="77777777">
        <w:trPr>
          <w:trHeight w:val="480"/>
        </w:trPr>
        <w:tc>
          <w:tcPr>
            <w:tcW w:w="114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0D59D4A" w14:textId="77777777" w:rsidR="00314B3B" w:rsidRDefault="006C1F7A">
            <w:pPr>
              <w:widowControl w:val="0"/>
              <w:spacing w:line="276" w:lineRule="auto"/>
            </w:pPr>
            <w:hyperlink r:id="rId25">
              <w:r>
                <w:rPr>
                  <w:rFonts w:ascii="Arial" w:eastAsia="Arial" w:hAnsi="Arial" w:cs="Arial"/>
                  <w:b/>
                  <w:color w:val="1155CC"/>
                  <w:sz w:val="16"/>
                  <w:szCs w:val="16"/>
                  <w:u w:val="single"/>
                </w:rPr>
                <w:t>S4-231008</w:t>
              </w:r>
            </w:hyperlink>
          </w:p>
        </w:tc>
        <w:tc>
          <w:tcPr>
            <w:tcW w:w="505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E002016" w14:textId="77777777" w:rsidR="00314B3B" w:rsidRDefault="006C1F7A">
            <w:pPr>
              <w:widowControl w:val="0"/>
              <w:spacing w:line="276" w:lineRule="auto"/>
            </w:pPr>
            <w:r>
              <w:rPr>
                <w:rFonts w:ascii="Arial" w:eastAsia="Arial" w:hAnsi="Arial" w:cs="Arial"/>
                <w:sz w:val="16"/>
                <w:szCs w:val="16"/>
              </w:rPr>
              <w:t>3D model loading with MRF assistance</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5DBBDBC" w14:textId="77777777" w:rsidR="00314B3B" w:rsidRDefault="006C1F7A">
            <w:pPr>
              <w:widowControl w:val="0"/>
              <w:spacing w:line="276" w:lineRule="auto"/>
            </w:pPr>
            <w:r>
              <w:rPr>
                <w:rFonts w:ascii="Arial" w:eastAsia="Arial" w:hAnsi="Arial" w:cs="Arial"/>
                <w:sz w:val="16"/>
                <w:szCs w:val="16"/>
              </w:rPr>
              <w:t>China Mobile Com. Corporation</w:t>
            </w:r>
          </w:p>
        </w:tc>
      </w:tr>
    </w:tbl>
    <w:p w14:paraId="5DA77612" w14:textId="77777777" w:rsidR="00314B3B" w:rsidRDefault="00314B3B"/>
    <w:p w14:paraId="7C696A99" w14:textId="77777777" w:rsidR="00314B3B" w:rsidRDefault="006C1F7A">
      <w:r>
        <w:t xml:space="preserve">Presenter: </w:t>
      </w:r>
      <w:proofErr w:type="spellStart"/>
      <w:r>
        <w:t>Yujian</w:t>
      </w:r>
      <w:proofErr w:type="spellEnd"/>
    </w:p>
    <w:p w14:paraId="732B7C85" w14:textId="77777777" w:rsidR="00314B3B" w:rsidRDefault="006C1F7A">
      <w:r>
        <w:t>Discussion:</w:t>
      </w:r>
    </w:p>
    <w:p w14:paraId="6654EDC7" w14:textId="77777777" w:rsidR="00314B3B" w:rsidRDefault="006C1F7A">
      <w:r>
        <w:t>Simon: Still concer</w:t>
      </w:r>
      <w:r>
        <w:t xml:space="preserve">ned about formats, but there is also the avatar study and </w:t>
      </w:r>
      <w:proofErr w:type="spellStart"/>
      <w:r>
        <w:t>mecar</w:t>
      </w:r>
      <w:proofErr w:type="spellEnd"/>
      <w:r>
        <w:t xml:space="preserve">. It should be clear that the models are real-time available for creating and sharing them. </w:t>
      </w:r>
    </w:p>
    <w:p w14:paraId="6332E80C" w14:textId="77777777" w:rsidR="00314B3B" w:rsidRDefault="006C1F7A">
      <w:r>
        <w:t xml:space="preserve">Nik: Should we put in brackets. </w:t>
      </w:r>
    </w:p>
    <w:p w14:paraId="32FCFEC2" w14:textId="77777777" w:rsidR="00314B3B" w:rsidRDefault="006C1F7A">
      <w:r>
        <w:t xml:space="preserve">Simon: It’s okay like this. Just some thoughts that we need to consider. </w:t>
      </w:r>
    </w:p>
    <w:p w14:paraId="2EC62F9F" w14:textId="77777777" w:rsidR="00314B3B" w:rsidRDefault="006C1F7A">
      <w:r>
        <w:t xml:space="preserve">Nik: There’s a typo to fix. </w:t>
      </w:r>
    </w:p>
    <w:p w14:paraId="041DA3C2" w14:textId="77777777" w:rsidR="00314B3B" w:rsidRDefault="00314B3B"/>
    <w:p w14:paraId="001FF769" w14:textId="77777777" w:rsidR="00314B3B" w:rsidRDefault="00314B3B"/>
    <w:p w14:paraId="656337E1" w14:textId="77777777" w:rsidR="00314B3B" w:rsidRDefault="006C1F7A">
      <w:r>
        <w:t>Decision: Agreed to PD.</w:t>
      </w:r>
    </w:p>
    <w:p w14:paraId="2A63B08C" w14:textId="77777777" w:rsidR="00314B3B" w:rsidRDefault="00314B3B"/>
    <w:p w14:paraId="4D78ABBF" w14:textId="77777777" w:rsidR="00314B3B" w:rsidRDefault="00314B3B"/>
    <w:tbl>
      <w:tblPr>
        <w:tblStyle w:val="af0"/>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0FB8C3F6"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2961A3C4" w14:textId="77777777" w:rsidR="00314B3B" w:rsidRDefault="006C1F7A">
            <w:pPr>
              <w:widowControl w:val="0"/>
              <w:spacing w:line="276" w:lineRule="auto"/>
            </w:pPr>
            <w:hyperlink r:id="rId26">
              <w:r>
                <w:rPr>
                  <w:rFonts w:ascii="Arial" w:eastAsia="Arial" w:hAnsi="Arial" w:cs="Arial"/>
                  <w:b/>
                  <w:color w:val="0000FF"/>
                  <w:sz w:val="16"/>
                  <w:szCs w:val="16"/>
                  <w:u w:val="single"/>
                </w:rPr>
                <w:t>S4-230844</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21D466D4" w14:textId="77777777" w:rsidR="00314B3B" w:rsidRDefault="006C1F7A">
            <w:pPr>
              <w:widowControl w:val="0"/>
              <w:spacing w:line="276" w:lineRule="auto"/>
            </w:pPr>
            <w:r>
              <w:rPr>
                <w:rFonts w:ascii="Arial" w:eastAsia="Arial" w:hAnsi="Arial" w:cs="Arial"/>
                <w:sz w:val="16"/>
                <w:szCs w:val="16"/>
              </w:rPr>
              <w:t>Proposed updates on AR communication architecture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6C799793" w14:textId="77777777" w:rsidR="00314B3B" w:rsidRDefault="006C1F7A">
            <w:pPr>
              <w:widowControl w:val="0"/>
              <w:spacing w:line="276" w:lineRule="auto"/>
            </w:pPr>
            <w:r>
              <w:rPr>
                <w:rFonts w:ascii="Arial" w:eastAsia="Arial" w:hAnsi="Arial" w:cs="Arial"/>
                <w:sz w:val="16"/>
                <w:szCs w:val="16"/>
              </w:rPr>
              <w:t>Samsung Electronics Co., Ltd.</w:t>
            </w:r>
          </w:p>
        </w:tc>
      </w:tr>
    </w:tbl>
    <w:p w14:paraId="3E427B06" w14:textId="77777777" w:rsidR="00314B3B" w:rsidRDefault="006C1F7A">
      <w:r>
        <w:t>Presenter: Hyun-Koo</w:t>
      </w:r>
    </w:p>
    <w:p w14:paraId="17767A09" w14:textId="77777777" w:rsidR="00314B3B" w:rsidRDefault="006C1F7A">
      <w:r>
        <w:t>Discussion:</w:t>
      </w:r>
    </w:p>
    <w:p w14:paraId="3734717A" w14:textId="77777777" w:rsidR="00314B3B" w:rsidRDefault="006C1F7A">
      <w:pPr>
        <w:numPr>
          <w:ilvl w:val="0"/>
          <w:numId w:val="1"/>
        </w:numPr>
      </w:pPr>
      <w:r>
        <w:t>Simon</w:t>
      </w:r>
      <w:r>
        <w:t>: Is the CR that this is based on accepted?</w:t>
      </w:r>
    </w:p>
    <w:p w14:paraId="71F236B9" w14:textId="77777777" w:rsidR="00314B3B" w:rsidRDefault="006C1F7A">
      <w:pPr>
        <w:numPr>
          <w:ilvl w:val="0"/>
          <w:numId w:val="1"/>
        </w:numPr>
      </w:pPr>
      <w:r>
        <w:t xml:space="preserve">Hyun-Koo: Yes </w:t>
      </w:r>
    </w:p>
    <w:p w14:paraId="742A5C80" w14:textId="77777777" w:rsidR="00314B3B" w:rsidRDefault="006C1F7A">
      <w:pPr>
        <w:numPr>
          <w:ilvl w:val="0"/>
          <w:numId w:val="1"/>
        </w:numPr>
      </w:pPr>
      <w:r>
        <w:t xml:space="preserve">Simon: Do we </w:t>
      </w:r>
      <w:proofErr w:type="gramStart"/>
      <w:r>
        <w:t>still keep</w:t>
      </w:r>
      <w:proofErr w:type="gramEnd"/>
      <w:r>
        <w:t xml:space="preserve"> it in brackets since there will be more updates. </w:t>
      </w:r>
    </w:p>
    <w:p w14:paraId="182BA01A" w14:textId="77777777" w:rsidR="00314B3B" w:rsidRDefault="006C1F7A">
      <w:pPr>
        <w:numPr>
          <w:ilvl w:val="0"/>
          <w:numId w:val="1"/>
        </w:numPr>
      </w:pPr>
      <w:r>
        <w:t>Hyun-Koo: Yes. Architecture for UE-centric is still under discussion in SA2 and I expect the architectures will be eventual</w:t>
      </w:r>
      <w:r>
        <w:t xml:space="preserve">ly aligned so brackets should stay. </w:t>
      </w:r>
    </w:p>
    <w:p w14:paraId="5CA9B3D3" w14:textId="77777777" w:rsidR="00314B3B" w:rsidRDefault="00314B3B"/>
    <w:p w14:paraId="75649033" w14:textId="77777777" w:rsidR="00314B3B" w:rsidRDefault="006C1F7A">
      <w:r>
        <w:t xml:space="preserve">Decision: Agreed in brackets for PD. </w:t>
      </w:r>
    </w:p>
    <w:p w14:paraId="2DFCD99B" w14:textId="77777777" w:rsidR="00314B3B" w:rsidRDefault="00314B3B"/>
    <w:p w14:paraId="5834EA7F" w14:textId="77777777" w:rsidR="00314B3B" w:rsidRDefault="00314B3B"/>
    <w:tbl>
      <w:tblPr>
        <w:tblStyle w:val="af1"/>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C6420DE"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114E627" w14:textId="77777777" w:rsidR="00314B3B" w:rsidRDefault="006C1F7A">
            <w:pPr>
              <w:widowControl w:val="0"/>
              <w:spacing w:line="276" w:lineRule="auto"/>
            </w:pPr>
            <w:hyperlink r:id="rId27">
              <w:r>
                <w:rPr>
                  <w:rFonts w:ascii="Arial" w:eastAsia="Arial" w:hAnsi="Arial" w:cs="Arial"/>
                  <w:b/>
                  <w:color w:val="0000FF"/>
                  <w:sz w:val="16"/>
                  <w:szCs w:val="16"/>
                  <w:u w:val="single"/>
                </w:rPr>
                <w:t>S4-230845</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19CE1BBF" w14:textId="77777777" w:rsidR="00314B3B" w:rsidRDefault="006C1F7A">
            <w:pPr>
              <w:widowControl w:val="0"/>
              <w:spacing w:line="276" w:lineRule="auto"/>
            </w:pPr>
            <w:r>
              <w:rPr>
                <w:rFonts w:ascii="Arial" w:eastAsia="Arial" w:hAnsi="Arial" w:cs="Arial"/>
                <w:sz w:val="16"/>
                <w:szCs w:val="16"/>
              </w:rPr>
              <w:t>UE centric procedures for AR communication</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30B1CFF" w14:textId="77777777" w:rsidR="00314B3B" w:rsidRDefault="006C1F7A">
            <w:pPr>
              <w:widowControl w:val="0"/>
              <w:spacing w:line="276" w:lineRule="auto"/>
            </w:pPr>
            <w:r>
              <w:rPr>
                <w:rFonts w:ascii="Arial" w:eastAsia="Arial" w:hAnsi="Arial" w:cs="Arial"/>
                <w:sz w:val="16"/>
                <w:szCs w:val="16"/>
              </w:rPr>
              <w:t>Samsung Electronics Co., Ltd.</w:t>
            </w:r>
          </w:p>
        </w:tc>
      </w:tr>
    </w:tbl>
    <w:p w14:paraId="184DA5A7" w14:textId="77777777" w:rsidR="00314B3B" w:rsidRDefault="006C1F7A">
      <w:r>
        <w:t>Presenter: Hyun-Koo</w:t>
      </w:r>
    </w:p>
    <w:p w14:paraId="75D8ADF3" w14:textId="77777777" w:rsidR="00314B3B" w:rsidRDefault="006C1F7A">
      <w:r>
        <w:t>Discussion:</w:t>
      </w:r>
    </w:p>
    <w:p w14:paraId="14964744" w14:textId="77777777" w:rsidR="00314B3B" w:rsidRDefault="006C1F7A">
      <w:pPr>
        <w:numPr>
          <w:ilvl w:val="0"/>
          <w:numId w:val="1"/>
        </w:numPr>
      </w:pPr>
      <w:proofErr w:type="spellStart"/>
      <w:r>
        <w:t>Imed</w:t>
      </w:r>
      <w:proofErr w:type="spellEnd"/>
      <w:r>
        <w:t>: The ce</w:t>
      </w:r>
      <w:r>
        <w:t xml:space="preserve">ntral server (MRF) will compose the SD and use data channel to distribute that. It can be bootstrap or something else, but it would still be the same protocol. </w:t>
      </w:r>
    </w:p>
    <w:p w14:paraId="6438C0DC" w14:textId="77777777" w:rsidR="00314B3B" w:rsidRDefault="006C1F7A">
      <w:pPr>
        <w:numPr>
          <w:ilvl w:val="0"/>
          <w:numId w:val="1"/>
        </w:numPr>
      </w:pPr>
      <w:r>
        <w:t xml:space="preserve">Hyun-Koo: Application is different, </w:t>
      </w:r>
      <w:proofErr w:type="gramStart"/>
      <w:r>
        <w:t>in order to</w:t>
      </w:r>
      <w:proofErr w:type="gramEnd"/>
      <w:r>
        <w:t xml:space="preserve"> use bootstrap channel, you need to download app</w:t>
      </w:r>
      <w:r>
        <w:t xml:space="preserve"> and establish bootstrap channel. My question is whether we want to use part of application. </w:t>
      </w:r>
    </w:p>
    <w:p w14:paraId="704BAADC" w14:textId="77777777" w:rsidR="00314B3B" w:rsidRDefault="006C1F7A">
      <w:pPr>
        <w:numPr>
          <w:ilvl w:val="0"/>
          <w:numId w:val="1"/>
        </w:numPr>
      </w:pPr>
      <w:proofErr w:type="spellStart"/>
      <w:r>
        <w:lastRenderedPageBreak/>
        <w:t>Imed</w:t>
      </w:r>
      <w:proofErr w:type="spellEnd"/>
      <w:r>
        <w:t xml:space="preserve">: Your entry point will be SD not </w:t>
      </w:r>
      <w:proofErr w:type="spellStart"/>
      <w:r>
        <w:t>javascript</w:t>
      </w:r>
      <w:proofErr w:type="spellEnd"/>
      <w:r>
        <w:t xml:space="preserve"> in this case. </w:t>
      </w:r>
    </w:p>
    <w:p w14:paraId="21E6AC31" w14:textId="77777777" w:rsidR="00314B3B" w:rsidRDefault="006C1F7A">
      <w:pPr>
        <w:numPr>
          <w:ilvl w:val="0"/>
          <w:numId w:val="1"/>
        </w:numPr>
      </w:pPr>
      <w:r>
        <w:t>Hyun-Koo: Yes, in SA2 they expect that this is application HTML/</w:t>
      </w:r>
      <w:proofErr w:type="spellStart"/>
      <w:r>
        <w:t>javascript</w:t>
      </w:r>
      <w:proofErr w:type="spellEnd"/>
      <w:r>
        <w:t xml:space="preserve"> and everything starts f</w:t>
      </w:r>
      <w:r>
        <w:t xml:space="preserve">rom there. </w:t>
      </w:r>
    </w:p>
    <w:p w14:paraId="2968876E" w14:textId="77777777" w:rsidR="00314B3B" w:rsidRDefault="006C1F7A">
      <w:pPr>
        <w:numPr>
          <w:ilvl w:val="0"/>
          <w:numId w:val="1"/>
        </w:numPr>
      </w:pPr>
      <w:proofErr w:type="spellStart"/>
      <w:r>
        <w:t>Imed</w:t>
      </w:r>
      <w:proofErr w:type="spellEnd"/>
      <w:r>
        <w:t xml:space="preserve">: In stage 2, they can call it that. It’s good to clarify this. This can be discussed with SA2. </w:t>
      </w:r>
    </w:p>
    <w:p w14:paraId="2A204035" w14:textId="77777777" w:rsidR="00314B3B" w:rsidRDefault="006C1F7A">
      <w:pPr>
        <w:numPr>
          <w:ilvl w:val="0"/>
          <w:numId w:val="1"/>
        </w:numPr>
      </w:pPr>
      <w:r>
        <w:t>Bo: In this case, we have a hardwired AR application that can interpret mpeg-</w:t>
      </w:r>
      <w:proofErr w:type="spellStart"/>
      <w:r>
        <w:t>sd</w:t>
      </w:r>
      <w:proofErr w:type="spellEnd"/>
      <w:r>
        <w:t xml:space="preserve"> as a subprotocol. </w:t>
      </w:r>
    </w:p>
    <w:p w14:paraId="324C0267" w14:textId="77777777" w:rsidR="00314B3B" w:rsidRDefault="006C1F7A">
      <w:pPr>
        <w:numPr>
          <w:ilvl w:val="0"/>
          <w:numId w:val="1"/>
        </w:numPr>
      </w:pPr>
      <w:proofErr w:type="spellStart"/>
      <w:r>
        <w:t>Imed</w:t>
      </w:r>
      <w:proofErr w:type="spellEnd"/>
      <w:r>
        <w:t>: Same way you can have a parser that pa</w:t>
      </w:r>
      <w:r>
        <w:t>rses HTML, we need a renderer that render mpeg-</w:t>
      </w:r>
      <w:proofErr w:type="spellStart"/>
      <w:r>
        <w:t>i</w:t>
      </w:r>
      <w:proofErr w:type="spellEnd"/>
      <w:r>
        <w:t xml:space="preserve"> SD. </w:t>
      </w:r>
    </w:p>
    <w:p w14:paraId="2904F865" w14:textId="77777777" w:rsidR="00314B3B" w:rsidRDefault="006C1F7A">
      <w:pPr>
        <w:numPr>
          <w:ilvl w:val="0"/>
          <w:numId w:val="1"/>
        </w:numPr>
      </w:pPr>
      <w:r>
        <w:t xml:space="preserve">Simon: Where does the SD arrive if you just bootstrap. </w:t>
      </w:r>
    </w:p>
    <w:p w14:paraId="3EB9FF67" w14:textId="77777777" w:rsidR="00314B3B" w:rsidRDefault="006C1F7A">
      <w:pPr>
        <w:numPr>
          <w:ilvl w:val="0"/>
          <w:numId w:val="1"/>
        </w:numPr>
      </w:pPr>
      <w:r>
        <w:t xml:space="preserve">Bo: If you have hardwired application, then handling of </w:t>
      </w:r>
      <w:proofErr w:type="spellStart"/>
      <w:r>
        <w:t>datachannel</w:t>
      </w:r>
      <w:proofErr w:type="spellEnd"/>
      <w:r>
        <w:t xml:space="preserve"> will be part of that application. You don’t have to bootstrap </w:t>
      </w:r>
      <w:proofErr w:type="gramStart"/>
      <w:r>
        <w:t>it,</w:t>
      </w:r>
      <w:proofErr w:type="gramEnd"/>
      <w:r>
        <w:t xml:space="preserve"> you can use </w:t>
      </w:r>
      <w:r>
        <w:t xml:space="preserve">it as part of the application. </w:t>
      </w:r>
    </w:p>
    <w:p w14:paraId="0087DB8D" w14:textId="77777777" w:rsidR="00314B3B" w:rsidRDefault="006C1F7A">
      <w:pPr>
        <w:numPr>
          <w:ilvl w:val="0"/>
          <w:numId w:val="1"/>
        </w:numPr>
      </w:pPr>
      <w:r>
        <w:t xml:space="preserve">Hyun-Koo: When we defined scene-description based overlay, the text says it will use bootstrap </w:t>
      </w:r>
      <w:proofErr w:type="spellStart"/>
      <w:r>
        <w:t>datachannel</w:t>
      </w:r>
      <w:proofErr w:type="spellEnd"/>
      <w:r>
        <w:t xml:space="preserve">. We found out that this text can have an impact on existing implementation, so I need to revise this text. </w:t>
      </w:r>
    </w:p>
    <w:p w14:paraId="76FE6E7C" w14:textId="77777777" w:rsidR="00314B3B" w:rsidRDefault="006C1F7A">
      <w:pPr>
        <w:numPr>
          <w:ilvl w:val="0"/>
          <w:numId w:val="1"/>
        </w:numPr>
      </w:pPr>
      <w:r>
        <w:t>Bo: The mpeg-</w:t>
      </w:r>
      <w:proofErr w:type="spellStart"/>
      <w:r>
        <w:t>sd</w:t>
      </w:r>
      <w:proofErr w:type="spellEnd"/>
      <w:r>
        <w:t xml:space="preserve"> is not distributed throug</w:t>
      </w:r>
      <w:r>
        <w:t xml:space="preserve">h a bootstrap dc. The bootstrap dc exists as a concept. </w:t>
      </w:r>
      <w:proofErr w:type="gramStart"/>
      <w:r>
        <w:t>So</w:t>
      </w:r>
      <w:proofErr w:type="gramEnd"/>
      <w:r>
        <w:t xml:space="preserve"> this is another type of bootstrap dc that is different from the existing one. </w:t>
      </w:r>
    </w:p>
    <w:p w14:paraId="19E18915" w14:textId="77777777" w:rsidR="00314B3B" w:rsidRDefault="006C1F7A">
      <w:pPr>
        <w:numPr>
          <w:ilvl w:val="0"/>
          <w:numId w:val="1"/>
        </w:numPr>
      </w:pPr>
      <w:r>
        <w:t xml:space="preserve">Hyun-Koo: We can park this till we discuss the other contribution on UE centric. </w:t>
      </w:r>
    </w:p>
    <w:p w14:paraId="7C549735" w14:textId="77777777" w:rsidR="00314B3B" w:rsidRDefault="00314B3B"/>
    <w:p w14:paraId="5439CF61" w14:textId="77777777" w:rsidR="00314B3B" w:rsidRDefault="006C1F7A">
      <w:r>
        <w:t>Decision: Merged into 879 -&gt; 1013</w:t>
      </w:r>
    </w:p>
    <w:p w14:paraId="48D59148" w14:textId="77777777" w:rsidR="00314B3B" w:rsidRDefault="00314B3B"/>
    <w:p w14:paraId="44335737" w14:textId="77777777" w:rsidR="00314B3B" w:rsidRDefault="00314B3B"/>
    <w:tbl>
      <w:tblPr>
        <w:tblStyle w:val="af2"/>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155E720" w14:textId="77777777">
        <w:trPr>
          <w:trHeight w:val="465"/>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0A5AD94" w14:textId="77777777" w:rsidR="00314B3B" w:rsidRDefault="006C1F7A">
            <w:pPr>
              <w:widowControl w:val="0"/>
              <w:spacing w:line="276" w:lineRule="auto"/>
            </w:pPr>
            <w:hyperlink r:id="rId28">
              <w:r>
                <w:rPr>
                  <w:rFonts w:ascii="Arial" w:eastAsia="Arial" w:hAnsi="Arial" w:cs="Arial"/>
                  <w:b/>
                  <w:color w:val="0000FF"/>
                  <w:sz w:val="16"/>
                  <w:szCs w:val="16"/>
                  <w:u w:val="single"/>
                </w:rPr>
                <w:t>S4-230879</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6F00BD03" w14:textId="77777777" w:rsidR="00314B3B" w:rsidRDefault="006C1F7A">
            <w:pPr>
              <w:widowControl w:val="0"/>
              <w:spacing w:line="276" w:lineRule="auto"/>
            </w:pPr>
            <w:r>
              <w:rPr>
                <w:rFonts w:ascii="Arial" w:eastAsia="Arial" w:hAnsi="Arial" w:cs="Arial"/>
                <w:sz w:val="16"/>
                <w:szCs w:val="16"/>
              </w:rPr>
              <w:t>[IBACS] AR rendering on UE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0A60096A" w14:textId="77777777" w:rsidR="00314B3B" w:rsidRDefault="006C1F7A">
            <w:pPr>
              <w:widowControl w:val="0"/>
              <w:spacing w:line="276" w:lineRule="auto"/>
            </w:pPr>
            <w:r>
              <w:rPr>
                <w:rFonts w:ascii="Arial" w:eastAsia="Arial" w:hAnsi="Arial" w:cs="Arial"/>
                <w:sz w:val="16"/>
                <w:szCs w:val="16"/>
              </w:rPr>
              <w:t>ZTE</w:t>
            </w:r>
          </w:p>
        </w:tc>
      </w:tr>
    </w:tbl>
    <w:p w14:paraId="77907244" w14:textId="77777777" w:rsidR="00314B3B" w:rsidRDefault="006C1F7A">
      <w:r>
        <w:t xml:space="preserve">Presenter: </w:t>
      </w:r>
      <w:proofErr w:type="spellStart"/>
      <w:r>
        <w:t>Qiuting</w:t>
      </w:r>
      <w:proofErr w:type="spellEnd"/>
    </w:p>
    <w:p w14:paraId="7B7C8B04" w14:textId="77777777" w:rsidR="00314B3B" w:rsidRDefault="006C1F7A">
      <w:r>
        <w:t>Discussion:</w:t>
      </w:r>
    </w:p>
    <w:p w14:paraId="73EE2371" w14:textId="77777777" w:rsidR="00314B3B" w:rsidRDefault="006C1F7A">
      <w:pPr>
        <w:numPr>
          <w:ilvl w:val="0"/>
          <w:numId w:val="1"/>
        </w:numPr>
      </w:pPr>
      <w:r>
        <w:t xml:space="preserve">Hyun-Koo: We don’t have DC4 and DC6 anymore. No contribution in SA2 proposes to keep these interfaces. </w:t>
      </w:r>
    </w:p>
    <w:p w14:paraId="11D2A429" w14:textId="77777777" w:rsidR="00314B3B" w:rsidRDefault="006C1F7A">
      <w:pPr>
        <w:numPr>
          <w:ilvl w:val="0"/>
          <w:numId w:val="1"/>
        </w:numPr>
      </w:pPr>
      <w:proofErr w:type="spellStart"/>
      <w:r>
        <w:t>Qiuting</w:t>
      </w:r>
      <w:proofErr w:type="spellEnd"/>
      <w:r>
        <w:t>: I copied this from TR 26.700-</w:t>
      </w:r>
    </w:p>
    <w:p w14:paraId="58F060FB" w14:textId="77777777" w:rsidR="00314B3B" w:rsidRDefault="006C1F7A">
      <w:pPr>
        <w:numPr>
          <w:ilvl w:val="0"/>
          <w:numId w:val="1"/>
        </w:numPr>
      </w:pPr>
      <w:r>
        <w:t xml:space="preserve">Hyun-Koo: They have decided to remove interface dedicated to AR communication and use interface reserved for DC. </w:t>
      </w:r>
    </w:p>
    <w:p w14:paraId="18C55DD8" w14:textId="77777777" w:rsidR="00314B3B" w:rsidRDefault="006C1F7A">
      <w:pPr>
        <w:numPr>
          <w:ilvl w:val="0"/>
          <w:numId w:val="1"/>
        </w:numPr>
      </w:pPr>
      <w:proofErr w:type="spellStart"/>
      <w:r>
        <w:t>Qiuting</w:t>
      </w:r>
      <w:proofErr w:type="spellEnd"/>
      <w:r>
        <w:t>: OK. We can check TS.</w:t>
      </w:r>
    </w:p>
    <w:p w14:paraId="66ADE715" w14:textId="77777777" w:rsidR="00314B3B" w:rsidRDefault="006C1F7A">
      <w:pPr>
        <w:numPr>
          <w:ilvl w:val="0"/>
          <w:numId w:val="1"/>
        </w:numPr>
      </w:pPr>
      <w:r>
        <w:t xml:space="preserve">Hyun-Koo: Is the rendering just for UE1. </w:t>
      </w:r>
    </w:p>
    <w:p w14:paraId="3886F2A3" w14:textId="77777777" w:rsidR="00314B3B" w:rsidRDefault="006C1F7A">
      <w:pPr>
        <w:numPr>
          <w:ilvl w:val="0"/>
          <w:numId w:val="1"/>
        </w:numPr>
      </w:pPr>
      <w:proofErr w:type="spellStart"/>
      <w:r>
        <w:t>Qiuting</w:t>
      </w:r>
      <w:proofErr w:type="spellEnd"/>
      <w:r>
        <w:t xml:space="preserve">: can also be used by UE2. The data can be sent to UE2. </w:t>
      </w:r>
    </w:p>
    <w:p w14:paraId="2C17212C" w14:textId="77777777" w:rsidR="00314B3B" w:rsidRDefault="006C1F7A">
      <w:pPr>
        <w:numPr>
          <w:ilvl w:val="0"/>
          <w:numId w:val="1"/>
        </w:numPr>
      </w:pPr>
      <w:r>
        <w:t xml:space="preserve">Hyun-Koo: Can be optional if this is normal conversational video and show what you can do in this work. </w:t>
      </w:r>
    </w:p>
    <w:p w14:paraId="0E60532E" w14:textId="77777777" w:rsidR="00314B3B" w:rsidRDefault="006C1F7A">
      <w:pPr>
        <w:numPr>
          <w:ilvl w:val="0"/>
          <w:numId w:val="1"/>
        </w:numPr>
      </w:pPr>
      <w:r>
        <w:t xml:space="preserve">Simon: This connects to yesterday’s discussion. AR media and AR metadata will be specified by </w:t>
      </w:r>
      <w:proofErr w:type="spellStart"/>
      <w:r>
        <w:t>Mecar</w:t>
      </w:r>
      <w:proofErr w:type="spellEnd"/>
      <w:r>
        <w:t xml:space="preserve">. </w:t>
      </w:r>
    </w:p>
    <w:p w14:paraId="2063B60C" w14:textId="77777777" w:rsidR="00314B3B" w:rsidRDefault="006C1F7A">
      <w:pPr>
        <w:numPr>
          <w:ilvl w:val="0"/>
          <w:numId w:val="1"/>
        </w:numPr>
      </w:pPr>
      <w:proofErr w:type="spellStart"/>
      <w:r>
        <w:t>Qiuting</w:t>
      </w:r>
      <w:proofErr w:type="spellEnd"/>
      <w:r>
        <w:t>: Yes, possibly.</w:t>
      </w:r>
    </w:p>
    <w:p w14:paraId="2C4BB5E3" w14:textId="77777777" w:rsidR="00314B3B" w:rsidRDefault="006C1F7A">
      <w:pPr>
        <w:numPr>
          <w:ilvl w:val="0"/>
          <w:numId w:val="1"/>
        </w:numPr>
      </w:pPr>
      <w:r>
        <w:t xml:space="preserve">Simon: We need to figure </w:t>
      </w:r>
      <w:r>
        <w:t xml:space="preserve">out the right things that go in the spec. This is okay for </w:t>
      </w:r>
      <w:proofErr w:type="gramStart"/>
      <w:r>
        <w:t>PD, but</w:t>
      </w:r>
      <w:proofErr w:type="gramEnd"/>
      <w:r>
        <w:t xml:space="preserve"> should be clear what we move to TS. What AR media is needs to be defined clearly. </w:t>
      </w:r>
    </w:p>
    <w:p w14:paraId="6F8DA2E6" w14:textId="77777777" w:rsidR="00314B3B" w:rsidRDefault="006C1F7A">
      <w:pPr>
        <w:numPr>
          <w:ilvl w:val="0"/>
          <w:numId w:val="1"/>
        </w:numPr>
      </w:pPr>
      <w:proofErr w:type="spellStart"/>
      <w:r>
        <w:t>Qiuting</w:t>
      </w:r>
      <w:proofErr w:type="spellEnd"/>
      <w:r>
        <w:t xml:space="preserve">: Currently in SA4 does not have these definitions. Maybe we can define this somewhere, but not in </w:t>
      </w:r>
      <w:r>
        <w:t xml:space="preserve">IBACS. </w:t>
      </w:r>
    </w:p>
    <w:p w14:paraId="27AF3ECD" w14:textId="77777777" w:rsidR="00314B3B" w:rsidRDefault="006C1F7A">
      <w:pPr>
        <w:numPr>
          <w:ilvl w:val="0"/>
          <w:numId w:val="1"/>
        </w:numPr>
      </w:pPr>
      <w:r>
        <w:t xml:space="preserve">Hyun-Koo: We need more time to think what we can get from </w:t>
      </w:r>
      <w:proofErr w:type="spellStart"/>
      <w:r>
        <w:t>Mecar</w:t>
      </w:r>
      <w:proofErr w:type="spellEnd"/>
      <w:r>
        <w:t xml:space="preserve"> and other WGs. </w:t>
      </w:r>
    </w:p>
    <w:p w14:paraId="09091205" w14:textId="77777777" w:rsidR="00314B3B" w:rsidRDefault="006C1F7A">
      <w:pPr>
        <w:numPr>
          <w:ilvl w:val="0"/>
          <w:numId w:val="1"/>
        </w:numPr>
      </w:pPr>
      <w:proofErr w:type="spellStart"/>
      <w:r>
        <w:t>Huanyu</w:t>
      </w:r>
      <w:proofErr w:type="spellEnd"/>
      <w:r>
        <w:t xml:space="preserve">: UE2 can also get AR metadata and do the rendering itself. This is one of the common use </w:t>
      </w:r>
      <w:proofErr w:type="gramStart"/>
      <w:r>
        <w:t>case</w:t>
      </w:r>
      <w:proofErr w:type="gramEnd"/>
      <w:r>
        <w:t xml:space="preserve">. </w:t>
      </w:r>
    </w:p>
    <w:p w14:paraId="3C051199" w14:textId="77777777" w:rsidR="00314B3B" w:rsidRDefault="006C1F7A">
      <w:pPr>
        <w:numPr>
          <w:ilvl w:val="0"/>
          <w:numId w:val="1"/>
        </w:numPr>
      </w:pPr>
      <w:proofErr w:type="spellStart"/>
      <w:r>
        <w:t>Qiuting</w:t>
      </w:r>
      <w:proofErr w:type="spellEnd"/>
      <w:r>
        <w:t>: UE2 can render; in Step 5, UE2 renders received AR media</w:t>
      </w:r>
      <w:r>
        <w:t xml:space="preserve">. </w:t>
      </w:r>
    </w:p>
    <w:p w14:paraId="2980F4DF" w14:textId="77777777" w:rsidR="00314B3B" w:rsidRDefault="006C1F7A">
      <w:pPr>
        <w:numPr>
          <w:ilvl w:val="0"/>
          <w:numId w:val="1"/>
        </w:numPr>
      </w:pPr>
      <w:proofErr w:type="spellStart"/>
      <w:r>
        <w:t>Imed</w:t>
      </w:r>
      <w:proofErr w:type="spellEnd"/>
      <w:r>
        <w:t xml:space="preserve">: If you are sending AR media, why does the receiver need your pose in step </w:t>
      </w:r>
      <w:proofErr w:type="gramStart"/>
      <w:r>
        <w:t>4</w:t>
      </w:r>
      <w:proofErr w:type="gramEnd"/>
    </w:p>
    <w:p w14:paraId="533EE421" w14:textId="77777777" w:rsidR="00314B3B" w:rsidRDefault="006C1F7A">
      <w:pPr>
        <w:numPr>
          <w:ilvl w:val="0"/>
          <w:numId w:val="1"/>
        </w:numPr>
      </w:pPr>
      <w:proofErr w:type="spellStart"/>
      <w:r>
        <w:t>Qiuting</w:t>
      </w:r>
      <w:proofErr w:type="spellEnd"/>
      <w:r>
        <w:t xml:space="preserve">: This is just an </w:t>
      </w:r>
      <w:proofErr w:type="gramStart"/>
      <w:r>
        <w:t>example,</w:t>
      </w:r>
      <w:proofErr w:type="gramEnd"/>
      <w:r>
        <w:t xml:space="preserve"> it can be something other than pose. </w:t>
      </w:r>
    </w:p>
    <w:p w14:paraId="2EC2AD04" w14:textId="77777777" w:rsidR="00314B3B" w:rsidRDefault="006C1F7A">
      <w:pPr>
        <w:numPr>
          <w:ilvl w:val="0"/>
          <w:numId w:val="1"/>
        </w:numPr>
      </w:pPr>
      <w:r>
        <w:lastRenderedPageBreak/>
        <w:t>Hyun-Koo: this can be merged with our contribution on AR media. My contribution has SA2 call flow a</w:t>
      </w:r>
      <w:r>
        <w:t xml:space="preserve">nd then describes what’s needed in SA4. We can do the same here. This would make it easier to update when SA2 updates their contribution. </w:t>
      </w:r>
    </w:p>
    <w:p w14:paraId="7D7442EC" w14:textId="77777777" w:rsidR="00314B3B" w:rsidRDefault="006C1F7A">
      <w:pPr>
        <w:numPr>
          <w:ilvl w:val="0"/>
          <w:numId w:val="1"/>
        </w:numPr>
      </w:pPr>
      <w:proofErr w:type="spellStart"/>
      <w:r>
        <w:t>Qiuting</w:t>
      </w:r>
      <w:proofErr w:type="spellEnd"/>
      <w:r>
        <w:t xml:space="preserve">: OK, we can try to merge. </w:t>
      </w:r>
    </w:p>
    <w:p w14:paraId="70385B15" w14:textId="77777777" w:rsidR="00314B3B" w:rsidRDefault="00314B3B">
      <w:pPr>
        <w:ind w:left="720"/>
      </w:pPr>
    </w:p>
    <w:p w14:paraId="3D0B1E81" w14:textId="77777777" w:rsidR="00314B3B" w:rsidRDefault="00314B3B"/>
    <w:p w14:paraId="6E9E07AA" w14:textId="77777777" w:rsidR="00314B3B" w:rsidRDefault="006C1F7A">
      <w:pPr>
        <w:rPr>
          <w:b/>
          <w:highlight w:val="yellow"/>
        </w:rPr>
      </w:pPr>
      <w:r>
        <w:t xml:space="preserve">Decision: </w:t>
      </w:r>
      <w:r>
        <w:rPr>
          <w:b/>
        </w:rPr>
        <w:t xml:space="preserve">Revised to </w:t>
      </w:r>
      <w:r>
        <w:rPr>
          <w:b/>
          <w:highlight w:val="yellow"/>
        </w:rPr>
        <w:t>1013</w:t>
      </w:r>
    </w:p>
    <w:p w14:paraId="3F98E591" w14:textId="77777777" w:rsidR="00314B3B" w:rsidRDefault="00314B3B">
      <w:pPr>
        <w:rPr>
          <w:b/>
          <w:highlight w:val="yellow"/>
        </w:rPr>
      </w:pPr>
    </w:p>
    <w:p w14:paraId="67ABB939" w14:textId="77777777" w:rsidR="00314B3B" w:rsidRDefault="00314B3B"/>
    <w:tbl>
      <w:tblPr>
        <w:tblStyle w:val="af3"/>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37EB2F2" w14:textId="77777777">
        <w:trPr>
          <w:trHeight w:val="465"/>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1EDBFD6" w14:textId="77777777" w:rsidR="00314B3B" w:rsidRDefault="006C1F7A">
            <w:pPr>
              <w:widowControl w:val="0"/>
              <w:spacing w:line="276" w:lineRule="auto"/>
              <w:rPr>
                <w:highlight w:val="yellow"/>
              </w:rPr>
            </w:pPr>
            <w:hyperlink r:id="rId29">
              <w:r>
                <w:rPr>
                  <w:rFonts w:ascii="Arial" w:eastAsia="Arial" w:hAnsi="Arial" w:cs="Arial"/>
                  <w:b/>
                  <w:color w:val="1155CC"/>
                  <w:sz w:val="16"/>
                  <w:szCs w:val="16"/>
                  <w:u w:val="single"/>
                </w:rPr>
                <w:t>S4-231013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8E53F72" w14:textId="77777777" w:rsidR="00314B3B" w:rsidRDefault="006C1F7A">
            <w:pPr>
              <w:widowControl w:val="0"/>
              <w:spacing w:line="276" w:lineRule="auto"/>
            </w:pPr>
            <w:r>
              <w:rPr>
                <w:rFonts w:ascii="Arial" w:eastAsia="Arial" w:hAnsi="Arial" w:cs="Arial"/>
                <w:sz w:val="16"/>
                <w:szCs w:val="16"/>
              </w:rPr>
              <w:t>[IBACS] AR rendering on UE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6DBFD5EC" w14:textId="77777777" w:rsidR="00314B3B" w:rsidRDefault="006C1F7A">
            <w:pPr>
              <w:widowControl w:val="0"/>
              <w:spacing w:line="276" w:lineRule="auto"/>
            </w:pPr>
            <w:r>
              <w:rPr>
                <w:rFonts w:ascii="Arial" w:eastAsia="Arial" w:hAnsi="Arial" w:cs="Arial"/>
                <w:sz w:val="16"/>
                <w:szCs w:val="16"/>
              </w:rPr>
              <w:t>ZTE</w:t>
            </w:r>
          </w:p>
        </w:tc>
      </w:tr>
    </w:tbl>
    <w:p w14:paraId="5EA3E3A0" w14:textId="77777777" w:rsidR="00314B3B" w:rsidRDefault="00314B3B">
      <w:pPr>
        <w:rPr>
          <w:b/>
          <w:highlight w:val="yellow"/>
        </w:rPr>
      </w:pPr>
    </w:p>
    <w:p w14:paraId="506058C0" w14:textId="77777777" w:rsidR="00314B3B" w:rsidRDefault="006C1F7A">
      <w:r>
        <w:t xml:space="preserve">Presenter: </w:t>
      </w:r>
      <w:proofErr w:type="spellStart"/>
      <w:r>
        <w:t>Qiuting</w:t>
      </w:r>
      <w:proofErr w:type="spellEnd"/>
    </w:p>
    <w:p w14:paraId="1B399F9C" w14:textId="77777777" w:rsidR="00314B3B" w:rsidRDefault="006C1F7A">
      <w:r>
        <w:t>Discussion:</w:t>
      </w:r>
    </w:p>
    <w:p w14:paraId="0CACDFB1" w14:textId="77777777" w:rsidR="00314B3B" w:rsidRDefault="006C1F7A">
      <w:pPr>
        <w:numPr>
          <w:ilvl w:val="0"/>
          <w:numId w:val="13"/>
        </w:numPr>
      </w:pPr>
      <w:r>
        <w:t xml:space="preserve">Simon: This is the merged version with </w:t>
      </w:r>
      <w:proofErr w:type="spellStart"/>
      <w:r>
        <w:t>Imed</w:t>
      </w:r>
      <w:proofErr w:type="spellEnd"/>
      <w:r>
        <w:t xml:space="preserve">. </w:t>
      </w:r>
    </w:p>
    <w:p w14:paraId="5F0E4FBB" w14:textId="77777777" w:rsidR="00314B3B" w:rsidRDefault="006C1F7A">
      <w:pPr>
        <w:numPr>
          <w:ilvl w:val="0"/>
          <w:numId w:val="13"/>
        </w:numPr>
      </w:pPr>
      <w:proofErr w:type="spellStart"/>
      <w:r>
        <w:t>Qiuting</w:t>
      </w:r>
      <w:proofErr w:type="spellEnd"/>
      <w:r>
        <w:t xml:space="preserve">: Yes. </w:t>
      </w:r>
    </w:p>
    <w:p w14:paraId="4315AF3F" w14:textId="77777777" w:rsidR="00314B3B" w:rsidRDefault="006C1F7A">
      <w:pPr>
        <w:numPr>
          <w:ilvl w:val="0"/>
          <w:numId w:val="13"/>
        </w:numPr>
      </w:pPr>
      <w:r>
        <w:t>Simon: There are some typos, I can edit them out?</w:t>
      </w:r>
    </w:p>
    <w:p w14:paraId="31F0D675" w14:textId="77777777" w:rsidR="00314B3B" w:rsidRDefault="006C1F7A">
      <w:pPr>
        <w:numPr>
          <w:ilvl w:val="0"/>
          <w:numId w:val="13"/>
        </w:numPr>
      </w:pPr>
      <w:r>
        <w:t xml:space="preserve">Nik: Yes. </w:t>
      </w:r>
    </w:p>
    <w:p w14:paraId="7F6026C9" w14:textId="77777777" w:rsidR="00314B3B" w:rsidRDefault="00314B3B"/>
    <w:p w14:paraId="26BCD685" w14:textId="77777777" w:rsidR="00314B3B" w:rsidRDefault="006C1F7A">
      <w:r>
        <w:t xml:space="preserve">Decision: Agreed to PD. </w:t>
      </w:r>
    </w:p>
    <w:p w14:paraId="357E7C91" w14:textId="77777777" w:rsidR="00314B3B" w:rsidRDefault="00314B3B"/>
    <w:p w14:paraId="507D8EC2" w14:textId="77777777" w:rsidR="00314B3B" w:rsidRDefault="00314B3B"/>
    <w:p w14:paraId="7BDA7846" w14:textId="77777777" w:rsidR="00314B3B" w:rsidRDefault="00314B3B"/>
    <w:tbl>
      <w:tblPr>
        <w:tblStyle w:val="af4"/>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A968E88"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745006E" w14:textId="77777777" w:rsidR="00314B3B" w:rsidRDefault="006C1F7A">
            <w:pPr>
              <w:widowControl w:val="0"/>
              <w:spacing w:line="276" w:lineRule="auto"/>
            </w:pPr>
            <w:hyperlink r:id="rId30">
              <w:r>
                <w:rPr>
                  <w:rFonts w:ascii="Arial" w:eastAsia="Arial" w:hAnsi="Arial" w:cs="Arial"/>
                  <w:b/>
                  <w:color w:val="0000FF"/>
                  <w:sz w:val="16"/>
                  <w:szCs w:val="16"/>
                  <w:u w:val="single"/>
                </w:rPr>
                <w:t>S4-230896</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D2E3E1F" w14:textId="77777777" w:rsidR="00314B3B" w:rsidRDefault="006C1F7A">
            <w:pPr>
              <w:widowControl w:val="0"/>
              <w:spacing w:line="276" w:lineRule="auto"/>
            </w:pPr>
            <w:r>
              <w:rPr>
                <w:rFonts w:ascii="Arial" w:eastAsia="Arial" w:hAnsi="Arial" w:cs="Arial"/>
                <w:sz w:val="16"/>
                <w:szCs w:val="16"/>
              </w:rPr>
              <w:t>[IBACS] Permanent Document</w:t>
            </w:r>
            <w:r>
              <w:rPr>
                <w:rFonts w:ascii="Arial" w:eastAsia="Arial" w:hAnsi="Arial" w:cs="Arial"/>
                <w:sz w:val="16"/>
                <w:szCs w:val="16"/>
              </w:rPr>
              <w:t xml:space="preserve"> v0.3.1</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2121402" w14:textId="77777777" w:rsidR="00314B3B" w:rsidRDefault="006C1F7A">
            <w:pPr>
              <w:widowControl w:val="0"/>
              <w:spacing w:line="276" w:lineRule="auto"/>
            </w:pPr>
            <w:r>
              <w:rPr>
                <w:rFonts w:ascii="Arial" w:eastAsia="Arial" w:hAnsi="Arial" w:cs="Arial"/>
                <w:sz w:val="16"/>
                <w:szCs w:val="16"/>
              </w:rPr>
              <w:t>KPN N.V.</w:t>
            </w:r>
          </w:p>
        </w:tc>
      </w:tr>
    </w:tbl>
    <w:p w14:paraId="3CE6D059" w14:textId="77777777" w:rsidR="00314B3B" w:rsidRDefault="006C1F7A">
      <w:r>
        <w:t>Presenter: Simon</w:t>
      </w:r>
    </w:p>
    <w:p w14:paraId="7DD3B11B" w14:textId="77777777" w:rsidR="00314B3B" w:rsidRDefault="006C1F7A">
      <w:r>
        <w:t>Discussion:</w:t>
      </w:r>
    </w:p>
    <w:p w14:paraId="3D3E63A7" w14:textId="77777777" w:rsidR="00314B3B" w:rsidRDefault="006C1F7A">
      <w:pPr>
        <w:numPr>
          <w:ilvl w:val="0"/>
          <w:numId w:val="1"/>
        </w:numPr>
      </w:pPr>
      <w:r>
        <w:t>No comments</w:t>
      </w:r>
    </w:p>
    <w:p w14:paraId="1D81C77A" w14:textId="77777777" w:rsidR="00314B3B" w:rsidRDefault="006C1F7A">
      <w:r>
        <w:t>Decision: Agreed</w:t>
      </w:r>
    </w:p>
    <w:p w14:paraId="16CE4394" w14:textId="77777777" w:rsidR="00314B3B" w:rsidRDefault="00314B3B"/>
    <w:p w14:paraId="02033759" w14:textId="77777777" w:rsidR="00314B3B" w:rsidRDefault="00314B3B"/>
    <w:tbl>
      <w:tblPr>
        <w:tblStyle w:val="af5"/>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B3E8B2F"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06EF5BF" w14:textId="77777777" w:rsidR="00314B3B" w:rsidRDefault="006C1F7A">
            <w:pPr>
              <w:widowControl w:val="0"/>
              <w:spacing w:line="276" w:lineRule="auto"/>
            </w:pPr>
            <w:hyperlink r:id="rId31">
              <w:r>
                <w:rPr>
                  <w:rFonts w:ascii="Arial" w:eastAsia="Arial" w:hAnsi="Arial" w:cs="Arial"/>
                  <w:b/>
                  <w:color w:val="0000FF"/>
                  <w:sz w:val="16"/>
                  <w:szCs w:val="16"/>
                  <w:u w:val="single"/>
                </w:rPr>
                <w:t>S4-230909</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4BD684DE" w14:textId="77777777" w:rsidR="00314B3B" w:rsidRDefault="006C1F7A">
            <w:pPr>
              <w:widowControl w:val="0"/>
              <w:spacing w:line="276" w:lineRule="auto"/>
            </w:pPr>
            <w:r>
              <w:rPr>
                <w:rFonts w:ascii="Arial" w:eastAsia="Arial" w:hAnsi="Arial" w:cs="Arial"/>
                <w:sz w:val="16"/>
                <w:szCs w:val="16"/>
              </w:rPr>
              <w:t>[IBACS] update on Spatial description 5.1</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FB41961" w14:textId="77777777" w:rsidR="00314B3B" w:rsidRDefault="006C1F7A">
            <w:pPr>
              <w:widowControl w:val="0"/>
              <w:spacing w:line="276" w:lineRule="auto"/>
            </w:pPr>
            <w:r>
              <w:rPr>
                <w:rFonts w:ascii="Arial" w:eastAsia="Arial" w:hAnsi="Arial" w:cs="Arial"/>
                <w:sz w:val="16"/>
                <w:szCs w:val="16"/>
              </w:rPr>
              <w:t>KPN N.V.</w:t>
            </w:r>
          </w:p>
        </w:tc>
      </w:tr>
    </w:tbl>
    <w:p w14:paraId="696E681B" w14:textId="77777777" w:rsidR="00314B3B" w:rsidRDefault="006C1F7A">
      <w:r>
        <w:t>Presenter: Simon</w:t>
      </w:r>
    </w:p>
    <w:p w14:paraId="4B9CD270" w14:textId="77777777" w:rsidR="00314B3B" w:rsidRDefault="006C1F7A">
      <w:r>
        <w:t>Discussion:</w:t>
      </w:r>
    </w:p>
    <w:p w14:paraId="5A41EB7A" w14:textId="77777777" w:rsidR="00314B3B" w:rsidRDefault="006C1F7A">
      <w:pPr>
        <w:numPr>
          <w:ilvl w:val="0"/>
          <w:numId w:val="1"/>
        </w:numPr>
      </w:pPr>
      <w:proofErr w:type="spellStart"/>
      <w:r>
        <w:t>Imed</w:t>
      </w:r>
      <w:proofErr w:type="spellEnd"/>
      <w:r>
        <w:t>: Point 2 is confusing. I assume you want to say the common scene places participants so they can interact with each other. Do you mean anchoring?</w:t>
      </w:r>
    </w:p>
    <w:p w14:paraId="2DF38A87" w14:textId="77777777" w:rsidR="00314B3B" w:rsidRDefault="006C1F7A">
      <w:pPr>
        <w:numPr>
          <w:ilvl w:val="0"/>
          <w:numId w:val="1"/>
        </w:numPr>
      </w:pPr>
      <w:r>
        <w:t>Simon: It addresses two things. One, based on device capabilities you may have different rendering capabi</w:t>
      </w:r>
      <w:r>
        <w:t xml:space="preserve">lities and you need to send AR media accordingly. Two, if you have a capture device that the user is facing, then you want the rendering of other users aligned to this capture interface, same for other AR objects. </w:t>
      </w:r>
    </w:p>
    <w:p w14:paraId="73162366" w14:textId="77777777" w:rsidR="00314B3B" w:rsidRDefault="006C1F7A">
      <w:pPr>
        <w:numPr>
          <w:ilvl w:val="0"/>
          <w:numId w:val="1"/>
        </w:numPr>
      </w:pPr>
      <w:proofErr w:type="spellStart"/>
      <w:r>
        <w:t>Imed</w:t>
      </w:r>
      <w:proofErr w:type="spellEnd"/>
      <w:r>
        <w:t>: On the alignment, the scene takes c</w:t>
      </w:r>
      <w:r>
        <w:t>are of it. The scene achieves alignment. The scene has references to media, if the media was encoded in an adaptive way, it depends on the scene. This is not the job of the scene creator. The compositor only puts all objects together and points to the righ</w:t>
      </w:r>
      <w:r>
        <w:t xml:space="preserve">t place. </w:t>
      </w:r>
    </w:p>
    <w:p w14:paraId="3358EF66" w14:textId="77777777" w:rsidR="00314B3B" w:rsidRDefault="006C1F7A">
      <w:pPr>
        <w:numPr>
          <w:ilvl w:val="0"/>
          <w:numId w:val="1"/>
        </w:numPr>
      </w:pPr>
      <w:r>
        <w:t xml:space="preserve">Saba: </w:t>
      </w:r>
    </w:p>
    <w:p w14:paraId="75E4F2E5" w14:textId="77777777" w:rsidR="00314B3B" w:rsidRDefault="006C1F7A">
      <w:pPr>
        <w:numPr>
          <w:ilvl w:val="1"/>
          <w:numId w:val="1"/>
        </w:numPr>
      </w:pPr>
      <w:r>
        <w:t xml:space="preserve">In 1a. I’m assuming this is an anchor the possible placeholder. </w:t>
      </w:r>
    </w:p>
    <w:p w14:paraId="6B472909" w14:textId="77777777" w:rsidR="00314B3B" w:rsidRDefault="006C1F7A">
      <w:pPr>
        <w:numPr>
          <w:ilvl w:val="2"/>
          <w:numId w:val="1"/>
        </w:numPr>
      </w:pPr>
      <w:r>
        <w:t xml:space="preserve">Simon: Yes </w:t>
      </w:r>
    </w:p>
    <w:p w14:paraId="23FE2333" w14:textId="77777777" w:rsidR="00314B3B" w:rsidRDefault="006C1F7A">
      <w:pPr>
        <w:numPr>
          <w:ilvl w:val="1"/>
          <w:numId w:val="1"/>
        </w:numPr>
      </w:pPr>
      <w:r>
        <w:t xml:space="preserve">1b: The original intent of the bullet was media description of uplink media. Is this now </w:t>
      </w:r>
      <w:proofErr w:type="gramStart"/>
      <w:r>
        <w:t>includes</w:t>
      </w:r>
      <w:proofErr w:type="gramEnd"/>
      <w:r>
        <w:t xml:space="preserve"> what </w:t>
      </w:r>
      <w:proofErr w:type="spellStart"/>
      <w:r>
        <w:t>tencent</w:t>
      </w:r>
      <w:proofErr w:type="spellEnd"/>
      <w:r>
        <w:t xml:space="preserve"> proposes to define a space around the user which is</w:t>
      </w:r>
      <w:r>
        <w:t xml:space="preserve"> occlusion free and create a symmetric experience when multiple users join. Each user sends media description and scene space (possibly other things</w:t>
      </w:r>
      <w:proofErr w:type="gramStart"/>
      <w:r>
        <w:t>)</w:t>
      </w:r>
      <w:proofErr w:type="gramEnd"/>
      <w:r>
        <w:t xml:space="preserve"> and the </w:t>
      </w:r>
      <w:r>
        <w:lastRenderedPageBreak/>
        <w:t xml:space="preserve">scene creator then creates scene description so that the overall experience is symmetrical. </w:t>
      </w:r>
    </w:p>
    <w:p w14:paraId="679928C7" w14:textId="77777777" w:rsidR="00314B3B" w:rsidRDefault="006C1F7A">
      <w:pPr>
        <w:numPr>
          <w:ilvl w:val="1"/>
          <w:numId w:val="1"/>
        </w:numPr>
      </w:pPr>
      <w:r>
        <w:t>2b. i</w:t>
      </w:r>
      <w:r>
        <w:t xml:space="preserve">t is not clear how roles can help to address this problem. Role can be assigned to users and media but not clear how it would be assigned to capture devices. </w:t>
      </w:r>
    </w:p>
    <w:p w14:paraId="79BE3E8B" w14:textId="77777777" w:rsidR="00314B3B" w:rsidRDefault="006C1F7A">
      <w:pPr>
        <w:numPr>
          <w:ilvl w:val="0"/>
          <w:numId w:val="1"/>
        </w:numPr>
      </w:pPr>
      <w:proofErr w:type="spellStart"/>
      <w:r>
        <w:t>Imed</w:t>
      </w:r>
      <w:proofErr w:type="spellEnd"/>
      <w:r>
        <w:t xml:space="preserve">, roles here is the rotation of </w:t>
      </w:r>
      <w:proofErr w:type="spellStart"/>
      <w:proofErr w:type="gramStart"/>
      <w:r>
        <w:t>he</w:t>
      </w:r>
      <w:proofErr w:type="spellEnd"/>
      <w:proofErr w:type="gramEnd"/>
      <w:r>
        <w:t xml:space="preserve"> nodes and these get transformations I don’t think this is </w:t>
      </w:r>
      <w:r>
        <w:t xml:space="preserve">really a role. This </w:t>
      </w:r>
      <w:proofErr w:type="gramStart"/>
      <w:r>
        <w:t>has to</w:t>
      </w:r>
      <w:proofErr w:type="gramEnd"/>
      <w:r>
        <w:t xml:space="preserve"> be correctly aligned during initial composition. Is that what you mean?</w:t>
      </w:r>
    </w:p>
    <w:p w14:paraId="12725C0D" w14:textId="77777777" w:rsidR="00314B3B" w:rsidRDefault="006C1F7A">
      <w:pPr>
        <w:numPr>
          <w:ilvl w:val="0"/>
          <w:numId w:val="1"/>
        </w:numPr>
      </w:pPr>
      <w:r>
        <w:t xml:space="preserve">Simon - you and Saba have convinced me that “role” is not the right word. </w:t>
      </w:r>
    </w:p>
    <w:p w14:paraId="48421472" w14:textId="77777777" w:rsidR="00314B3B" w:rsidRDefault="006C1F7A">
      <w:pPr>
        <w:numPr>
          <w:ilvl w:val="0"/>
          <w:numId w:val="1"/>
        </w:numPr>
      </w:pPr>
      <w:r>
        <w:t xml:space="preserve">Simon: this is about matching real world objects that have a meta relation in the </w:t>
      </w:r>
      <w:r>
        <w:t xml:space="preserve">virtual (AR) </w:t>
      </w:r>
      <w:proofErr w:type="gramStart"/>
      <w:r>
        <w:t>space</w:t>
      </w:r>
      <w:proofErr w:type="gramEnd"/>
    </w:p>
    <w:p w14:paraId="2A173C52" w14:textId="77777777" w:rsidR="00314B3B" w:rsidRDefault="006C1F7A">
      <w:pPr>
        <w:numPr>
          <w:ilvl w:val="0"/>
          <w:numId w:val="1"/>
        </w:numPr>
      </w:pPr>
      <w:r>
        <w:t xml:space="preserve">Simon - not sure how to move this </w:t>
      </w:r>
      <w:proofErr w:type="gramStart"/>
      <w:r>
        <w:t>forward</w:t>
      </w:r>
      <w:proofErr w:type="gramEnd"/>
    </w:p>
    <w:p w14:paraId="5871E6A3" w14:textId="77777777" w:rsidR="00314B3B" w:rsidRDefault="006C1F7A">
      <w:pPr>
        <w:numPr>
          <w:ilvl w:val="0"/>
          <w:numId w:val="1"/>
        </w:numPr>
      </w:pPr>
      <w:r>
        <w:t>Next offline discussion</w:t>
      </w:r>
    </w:p>
    <w:p w14:paraId="24A9D4AE" w14:textId="77777777" w:rsidR="00314B3B" w:rsidRDefault="006C1F7A">
      <w:r>
        <w:t>Decision: Revised into 1055</w:t>
      </w:r>
    </w:p>
    <w:p w14:paraId="2250EC68" w14:textId="77777777" w:rsidR="00314B3B" w:rsidRDefault="00314B3B"/>
    <w:tbl>
      <w:tblPr>
        <w:tblStyle w:val="af6"/>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A912C94"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58A196A" w14:textId="77777777" w:rsidR="00314B3B" w:rsidRDefault="006C1F7A">
            <w:pPr>
              <w:widowControl w:val="0"/>
              <w:spacing w:line="276" w:lineRule="auto"/>
              <w:rPr>
                <w:highlight w:val="yellow"/>
              </w:rPr>
            </w:pPr>
            <w:hyperlink r:id="rId32">
              <w:r>
                <w:rPr>
                  <w:rFonts w:ascii="Arial" w:eastAsia="Arial" w:hAnsi="Arial" w:cs="Arial"/>
                  <w:b/>
                  <w:color w:val="1155CC"/>
                  <w:sz w:val="16"/>
                  <w:szCs w:val="16"/>
                  <w:u w:val="single"/>
                </w:rPr>
                <w:t>S4-231055</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6DFDC3DB" w14:textId="77777777" w:rsidR="00314B3B" w:rsidRDefault="006C1F7A">
            <w:pPr>
              <w:widowControl w:val="0"/>
              <w:spacing w:line="276" w:lineRule="auto"/>
            </w:pPr>
            <w:r>
              <w:rPr>
                <w:rFonts w:ascii="Arial" w:eastAsia="Arial" w:hAnsi="Arial" w:cs="Arial"/>
                <w:sz w:val="16"/>
                <w:szCs w:val="16"/>
              </w:rPr>
              <w:t>[IBACS] update on Spatial description 5.1</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3B4FAC48" w14:textId="77777777" w:rsidR="00314B3B" w:rsidRDefault="006C1F7A">
            <w:pPr>
              <w:widowControl w:val="0"/>
              <w:spacing w:line="276" w:lineRule="auto"/>
            </w:pPr>
            <w:r>
              <w:rPr>
                <w:rFonts w:ascii="Arial" w:eastAsia="Arial" w:hAnsi="Arial" w:cs="Arial"/>
                <w:sz w:val="16"/>
                <w:szCs w:val="16"/>
              </w:rPr>
              <w:t>KPN N.V.</w:t>
            </w:r>
          </w:p>
        </w:tc>
      </w:tr>
    </w:tbl>
    <w:p w14:paraId="2E683595" w14:textId="77777777" w:rsidR="00314B3B" w:rsidRDefault="006C1F7A">
      <w:r>
        <w:t>Presenter: Simon Gunkel</w:t>
      </w:r>
    </w:p>
    <w:p w14:paraId="6EDC6CDE" w14:textId="77777777" w:rsidR="00314B3B" w:rsidRDefault="006C1F7A">
      <w:r>
        <w:t>Discussion:</w:t>
      </w:r>
    </w:p>
    <w:p w14:paraId="19497564" w14:textId="77777777" w:rsidR="00314B3B" w:rsidRDefault="006C1F7A">
      <w:r>
        <w:t>Decision: Agreed to PD.</w:t>
      </w:r>
    </w:p>
    <w:p w14:paraId="322930CE" w14:textId="77777777" w:rsidR="00314B3B" w:rsidRDefault="00314B3B"/>
    <w:p w14:paraId="71422081" w14:textId="77777777" w:rsidR="00314B3B" w:rsidRDefault="00314B3B"/>
    <w:tbl>
      <w:tblPr>
        <w:tblStyle w:val="af7"/>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59FD59A"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0E5F49F" w14:textId="77777777" w:rsidR="00314B3B" w:rsidRDefault="006C1F7A">
            <w:pPr>
              <w:widowControl w:val="0"/>
              <w:spacing w:line="276" w:lineRule="auto"/>
            </w:pPr>
            <w:hyperlink r:id="rId33">
              <w:r>
                <w:rPr>
                  <w:rFonts w:ascii="Arial" w:eastAsia="Arial" w:hAnsi="Arial" w:cs="Arial"/>
                  <w:b/>
                  <w:color w:val="0000FF"/>
                  <w:sz w:val="16"/>
                  <w:szCs w:val="16"/>
                  <w:u w:val="single"/>
                </w:rPr>
                <w:t>S4-230951</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60E61FB2" w14:textId="77777777" w:rsidR="00314B3B" w:rsidRDefault="006C1F7A">
            <w:pPr>
              <w:widowControl w:val="0"/>
              <w:spacing w:line="276" w:lineRule="auto"/>
            </w:pPr>
            <w:r>
              <w:rPr>
                <w:rFonts w:ascii="Arial" w:eastAsia="Arial" w:hAnsi="Arial" w:cs="Arial"/>
                <w:sz w:val="16"/>
                <w:szCs w:val="16"/>
              </w:rPr>
              <w:t>[IBACS] Transcoding for AR Network Rendering</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75AE8BF" w14:textId="77777777" w:rsidR="00314B3B" w:rsidRDefault="006C1F7A">
            <w:pPr>
              <w:widowControl w:val="0"/>
              <w:spacing w:line="276" w:lineRule="auto"/>
            </w:pPr>
            <w:r>
              <w:rPr>
                <w:rFonts w:ascii="Arial" w:eastAsia="Arial" w:hAnsi="Arial" w:cs="Arial"/>
                <w:sz w:val="16"/>
                <w:szCs w:val="16"/>
              </w:rPr>
              <w:t>Qualcomm CDMA Technologies</w:t>
            </w:r>
          </w:p>
        </w:tc>
      </w:tr>
    </w:tbl>
    <w:p w14:paraId="0FD27CA5" w14:textId="77777777" w:rsidR="00314B3B" w:rsidRDefault="006C1F7A">
      <w:r>
        <w:t xml:space="preserve">Presenter: </w:t>
      </w:r>
      <w:proofErr w:type="spellStart"/>
      <w:r>
        <w:t>Imed</w:t>
      </w:r>
      <w:proofErr w:type="spellEnd"/>
    </w:p>
    <w:p w14:paraId="1904779F" w14:textId="77777777" w:rsidR="00314B3B" w:rsidRDefault="006C1F7A">
      <w:r>
        <w:t>Discussion:</w:t>
      </w:r>
    </w:p>
    <w:p w14:paraId="5B6DD2A5" w14:textId="77777777" w:rsidR="00314B3B" w:rsidRDefault="006C1F7A">
      <w:pPr>
        <w:numPr>
          <w:ilvl w:val="0"/>
          <w:numId w:val="1"/>
        </w:numPr>
      </w:pPr>
      <w:r>
        <w:t xml:space="preserve">The ideal is about transcoding, which SA2 has already put in next generation telephony, so this is like a requirement for </w:t>
      </w:r>
      <w:proofErr w:type="gramStart"/>
      <w:r>
        <w:t>us</w:t>
      </w:r>
      <w:proofErr w:type="gramEnd"/>
    </w:p>
    <w:p w14:paraId="1F36F383" w14:textId="77777777" w:rsidR="00314B3B" w:rsidRDefault="006C1F7A">
      <w:pPr>
        <w:numPr>
          <w:ilvl w:val="0"/>
          <w:numId w:val="1"/>
        </w:numPr>
      </w:pPr>
      <w:r>
        <w:t xml:space="preserve">We need to set up the network for </w:t>
      </w:r>
      <w:proofErr w:type="gramStart"/>
      <w:r>
        <w:t>this</w:t>
      </w:r>
      <w:proofErr w:type="gramEnd"/>
    </w:p>
    <w:p w14:paraId="1A28ADD4" w14:textId="77777777" w:rsidR="00314B3B" w:rsidRDefault="006C1F7A">
      <w:pPr>
        <w:numPr>
          <w:ilvl w:val="0"/>
          <w:numId w:val="1"/>
        </w:numPr>
      </w:pPr>
      <w:r>
        <w:t>In IMS, the network sees everything. Do we have time to do the same thing for XR?</w:t>
      </w:r>
    </w:p>
    <w:p w14:paraId="25A14B33" w14:textId="77777777" w:rsidR="00314B3B" w:rsidRDefault="006C1F7A">
      <w:pPr>
        <w:numPr>
          <w:ilvl w:val="0"/>
          <w:numId w:val="1"/>
        </w:numPr>
      </w:pPr>
      <w:r>
        <w:t>This could</w:t>
      </w:r>
      <w:r>
        <w:t xml:space="preserve"> be transparent between the endpoints, and the endpoints can provide information to the </w:t>
      </w:r>
      <w:proofErr w:type="gramStart"/>
      <w:r>
        <w:t>network</w:t>
      </w:r>
      <w:proofErr w:type="gramEnd"/>
    </w:p>
    <w:p w14:paraId="37CEAB4F" w14:textId="77777777" w:rsidR="00314B3B" w:rsidRDefault="006C1F7A">
      <w:pPr>
        <w:numPr>
          <w:ilvl w:val="0"/>
          <w:numId w:val="1"/>
        </w:numPr>
      </w:pPr>
      <w:r>
        <w:t xml:space="preserve">The AS would get what it needs </w:t>
      </w:r>
      <w:proofErr w:type="gramStart"/>
      <w:r>
        <w:t>to ?</w:t>
      </w:r>
      <w:proofErr w:type="gramEnd"/>
    </w:p>
    <w:p w14:paraId="0E8ECFFE" w14:textId="77777777" w:rsidR="00314B3B" w:rsidRDefault="006C1F7A">
      <w:pPr>
        <w:numPr>
          <w:ilvl w:val="0"/>
          <w:numId w:val="1"/>
        </w:numPr>
      </w:pPr>
      <w:r>
        <w:t>We might need some signaling for this (like what kind of display, what configuration it’s using</w:t>
      </w:r>
    </w:p>
    <w:p w14:paraId="17CDF208" w14:textId="77777777" w:rsidR="00314B3B" w:rsidRDefault="006C1F7A">
      <w:pPr>
        <w:numPr>
          <w:ilvl w:val="0"/>
          <w:numId w:val="1"/>
        </w:numPr>
      </w:pPr>
      <w:r>
        <w:t xml:space="preserve">Spencer - I agree with </w:t>
      </w:r>
      <w:proofErr w:type="spellStart"/>
      <w:r>
        <w:t>Imed’</w:t>
      </w:r>
      <w:r>
        <w:t>s</w:t>
      </w:r>
      <w:proofErr w:type="spellEnd"/>
      <w:r>
        <w:t xml:space="preserve"> proposal for involving the </w:t>
      </w:r>
      <w:proofErr w:type="gramStart"/>
      <w:r>
        <w:t>endpoints</w:t>
      </w:r>
      <w:proofErr w:type="gramEnd"/>
      <w:r>
        <w:t xml:space="preserve"> </w:t>
      </w:r>
    </w:p>
    <w:p w14:paraId="52CADD92" w14:textId="77777777" w:rsidR="00314B3B" w:rsidRDefault="006C1F7A">
      <w:pPr>
        <w:numPr>
          <w:ilvl w:val="0"/>
          <w:numId w:val="1"/>
        </w:numPr>
      </w:pPr>
      <w:r>
        <w:t xml:space="preserve">Saba - why are we not allowing SDP to </w:t>
      </w:r>
      <w:proofErr w:type="gramStart"/>
      <w:r>
        <w:t>include  simpler</w:t>
      </w:r>
      <w:proofErr w:type="gramEnd"/>
      <w:r>
        <w:t xml:space="preserve"> capabilities and let the other end pick what it supports?</w:t>
      </w:r>
    </w:p>
    <w:p w14:paraId="4BA2FA83" w14:textId="77777777" w:rsidR="00314B3B" w:rsidRDefault="006C1F7A">
      <w:pPr>
        <w:numPr>
          <w:ilvl w:val="0"/>
          <w:numId w:val="1"/>
        </w:numPr>
      </w:pPr>
      <w:proofErr w:type="spellStart"/>
      <w:r>
        <w:t>Imed</w:t>
      </w:r>
      <w:proofErr w:type="spellEnd"/>
      <w:r>
        <w:t xml:space="preserve"> - can detect that this is an AR call, knows there is a data channel, </w:t>
      </w:r>
    </w:p>
    <w:p w14:paraId="46715093" w14:textId="77777777" w:rsidR="00314B3B" w:rsidRDefault="006C1F7A">
      <w:pPr>
        <w:numPr>
          <w:ilvl w:val="0"/>
          <w:numId w:val="1"/>
        </w:numPr>
      </w:pPr>
      <w:r>
        <w:t xml:space="preserve">Spencer: Agree with what </w:t>
      </w:r>
      <w:proofErr w:type="spellStart"/>
      <w:r>
        <w:t>Ime</w:t>
      </w:r>
      <w:r>
        <w:t>d</w:t>
      </w:r>
      <w:proofErr w:type="spellEnd"/>
      <w:r>
        <w:t xml:space="preserve"> says about involving </w:t>
      </w:r>
      <w:proofErr w:type="gramStart"/>
      <w:r>
        <w:t>endpoint, because</w:t>
      </w:r>
      <w:proofErr w:type="gramEnd"/>
      <w:r>
        <w:t xml:space="preserve"> the endpoint</w:t>
      </w:r>
    </w:p>
    <w:p w14:paraId="042D0134" w14:textId="77777777" w:rsidR="00314B3B" w:rsidRDefault="006C1F7A">
      <w:pPr>
        <w:numPr>
          <w:ilvl w:val="0"/>
          <w:numId w:val="1"/>
        </w:numPr>
      </w:pPr>
      <w:r>
        <w:t xml:space="preserve">Saba: Why is the network deciding on split rendering and not the </w:t>
      </w:r>
      <w:proofErr w:type="gramStart"/>
      <w:r>
        <w:t>UE</w:t>
      </w:r>
      <w:proofErr w:type="gramEnd"/>
    </w:p>
    <w:p w14:paraId="4D93EDA6" w14:textId="77777777" w:rsidR="00314B3B" w:rsidRDefault="006C1F7A">
      <w:pPr>
        <w:numPr>
          <w:ilvl w:val="0"/>
          <w:numId w:val="1"/>
        </w:numPr>
      </w:pPr>
      <w:r>
        <w:t>Saba: in proposal UE advertised capabilities, network detects capabilities are too low and offers split rendering for what the endpoin</w:t>
      </w:r>
      <w:r>
        <w:t xml:space="preserve">t </w:t>
      </w:r>
      <w:proofErr w:type="gramStart"/>
      <w:r>
        <w:t>supports</w:t>
      </w:r>
      <w:proofErr w:type="gramEnd"/>
    </w:p>
    <w:p w14:paraId="3F10D744" w14:textId="77777777" w:rsidR="00314B3B" w:rsidRDefault="006C1F7A">
      <w:pPr>
        <w:numPr>
          <w:ilvl w:val="0"/>
          <w:numId w:val="1"/>
        </w:numPr>
      </w:pPr>
      <w:proofErr w:type="spellStart"/>
      <w:r>
        <w:t>Imed</w:t>
      </w:r>
      <w:proofErr w:type="spellEnd"/>
      <w:r>
        <w:t xml:space="preserve">: yes (both ways, sender and receiver) should have this </w:t>
      </w:r>
      <w:proofErr w:type="gramStart"/>
      <w:r>
        <w:t>capability</w:t>
      </w:r>
      <w:proofErr w:type="gramEnd"/>
    </w:p>
    <w:p w14:paraId="041F1D01" w14:textId="77777777" w:rsidR="00314B3B" w:rsidRDefault="006C1F7A">
      <w:pPr>
        <w:numPr>
          <w:ilvl w:val="0"/>
          <w:numId w:val="1"/>
        </w:numPr>
      </w:pPr>
      <w:proofErr w:type="spellStart"/>
      <w:r>
        <w:t>Imed</w:t>
      </w:r>
      <w:proofErr w:type="spellEnd"/>
      <w:r>
        <w:t xml:space="preserve">:  this is also a network edge, need to support </w:t>
      </w:r>
      <w:proofErr w:type="gramStart"/>
      <w:r>
        <w:t>both</w:t>
      </w:r>
      <w:proofErr w:type="gramEnd"/>
    </w:p>
    <w:p w14:paraId="38A865E9" w14:textId="77777777" w:rsidR="00314B3B" w:rsidRDefault="006C1F7A">
      <w:pPr>
        <w:numPr>
          <w:ilvl w:val="0"/>
          <w:numId w:val="1"/>
        </w:numPr>
      </w:pPr>
      <w:r>
        <w:t xml:space="preserve">???: </w:t>
      </w:r>
    </w:p>
    <w:p w14:paraId="2F5A7E7A" w14:textId="77777777" w:rsidR="00314B3B" w:rsidRDefault="006C1F7A">
      <w:pPr>
        <w:numPr>
          <w:ilvl w:val="0"/>
          <w:numId w:val="1"/>
        </w:numPr>
      </w:pPr>
      <w:proofErr w:type="spellStart"/>
      <w:r>
        <w:t>Imed</w:t>
      </w:r>
      <w:proofErr w:type="spellEnd"/>
      <w:r>
        <w:t xml:space="preserve">: Network rendering was pushed on us by SA2, we </w:t>
      </w:r>
      <w:proofErr w:type="gramStart"/>
      <w:r>
        <w:t>have to</w:t>
      </w:r>
      <w:proofErr w:type="gramEnd"/>
      <w:r>
        <w:t xml:space="preserve"> support this in some way. Same way as we do transcoding. If you need it, you invoke it, and tell the AS and MMTel AS what you </w:t>
      </w:r>
      <w:proofErr w:type="gramStart"/>
      <w:r>
        <w:t>need</w:t>
      </w:r>
      <w:proofErr w:type="gramEnd"/>
    </w:p>
    <w:p w14:paraId="3DB2D833" w14:textId="77777777" w:rsidR="00314B3B" w:rsidRDefault="006C1F7A">
      <w:pPr>
        <w:numPr>
          <w:ilvl w:val="0"/>
          <w:numId w:val="1"/>
        </w:numPr>
      </w:pPr>
      <w:r>
        <w:t xml:space="preserve">Bo - are you thinking this is the AS involved in the media? </w:t>
      </w:r>
    </w:p>
    <w:p w14:paraId="111CFA1E" w14:textId="77777777" w:rsidR="00314B3B" w:rsidRDefault="006C1F7A">
      <w:pPr>
        <w:numPr>
          <w:ilvl w:val="0"/>
          <w:numId w:val="1"/>
        </w:numPr>
      </w:pPr>
      <w:proofErr w:type="spellStart"/>
      <w:r>
        <w:t>Imed</w:t>
      </w:r>
      <w:proofErr w:type="spellEnd"/>
      <w:r>
        <w:t xml:space="preserve"> - yes</w:t>
      </w:r>
    </w:p>
    <w:p w14:paraId="1FB3FF5B" w14:textId="77777777" w:rsidR="00314B3B" w:rsidRDefault="006C1F7A">
      <w:pPr>
        <w:numPr>
          <w:ilvl w:val="0"/>
          <w:numId w:val="1"/>
        </w:numPr>
      </w:pPr>
      <w:r>
        <w:lastRenderedPageBreak/>
        <w:t>Bo - in SA2, this would be some kind of exposure. Is it in the trusted domain? This could be in an amended Media Gateway, at a high level for now.</w:t>
      </w:r>
    </w:p>
    <w:p w14:paraId="57581136" w14:textId="77777777" w:rsidR="00314B3B" w:rsidRDefault="006C1F7A">
      <w:pPr>
        <w:numPr>
          <w:ilvl w:val="0"/>
          <w:numId w:val="1"/>
        </w:numPr>
      </w:pPr>
      <w:r>
        <w:t>??</w:t>
      </w:r>
    </w:p>
    <w:p w14:paraId="68992592" w14:textId="77777777" w:rsidR="00314B3B" w:rsidRDefault="006C1F7A">
      <w:pPr>
        <w:numPr>
          <w:ilvl w:val="0"/>
          <w:numId w:val="1"/>
        </w:numPr>
      </w:pPr>
      <w:proofErr w:type="spellStart"/>
      <w:r>
        <w:t>Imed</w:t>
      </w:r>
      <w:proofErr w:type="spellEnd"/>
      <w:r>
        <w:t xml:space="preserve"> - (missed) communication would be from UE-2 and AR AS, but there’s another session, too.</w:t>
      </w:r>
    </w:p>
    <w:p w14:paraId="564353E4" w14:textId="77777777" w:rsidR="00314B3B" w:rsidRDefault="006C1F7A">
      <w:pPr>
        <w:numPr>
          <w:ilvl w:val="0"/>
          <w:numId w:val="1"/>
        </w:numPr>
      </w:pPr>
      <w:r>
        <w:t>??</w:t>
      </w:r>
    </w:p>
    <w:p w14:paraId="6FF62359" w14:textId="77777777" w:rsidR="00314B3B" w:rsidRDefault="006C1F7A">
      <w:pPr>
        <w:numPr>
          <w:ilvl w:val="0"/>
          <w:numId w:val="1"/>
        </w:numPr>
      </w:pPr>
      <w:proofErr w:type="spellStart"/>
      <w:r>
        <w:t>Imed</w:t>
      </w:r>
      <w:proofErr w:type="spellEnd"/>
      <w:r>
        <w:t xml:space="preserve"> - we should do what the media gateway does, not inventing something. </w:t>
      </w:r>
    </w:p>
    <w:p w14:paraId="50B6FF26" w14:textId="77777777" w:rsidR="00314B3B" w:rsidRDefault="006C1F7A">
      <w:pPr>
        <w:numPr>
          <w:ilvl w:val="0"/>
          <w:numId w:val="1"/>
        </w:numPr>
      </w:pPr>
      <w:r>
        <w:t xml:space="preserve">Bo - this is somewhat in flux, SA2 is making changes, using H.248 but carrying SDP, </w:t>
      </w:r>
      <w:r>
        <w:t>and working to make these REST interfaces, but this isn’t complete.</w:t>
      </w:r>
    </w:p>
    <w:p w14:paraId="17672B5A" w14:textId="77777777" w:rsidR="00314B3B" w:rsidRDefault="006C1F7A">
      <w:pPr>
        <w:numPr>
          <w:ilvl w:val="0"/>
          <w:numId w:val="1"/>
        </w:numPr>
      </w:pPr>
      <w:r>
        <w:t>Nik - invite would be H.248</w:t>
      </w:r>
    </w:p>
    <w:p w14:paraId="6BF6C74D" w14:textId="77777777" w:rsidR="00314B3B" w:rsidRDefault="006C1F7A">
      <w:pPr>
        <w:numPr>
          <w:ilvl w:val="0"/>
          <w:numId w:val="1"/>
        </w:numPr>
      </w:pPr>
      <w:r>
        <w:t>??? - process diagram seems incorrect because doesn’t provide INVITE message directly to AR AS (Media Gateway?)</w:t>
      </w:r>
    </w:p>
    <w:p w14:paraId="7548CA3C" w14:textId="77777777" w:rsidR="00314B3B" w:rsidRDefault="006C1F7A">
      <w:pPr>
        <w:numPr>
          <w:ilvl w:val="0"/>
          <w:numId w:val="1"/>
        </w:numPr>
      </w:pPr>
      <w:r>
        <w:t xml:space="preserve">??? - (sorry, I missed this) </w:t>
      </w:r>
      <w:proofErr w:type="gramStart"/>
      <w:r>
        <w:t>DCCF  does</w:t>
      </w:r>
      <w:proofErr w:type="gramEnd"/>
      <w:r>
        <w:t xml:space="preserve"> not appl</w:t>
      </w:r>
      <w:r>
        <w:t>y directly for resources. Seems incorrect.</w:t>
      </w:r>
    </w:p>
    <w:p w14:paraId="048343FB" w14:textId="77777777" w:rsidR="00314B3B" w:rsidRDefault="006C1F7A">
      <w:pPr>
        <w:numPr>
          <w:ilvl w:val="0"/>
          <w:numId w:val="1"/>
        </w:numPr>
      </w:pPr>
      <w:r>
        <w:t>??? - not a common use case</w:t>
      </w:r>
    </w:p>
    <w:p w14:paraId="3AD3A21E" w14:textId="77777777" w:rsidR="00314B3B" w:rsidRDefault="006C1F7A">
      <w:pPr>
        <w:numPr>
          <w:ilvl w:val="0"/>
          <w:numId w:val="1"/>
        </w:numPr>
      </w:pPr>
      <w:proofErr w:type="spellStart"/>
      <w:r>
        <w:t>Imed</w:t>
      </w:r>
      <w:proofErr w:type="spellEnd"/>
      <w:r>
        <w:t xml:space="preserve"> - I can do an AR call, and either get AR or move around the </w:t>
      </w:r>
      <w:proofErr w:type="gramStart"/>
      <w:r>
        <w:t>scene</w:t>
      </w:r>
      <w:proofErr w:type="gramEnd"/>
    </w:p>
    <w:p w14:paraId="63FF19A2" w14:textId="77777777" w:rsidR="00314B3B" w:rsidRDefault="006C1F7A">
      <w:pPr>
        <w:numPr>
          <w:ilvl w:val="0"/>
          <w:numId w:val="1"/>
        </w:numPr>
      </w:pPr>
      <w:r>
        <w:t xml:space="preserve">??? - fourth question - 7.9.6 is in conflict </w:t>
      </w:r>
      <w:proofErr w:type="gramStart"/>
      <w:r>
        <w:t>is in conflict with</w:t>
      </w:r>
      <w:proofErr w:type="gramEnd"/>
      <w:r>
        <w:t xml:space="preserve"> this contribution - who invokes UE capabilities. </w:t>
      </w:r>
      <w:r>
        <w:t xml:space="preserve">We agree with the concept but not the details of the </w:t>
      </w:r>
      <w:proofErr w:type="gramStart"/>
      <w:r>
        <w:t>proposal</w:t>
      </w:r>
      <w:proofErr w:type="gramEnd"/>
    </w:p>
    <w:p w14:paraId="4C8759A8" w14:textId="77777777" w:rsidR="00314B3B" w:rsidRDefault="006C1F7A">
      <w:pPr>
        <w:numPr>
          <w:ilvl w:val="0"/>
          <w:numId w:val="1"/>
        </w:numPr>
      </w:pPr>
      <w:proofErr w:type="spellStart"/>
      <w:r>
        <w:t>Imed</w:t>
      </w:r>
      <w:proofErr w:type="spellEnd"/>
      <w:r>
        <w:t xml:space="preserve"> - we are still operating with the same formats, but set up in a different </w:t>
      </w:r>
      <w:proofErr w:type="gramStart"/>
      <w:r>
        <w:t>way</w:t>
      </w:r>
      <w:proofErr w:type="gramEnd"/>
    </w:p>
    <w:p w14:paraId="7F875AE5" w14:textId="77777777" w:rsidR="00314B3B" w:rsidRDefault="006C1F7A">
      <w:pPr>
        <w:numPr>
          <w:ilvl w:val="0"/>
          <w:numId w:val="1"/>
        </w:numPr>
      </w:pPr>
      <w:r>
        <w:t xml:space="preserve">??? - 5 Why are there two MRFs? </w:t>
      </w:r>
    </w:p>
    <w:p w14:paraId="06B6ED5E" w14:textId="77777777" w:rsidR="00314B3B" w:rsidRDefault="006C1F7A">
      <w:pPr>
        <w:numPr>
          <w:ilvl w:val="0"/>
          <w:numId w:val="1"/>
        </w:numPr>
      </w:pPr>
      <w:proofErr w:type="spellStart"/>
      <w:r>
        <w:t>Imed</w:t>
      </w:r>
      <w:proofErr w:type="spellEnd"/>
      <w:r>
        <w:t xml:space="preserve"> - One may be a media </w:t>
      </w:r>
      <w:proofErr w:type="gramStart"/>
      <w:r>
        <w:t>gateway</w:t>
      </w:r>
      <w:proofErr w:type="gramEnd"/>
    </w:p>
    <w:p w14:paraId="32BCF176" w14:textId="77777777" w:rsidR="00314B3B" w:rsidRDefault="006C1F7A">
      <w:pPr>
        <w:numPr>
          <w:ilvl w:val="0"/>
          <w:numId w:val="1"/>
        </w:numPr>
      </w:pPr>
      <w:r>
        <w:t xml:space="preserve">??? Edge isn’t involved in Step 5 - edge is </w:t>
      </w:r>
      <w:r>
        <w:t>the last stage. You have IMS state, but not this state.</w:t>
      </w:r>
    </w:p>
    <w:p w14:paraId="15880C31" w14:textId="77777777" w:rsidR="00314B3B" w:rsidRDefault="006C1F7A">
      <w:pPr>
        <w:numPr>
          <w:ilvl w:val="0"/>
          <w:numId w:val="1"/>
        </w:numPr>
      </w:pPr>
      <w:proofErr w:type="spellStart"/>
      <w:r>
        <w:t>Imed</w:t>
      </w:r>
      <w:proofErr w:type="spellEnd"/>
      <w:r>
        <w:t xml:space="preserve"> - what prevents you from doing this?</w:t>
      </w:r>
    </w:p>
    <w:p w14:paraId="1F4882DA" w14:textId="77777777" w:rsidR="00314B3B" w:rsidRDefault="006C1F7A">
      <w:pPr>
        <w:numPr>
          <w:ilvl w:val="0"/>
          <w:numId w:val="1"/>
        </w:numPr>
      </w:pPr>
      <w:r>
        <w:t>??? - Extended discovery</w:t>
      </w:r>
    </w:p>
    <w:p w14:paraId="3BD0B0E0" w14:textId="77777777" w:rsidR="00314B3B" w:rsidRDefault="006C1F7A">
      <w:pPr>
        <w:numPr>
          <w:ilvl w:val="0"/>
          <w:numId w:val="1"/>
        </w:numPr>
      </w:pPr>
      <w:proofErr w:type="spellStart"/>
      <w:r>
        <w:t>Imed</w:t>
      </w:r>
      <w:proofErr w:type="spellEnd"/>
      <w:r>
        <w:t xml:space="preserve"> - finding closest possible AF to do </w:t>
      </w:r>
      <w:proofErr w:type="gramStart"/>
      <w:r>
        <w:t>rendering</w:t>
      </w:r>
      <w:proofErr w:type="gramEnd"/>
    </w:p>
    <w:p w14:paraId="501E4662" w14:textId="77777777" w:rsidR="00314B3B" w:rsidRDefault="006C1F7A">
      <w:pPr>
        <w:numPr>
          <w:ilvl w:val="0"/>
          <w:numId w:val="1"/>
        </w:numPr>
      </w:pPr>
      <w:r>
        <w:t>—</w:t>
      </w:r>
    </w:p>
    <w:p w14:paraId="347F029B" w14:textId="77777777" w:rsidR="00314B3B" w:rsidRDefault="006C1F7A">
      <w:pPr>
        <w:numPr>
          <w:ilvl w:val="0"/>
          <w:numId w:val="1"/>
        </w:numPr>
      </w:pPr>
      <w:r>
        <w:t>??? - there has not been input contributions on, not much work. Step 6 to Step 1</w:t>
      </w:r>
      <w:r>
        <w:t xml:space="preserve">0 </w:t>
      </w:r>
      <w:proofErr w:type="gramStart"/>
      <w:r>
        <w:t>is ???</w:t>
      </w:r>
      <w:proofErr w:type="gramEnd"/>
    </w:p>
    <w:p w14:paraId="0793C875" w14:textId="77777777" w:rsidR="00314B3B" w:rsidRDefault="006C1F7A">
      <w:pPr>
        <w:numPr>
          <w:ilvl w:val="0"/>
          <w:numId w:val="1"/>
        </w:numPr>
      </w:pPr>
      <w:r>
        <w:t xml:space="preserve">Yoshihiro- The IP/port needs to go back as well in Step 5. </w:t>
      </w:r>
    </w:p>
    <w:p w14:paraId="4B7DE34E" w14:textId="77777777" w:rsidR="00314B3B" w:rsidRDefault="006C1F7A">
      <w:pPr>
        <w:numPr>
          <w:ilvl w:val="0"/>
          <w:numId w:val="1"/>
        </w:numPr>
      </w:pPr>
      <w:proofErr w:type="spellStart"/>
      <w:r>
        <w:t>Imed</w:t>
      </w:r>
      <w:proofErr w:type="spellEnd"/>
      <w:r>
        <w:t xml:space="preserve"> - 5 should be bi-directional, should be </w:t>
      </w:r>
      <w:proofErr w:type="gramStart"/>
      <w:r>
        <w:t>feedback</w:t>
      </w:r>
      <w:proofErr w:type="gramEnd"/>
    </w:p>
    <w:p w14:paraId="37860705" w14:textId="77777777" w:rsidR="00314B3B" w:rsidRDefault="006C1F7A">
      <w:pPr>
        <w:numPr>
          <w:ilvl w:val="0"/>
          <w:numId w:val="1"/>
        </w:numPr>
      </w:pPr>
      <w:r>
        <w:t>Nik - are MRF-C and MRF-P IP addresses the same for control and media plane?</w:t>
      </w:r>
    </w:p>
    <w:p w14:paraId="2BC822EF" w14:textId="77777777" w:rsidR="00314B3B" w:rsidRDefault="006C1F7A">
      <w:pPr>
        <w:numPr>
          <w:ilvl w:val="0"/>
          <w:numId w:val="1"/>
        </w:numPr>
      </w:pPr>
      <w:r>
        <w:t xml:space="preserve">Bo - Step 5 really </w:t>
      </w:r>
      <w:proofErr w:type="gramStart"/>
      <w:r>
        <w:t>is</w:t>
      </w:r>
      <w:proofErr w:type="gramEnd"/>
      <w:r>
        <w:t xml:space="preserve"> </w:t>
      </w:r>
    </w:p>
    <w:p w14:paraId="37F0F5AE" w14:textId="77777777" w:rsidR="00314B3B" w:rsidRDefault="006C1F7A">
      <w:pPr>
        <w:numPr>
          <w:ilvl w:val="0"/>
          <w:numId w:val="1"/>
        </w:numPr>
      </w:pPr>
      <w:r>
        <w:t>Bo - SIP and H.248 aren’t the sam</w:t>
      </w:r>
      <w:r>
        <w:t xml:space="preserve">e. They both use SDP, but we have to figure out how to connect one with the </w:t>
      </w:r>
      <w:proofErr w:type="gramStart"/>
      <w:r>
        <w:t>other</w:t>
      </w:r>
      <w:proofErr w:type="gramEnd"/>
    </w:p>
    <w:p w14:paraId="320DD94C" w14:textId="77777777" w:rsidR="00314B3B" w:rsidRDefault="006C1F7A">
      <w:pPr>
        <w:numPr>
          <w:ilvl w:val="0"/>
          <w:numId w:val="1"/>
        </w:numPr>
      </w:pPr>
      <w:r>
        <w:t xml:space="preserve">Bo - SA2 is using H.248, but they want to move to </w:t>
      </w:r>
      <w:proofErr w:type="gramStart"/>
      <w:r>
        <w:t>REST</w:t>
      </w:r>
      <w:proofErr w:type="gramEnd"/>
    </w:p>
    <w:p w14:paraId="5855FE37" w14:textId="77777777" w:rsidR="00314B3B" w:rsidRDefault="006C1F7A">
      <w:pPr>
        <w:numPr>
          <w:ilvl w:val="0"/>
          <w:numId w:val="1"/>
        </w:numPr>
      </w:pPr>
      <w:proofErr w:type="spellStart"/>
      <w:r>
        <w:t>Imed</w:t>
      </w:r>
      <w:proofErr w:type="spellEnd"/>
      <w:r>
        <w:t xml:space="preserve"> - I can try to work on a revision, but there is no </w:t>
      </w:r>
      <w:proofErr w:type="gramStart"/>
      <w:r>
        <w:t>urgency</w:t>
      </w:r>
      <w:proofErr w:type="gramEnd"/>
    </w:p>
    <w:p w14:paraId="76067A5D" w14:textId="77777777" w:rsidR="00314B3B" w:rsidRDefault="00314B3B"/>
    <w:p w14:paraId="719141AF" w14:textId="77777777" w:rsidR="00314B3B" w:rsidRDefault="006C1F7A">
      <w:r>
        <w:t>Decision: noted</w:t>
      </w:r>
    </w:p>
    <w:p w14:paraId="6C91D92C" w14:textId="77777777" w:rsidR="00314B3B" w:rsidRDefault="00314B3B"/>
    <w:p w14:paraId="32455DE7" w14:textId="77777777" w:rsidR="00314B3B" w:rsidRDefault="00314B3B"/>
    <w:tbl>
      <w:tblPr>
        <w:tblStyle w:val="af8"/>
        <w:tblW w:w="6870" w:type="dxa"/>
        <w:tblBorders>
          <w:top w:val="nil"/>
          <w:left w:val="nil"/>
          <w:bottom w:val="nil"/>
          <w:right w:val="nil"/>
          <w:insideH w:val="nil"/>
          <w:insideV w:val="nil"/>
        </w:tblBorders>
        <w:tblLayout w:type="fixed"/>
        <w:tblLook w:val="0600" w:firstRow="0" w:lastRow="0" w:firstColumn="0" w:lastColumn="0" w:noHBand="1" w:noVBand="1"/>
      </w:tblPr>
      <w:tblGrid>
        <w:gridCol w:w="990"/>
        <w:gridCol w:w="4395"/>
        <w:gridCol w:w="1485"/>
      </w:tblGrid>
      <w:tr w:rsidR="00314B3B" w14:paraId="131173D1" w14:textId="77777777">
        <w:trPr>
          <w:trHeight w:val="505"/>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2A303692" w14:textId="77777777" w:rsidR="00314B3B" w:rsidRDefault="006C1F7A">
            <w:pPr>
              <w:widowControl w:val="0"/>
              <w:pBdr>
                <w:top w:val="nil"/>
                <w:left w:val="nil"/>
                <w:bottom w:val="nil"/>
                <w:right w:val="nil"/>
                <w:between w:val="nil"/>
              </w:pBdr>
              <w:spacing w:line="276" w:lineRule="auto"/>
            </w:pPr>
            <w:hyperlink r:id="rId34">
              <w:r>
                <w:rPr>
                  <w:rFonts w:ascii="Arial" w:eastAsia="Arial" w:hAnsi="Arial" w:cs="Arial"/>
                  <w:b/>
                  <w:color w:val="0000FF"/>
                  <w:sz w:val="16"/>
                  <w:szCs w:val="16"/>
                  <w:u w:val="single"/>
                </w:rPr>
                <w:t>S4-231015</w:t>
              </w:r>
            </w:hyperlink>
          </w:p>
        </w:tc>
        <w:tc>
          <w:tcPr>
            <w:tcW w:w="439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16AA35BD"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[IBACS] Permanent Document v0.4.</w:t>
            </w:r>
            <w:r>
              <w:rPr>
                <w:rFonts w:ascii="Arial" w:eastAsia="Arial" w:hAnsi="Arial" w:cs="Arial"/>
                <w:sz w:val="16"/>
                <w:szCs w:val="16"/>
              </w:rPr>
              <w:t>0</w:t>
            </w:r>
          </w:p>
        </w:tc>
        <w:tc>
          <w:tcPr>
            <w:tcW w:w="148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1ADC5E11"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KPN N.V.</w:t>
            </w:r>
          </w:p>
        </w:tc>
      </w:tr>
    </w:tbl>
    <w:p w14:paraId="1F94D0E6" w14:textId="77777777" w:rsidR="00314B3B" w:rsidRDefault="00314B3B"/>
    <w:p w14:paraId="2B1ED555" w14:textId="77777777" w:rsidR="00314B3B" w:rsidRDefault="006C1F7A">
      <w:r>
        <w:t>Presenter: Simon</w:t>
      </w:r>
    </w:p>
    <w:p w14:paraId="58EAE62F" w14:textId="77777777" w:rsidR="00314B3B" w:rsidRDefault="006C1F7A">
      <w:r>
        <w:t>Decision: Agreed to plenary</w:t>
      </w:r>
    </w:p>
    <w:p w14:paraId="468D7DC7" w14:textId="77777777" w:rsidR="00314B3B" w:rsidRDefault="00314B3B"/>
    <w:p w14:paraId="3D1F19EE" w14:textId="77777777" w:rsidR="00314B3B" w:rsidRDefault="00314B3B"/>
    <w:tbl>
      <w:tblPr>
        <w:tblStyle w:val="af9"/>
        <w:tblW w:w="6870" w:type="dxa"/>
        <w:tblBorders>
          <w:top w:val="nil"/>
          <w:left w:val="nil"/>
          <w:bottom w:val="nil"/>
          <w:right w:val="nil"/>
          <w:insideH w:val="nil"/>
          <w:insideV w:val="nil"/>
        </w:tblBorders>
        <w:tblLayout w:type="fixed"/>
        <w:tblLook w:val="0600" w:firstRow="0" w:lastRow="0" w:firstColumn="0" w:lastColumn="0" w:noHBand="1" w:noVBand="1"/>
      </w:tblPr>
      <w:tblGrid>
        <w:gridCol w:w="990"/>
        <w:gridCol w:w="4395"/>
        <w:gridCol w:w="1485"/>
      </w:tblGrid>
      <w:tr w:rsidR="00314B3B" w14:paraId="15ADF4F2" w14:textId="77777777">
        <w:trPr>
          <w:trHeight w:val="505"/>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6D3282BE" w14:textId="77777777" w:rsidR="00314B3B" w:rsidRDefault="006C1F7A">
            <w:pPr>
              <w:widowControl w:val="0"/>
              <w:pBdr>
                <w:top w:val="nil"/>
                <w:left w:val="nil"/>
                <w:bottom w:val="nil"/>
                <w:right w:val="nil"/>
                <w:between w:val="nil"/>
              </w:pBdr>
              <w:spacing w:line="276" w:lineRule="auto"/>
            </w:pPr>
            <w:hyperlink r:id="rId35">
              <w:r>
                <w:rPr>
                  <w:rFonts w:ascii="Arial" w:eastAsia="Arial" w:hAnsi="Arial" w:cs="Arial"/>
                  <w:b/>
                  <w:color w:val="0000FF"/>
                  <w:sz w:val="16"/>
                  <w:szCs w:val="16"/>
                  <w:u w:val="single"/>
                </w:rPr>
                <w:t>S4-231017</w:t>
              </w:r>
            </w:hyperlink>
          </w:p>
        </w:tc>
        <w:tc>
          <w:tcPr>
            <w:tcW w:w="439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45CEB792"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[IBACS] Time Plan v0.4.0</w:t>
            </w:r>
          </w:p>
        </w:tc>
        <w:tc>
          <w:tcPr>
            <w:tcW w:w="148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26654251"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KPN N.V.</w:t>
            </w:r>
          </w:p>
        </w:tc>
      </w:tr>
    </w:tbl>
    <w:p w14:paraId="4D9AA162" w14:textId="77777777" w:rsidR="00314B3B" w:rsidRDefault="00314B3B"/>
    <w:p w14:paraId="402E12A7" w14:textId="77777777" w:rsidR="00314B3B" w:rsidRDefault="006C1F7A">
      <w:r>
        <w:t xml:space="preserve">Presenter: </w:t>
      </w:r>
    </w:p>
    <w:p w14:paraId="428E79A5" w14:textId="77777777" w:rsidR="00314B3B" w:rsidRDefault="006C1F7A">
      <w:r>
        <w:lastRenderedPageBreak/>
        <w:t>Discussion:</w:t>
      </w:r>
    </w:p>
    <w:p w14:paraId="6EDD74C6" w14:textId="77777777" w:rsidR="00314B3B" w:rsidRDefault="00314B3B">
      <w:pPr>
        <w:numPr>
          <w:ilvl w:val="0"/>
          <w:numId w:val="13"/>
        </w:numPr>
      </w:pPr>
    </w:p>
    <w:p w14:paraId="40D5B4DC" w14:textId="77777777" w:rsidR="00314B3B" w:rsidRDefault="006C1F7A">
      <w:r>
        <w:t>Decision: Agreed without presentation to plenary.</w:t>
      </w:r>
    </w:p>
    <w:p w14:paraId="6188292C" w14:textId="77777777" w:rsidR="00314B3B" w:rsidRDefault="00314B3B"/>
    <w:p w14:paraId="3FA0613D" w14:textId="77777777" w:rsidR="00314B3B" w:rsidRDefault="00314B3B"/>
    <w:p w14:paraId="06BF3C5A" w14:textId="77777777" w:rsidR="00314B3B" w:rsidRDefault="00314B3B"/>
    <w:p w14:paraId="717AFE57" w14:textId="77777777" w:rsidR="00314B3B" w:rsidRDefault="00314B3B"/>
    <w:p w14:paraId="167C51E9" w14:textId="77777777" w:rsidR="00314B3B" w:rsidRDefault="006C1F7A">
      <w:pPr>
        <w:pStyle w:val="Heading2"/>
      </w:pPr>
      <w:bookmarkStart w:id="2" w:name="_9jkrc0q4sgr0" w:colFirst="0" w:colLast="0"/>
      <w:bookmarkEnd w:id="2"/>
      <w:r>
        <w:t>10.7 GA4RTAR (Generic architecture for Real-Time and AR/MR media)</w:t>
      </w:r>
    </w:p>
    <w:p w14:paraId="3A5F0653" w14:textId="77777777" w:rsidR="00314B3B" w:rsidRDefault="00314B3B">
      <w:pPr>
        <w:rPr>
          <w:rFonts w:ascii="Arial" w:eastAsia="Arial" w:hAnsi="Arial" w:cs="Arial"/>
          <w:highlight w:val="white"/>
        </w:rPr>
      </w:pPr>
    </w:p>
    <w:p w14:paraId="6A827E35" w14:textId="77777777" w:rsidR="00314B3B" w:rsidRDefault="00314B3B"/>
    <w:tbl>
      <w:tblPr>
        <w:tblStyle w:val="afa"/>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08054AB2"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2B30B236" w14:textId="77777777" w:rsidR="00314B3B" w:rsidRDefault="006C1F7A">
            <w:pPr>
              <w:widowControl w:val="0"/>
              <w:pBdr>
                <w:top w:val="nil"/>
                <w:left w:val="nil"/>
                <w:bottom w:val="nil"/>
                <w:right w:val="nil"/>
                <w:between w:val="nil"/>
              </w:pBdr>
              <w:spacing w:line="276" w:lineRule="auto"/>
            </w:pPr>
            <w:hyperlink r:id="rId36">
              <w:r>
                <w:rPr>
                  <w:rFonts w:ascii="Arial" w:eastAsia="Arial" w:hAnsi="Arial" w:cs="Arial"/>
                  <w:b/>
                  <w:color w:val="0000FF"/>
                  <w:sz w:val="16"/>
                  <w:szCs w:val="16"/>
                  <w:u w:val="single"/>
                </w:rPr>
                <w:t>S4-230800</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6319E3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[GA4RTAR] Updates to procedures</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8900464"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Qualcomm CDMA Te</w:t>
            </w:r>
            <w:r>
              <w:rPr>
                <w:rFonts w:ascii="Arial" w:eastAsia="Arial" w:hAnsi="Arial" w:cs="Arial"/>
                <w:sz w:val="16"/>
                <w:szCs w:val="16"/>
              </w:rPr>
              <w:t>chnologies</w:t>
            </w:r>
          </w:p>
        </w:tc>
      </w:tr>
      <w:tr w:rsidR="00314B3B" w14:paraId="5EC30C62"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E0F4463" w14:textId="77777777" w:rsidR="00314B3B" w:rsidRDefault="006C1F7A">
            <w:pPr>
              <w:widowControl w:val="0"/>
              <w:pBdr>
                <w:top w:val="nil"/>
                <w:left w:val="nil"/>
                <w:bottom w:val="nil"/>
                <w:right w:val="nil"/>
                <w:between w:val="nil"/>
              </w:pBdr>
              <w:spacing w:line="276" w:lineRule="auto"/>
            </w:pPr>
            <w:hyperlink r:id="rId37">
              <w:r>
                <w:rPr>
                  <w:rFonts w:ascii="Arial" w:eastAsia="Arial" w:hAnsi="Arial" w:cs="Arial"/>
                  <w:b/>
                  <w:color w:val="0000FF"/>
                  <w:sz w:val="16"/>
                  <w:szCs w:val="16"/>
                  <w:u w:val="single"/>
                </w:rPr>
                <w:t>S4-230835</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3ABF6CDF"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[GA4RTAR] </w:t>
            </w:r>
            <w:proofErr w:type="spellStart"/>
            <w:r>
              <w:rPr>
                <w:rFonts w:ascii="Arial" w:eastAsia="Arial" w:hAnsi="Arial" w:cs="Arial"/>
                <w:sz w:val="16"/>
                <w:szCs w:val="16"/>
              </w:rPr>
              <w:t>pCR</w:t>
            </w:r>
            <w:proofErr w:type="spellEnd"/>
            <w:r>
              <w:rPr>
                <w:rFonts w:ascii="Arial" w:eastAsia="Arial" w:hAnsi="Arial" w:cs="Arial"/>
                <w:sz w:val="16"/>
                <w:szCs w:val="16"/>
              </w:rPr>
              <w:t xml:space="preserve"> on 5GS centric architecture for RTC</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5CC077DC"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Samsung Electronics Austria</w:t>
            </w:r>
          </w:p>
        </w:tc>
      </w:tr>
      <w:tr w:rsidR="00314B3B" w14:paraId="186FFA0E"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7BBF0728" w14:textId="77777777" w:rsidR="00314B3B" w:rsidRDefault="006C1F7A">
            <w:pPr>
              <w:widowControl w:val="0"/>
              <w:pBdr>
                <w:top w:val="nil"/>
                <w:left w:val="nil"/>
                <w:bottom w:val="nil"/>
                <w:right w:val="nil"/>
                <w:between w:val="nil"/>
              </w:pBdr>
              <w:spacing w:line="276" w:lineRule="auto"/>
            </w:pPr>
            <w:hyperlink r:id="rId38">
              <w:r>
                <w:rPr>
                  <w:rFonts w:ascii="Arial" w:eastAsia="Arial" w:hAnsi="Arial" w:cs="Arial"/>
                  <w:b/>
                  <w:color w:val="0000FF"/>
                  <w:sz w:val="16"/>
                  <w:szCs w:val="16"/>
                  <w:u w:val="single"/>
                </w:rPr>
                <w:t>S4-230836</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6A827786"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[GA4RTAR] </w:t>
            </w:r>
            <w:proofErr w:type="spellStart"/>
            <w:r>
              <w:rPr>
                <w:rFonts w:ascii="Arial" w:eastAsia="Arial" w:hAnsi="Arial" w:cs="Arial"/>
                <w:sz w:val="16"/>
                <w:szCs w:val="16"/>
              </w:rPr>
              <w:t>pCR</w:t>
            </w:r>
            <w:proofErr w:type="spellEnd"/>
            <w:r>
              <w:rPr>
                <w:rFonts w:ascii="Arial" w:eastAsia="Arial" w:hAnsi="Arial" w:cs="Arial"/>
                <w:sz w:val="16"/>
                <w:szCs w:val="16"/>
              </w:rPr>
              <w:t xml:space="preserve"> on Editorial update to call flow</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A304266"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Samsung Electronics Austria</w:t>
            </w:r>
          </w:p>
        </w:tc>
      </w:tr>
      <w:tr w:rsidR="00314B3B" w14:paraId="2C74D613"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AD8AB01"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S4-230837</w:t>
            </w:r>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524F685"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[GA4RTAR] Proposed Work Plan v0.</w:t>
            </w:r>
            <w:r>
              <w:rPr>
                <w:rFonts w:ascii="Arial" w:eastAsia="Arial" w:hAnsi="Arial" w:cs="Arial"/>
                <w:sz w:val="16"/>
                <w:szCs w:val="16"/>
              </w:rPr>
              <w:t>6</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61205C9"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Samsung Electronics Austria</w:t>
            </w:r>
          </w:p>
        </w:tc>
      </w:tr>
      <w:tr w:rsidR="00314B3B" w14:paraId="716660DB"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94559A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S4-230838</w:t>
            </w:r>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148DA288"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[GA4RTAR] Draft TS 26.506 v1.3.0</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8A0F1B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Samsung Electronics Austria</w:t>
            </w:r>
          </w:p>
        </w:tc>
      </w:tr>
      <w:tr w:rsidR="00314B3B" w14:paraId="46DA4C70"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7F9EAE29" w14:textId="77777777" w:rsidR="00314B3B" w:rsidRDefault="006C1F7A">
            <w:pPr>
              <w:widowControl w:val="0"/>
              <w:pBdr>
                <w:top w:val="nil"/>
                <w:left w:val="nil"/>
                <w:bottom w:val="nil"/>
                <w:right w:val="nil"/>
                <w:between w:val="nil"/>
              </w:pBdr>
              <w:spacing w:line="276" w:lineRule="auto"/>
            </w:pPr>
            <w:hyperlink r:id="rId39">
              <w:r>
                <w:rPr>
                  <w:rFonts w:ascii="Arial" w:eastAsia="Arial" w:hAnsi="Arial" w:cs="Arial"/>
                  <w:b/>
                  <w:color w:val="0000FF"/>
                  <w:sz w:val="16"/>
                  <w:szCs w:val="16"/>
                  <w:u w:val="single"/>
                </w:rPr>
                <w:t>S4-230840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58C5DCC"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[GA4RTAR] Revised WID on GA4RTAR</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4F71B2C"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Samsung Electronics Austria</w:t>
            </w:r>
          </w:p>
        </w:tc>
      </w:tr>
      <w:tr w:rsidR="00314B3B" w14:paraId="1E732690"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3FB33C6E" w14:textId="77777777" w:rsidR="00314B3B" w:rsidRDefault="006C1F7A">
            <w:pPr>
              <w:widowControl w:val="0"/>
              <w:pBdr>
                <w:top w:val="nil"/>
                <w:left w:val="nil"/>
                <w:bottom w:val="nil"/>
                <w:right w:val="nil"/>
                <w:between w:val="nil"/>
              </w:pBdr>
              <w:spacing w:line="276" w:lineRule="auto"/>
            </w:pPr>
            <w:hyperlink r:id="rId40">
              <w:r>
                <w:rPr>
                  <w:rFonts w:ascii="Arial" w:eastAsia="Arial" w:hAnsi="Arial" w:cs="Arial"/>
                  <w:b/>
                  <w:color w:val="0000FF"/>
                  <w:sz w:val="16"/>
                  <w:szCs w:val="16"/>
                  <w:u w:val="single"/>
                </w:rPr>
                <w:t>S4-230872</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A221656"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Add support of ANBR-based network assistance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68BFBAEE"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r>
      <w:tr w:rsidR="00314B3B" w14:paraId="10B90DA3"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29B1D95" w14:textId="77777777" w:rsidR="00314B3B" w:rsidRDefault="006C1F7A">
            <w:pPr>
              <w:widowControl w:val="0"/>
              <w:pBdr>
                <w:top w:val="nil"/>
                <w:left w:val="nil"/>
                <w:bottom w:val="nil"/>
                <w:right w:val="nil"/>
                <w:between w:val="nil"/>
              </w:pBdr>
              <w:spacing w:line="276" w:lineRule="auto"/>
            </w:pPr>
            <w:hyperlink r:id="rId41">
              <w:r>
                <w:rPr>
                  <w:rFonts w:ascii="Arial" w:eastAsia="Arial" w:hAnsi="Arial" w:cs="Arial"/>
                  <w:b/>
                  <w:color w:val="0000FF"/>
                  <w:sz w:val="16"/>
                  <w:szCs w:val="16"/>
                  <w:u w:val="single"/>
                </w:rPr>
                <w:t>S4-230891</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3CAAA9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[GA4RTAR] Removing terminology collisions</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0FFCF1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Ericsson GmbH, </w:t>
            </w:r>
            <w:proofErr w:type="spellStart"/>
            <w:r>
              <w:rPr>
                <w:rFonts w:ascii="Arial" w:eastAsia="Arial" w:hAnsi="Arial" w:cs="Arial"/>
                <w:sz w:val="16"/>
                <w:szCs w:val="16"/>
              </w:rPr>
              <w:t>Eurolab</w:t>
            </w:r>
            <w:proofErr w:type="spellEnd"/>
          </w:p>
        </w:tc>
      </w:tr>
    </w:tbl>
    <w:p w14:paraId="264CDCFD" w14:textId="77777777" w:rsidR="00314B3B" w:rsidRDefault="00314B3B"/>
    <w:p w14:paraId="6DC6A748" w14:textId="77777777" w:rsidR="00314B3B" w:rsidRDefault="00314B3B"/>
    <w:tbl>
      <w:tblPr>
        <w:tblStyle w:val="afb"/>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098A4384"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90C5908" w14:textId="77777777" w:rsidR="00314B3B" w:rsidRDefault="006C1F7A">
            <w:pPr>
              <w:widowControl w:val="0"/>
              <w:spacing w:line="276" w:lineRule="auto"/>
            </w:pPr>
            <w:hyperlink r:id="rId42">
              <w:r>
                <w:rPr>
                  <w:rFonts w:ascii="Arial" w:eastAsia="Arial" w:hAnsi="Arial" w:cs="Arial"/>
                  <w:b/>
                  <w:color w:val="0000FF"/>
                  <w:sz w:val="16"/>
                  <w:szCs w:val="16"/>
                  <w:u w:val="single"/>
                </w:rPr>
                <w:t>S4-230800</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9C08D0D" w14:textId="77777777" w:rsidR="00314B3B" w:rsidRDefault="006C1F7A">
            <w:pPr>
              <w:widowControl w:val="0"/>
              <w:spacing w:line="276" w:lineRule="auto"/>
            </w:pPr>
            <w:r>
              <w:rPr>
                <w:rFonts w:ascii="Arial" w:eastAsia="Arial" w:hAnsi="Arial" w:cs="Arial"/>
                <w:sz w:val="16"/>
                <w:szCs w:val="16"/>
              </w:rPr>
              <w:t>[GA4RTAR] Updates to procedures</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AF02363" w14:textId="77777777" w:rsidR="00314B3B" w:rsidRDefault="006C1F7A">
            <w:pPr>
              <w:widowControl w:val="0"/>
              <w:spacing w:line="276" w:lineRule="auto"/>
            </w:pPr>
            <w:r>
              <w:rPr>
                <w:rFonts w:ascii="Arial" w:eastAsia="Arial" w:hAnsi="Arial" w:cs="Arial"/>
                <w:sz w:val="16"/>
                <w:szCs w:val="16"/>
              </w:rPr>
              <w:t>Qualcomm CDMA Technologies</w:t>
            </w:r>
          </w:p>
        </w:tc>
      </w:tr>
    </w:tbl>
    <w:p w14:paraId="184CDB6C" w14:textId="77777777" w:rsidR="00314B3B" w:rsidRDefault="006C1F7A">
      <w:r>
        <w:t xml:space="preserve">Presenter: </w:t>
      </w:r>
      <w:proofErr w:type="spellStart"/>
      <w:r>
        <w:t>Imed</w:t>
      </w:r>
      <w:proofErr w:type="spellEnd"/>
    </w:p>
    <w:p w14:paraId="578A881D" w14:textId="77777777" w:rsidR="00314B3B" w:rsidRDefault="006C1F7A">
      <w:r>
        <w:t>Discussion:</w:t>
      </w:r>
    </w:p>
    <w:p w14:paraId="78949E1E" w14:textId="77777777" w:rsidR="00314B3B" w:rsidRDefault="006C1F7A">
      <w:pPr>
        <w:numPr>
          <w:ilvl w:val="0"/>
          <w:numId w:val="1"/>
        </w:numPr>
      </w:pPr>
      <w:r>
        <w:t>Thorsten: The Edge configuration data, what is this? Can it be added to the contribution.</w:t>
      </w:r>
    </w:p>
    <w:p w14:paraId="7882E014" w14:textId="77777777" w:rsidR="00314B3B" w:rsidRDefault="006C1F7A">
      <w:pPr>
        <w:numPr>
          <w:ilvl w:val="0"/>
          <w:numId w:val="1"/>
        </w:numPr>
      </w:pPr>
      <w:proofErr w:type="spellStart"/>
      <w:r>
        <w:t>Imed</w:t>
      </w:r>
      <w:proofErr w:type="spellEnd"/>
      <w:r>
        <w:t xml:space="preserve">: As part of edge provisioning, you get templates for edge discovery. This was defined in 5GMS, not sure if it was done in RTC. I can add a reference. </w:t>
      </w:r>
    </w:p>
    <w:p w14:paraId="4FDB50C8" w14:textId="77777777" w:rsidR="00314B3B" w:rsidRDefault="006C1F7A">
      <w:pPr>
        <w:numPr>
          <w:ilvl w:val="0"/>
          <w:numId w:val="1"/>
        </w:numPr>
        <w:rPr>
          <w:highlight w:val="yellow"/>
        </w:rPr>
      </w:pPr>
      <w:proofErr w:type="spellStart"/>
      <w:r>
        <w:t>Iraj</w:t>
      </w:r>
      <w:proofErr w:type="spellEnd"/>
      <w:proofErr w:type="gramStart"/>
      <w:r>
        <w:t xml:space="preserve">: </w:t>
      </w:r>
      <w:r>
        <w:rPr>
          <w:highlight w:val="yellow"/>
        </w:rPr>
        <w:t>??</w:t>
      </w:r>
      <w:proofErr w:type="gramEnd"/>
      <w:r>
        <w:rPr>
          <w:highlight w:val="yellow"/>
        </w:rPr>
        <w:t xml:space="preserve"> </w:t>
      </w:r>
      <w:r>
        <w:t>W</w:t>
      </w:r>
      <w:r>
        <w:t xml:space="preserve">hy is option 2 needed for RTC and not 5GMS. </w:t>
      </w:r>
    </w:p>
    <w:p w14:paraId="2BB6E9B1" w14:textId="77777777" w:rsidR="00314B3B" w:rsidRDefault="006C1F7A">
      <w:pPr>
        <w:numPr>
          <w:ilvl w:val="0"/>
          <w:numId w:val="1"/>
        </w:numPr>
      </w:pPr>
      <w:proofErr w:type="spellStart"/>
      <w:r>
        <w:t>Imed</w:t>
      </w:r>
      <w:proofErr w:type="spellEnd"/>
      <w:r>
        <w:t xml:space="preserve">: Not </w:t>
      </w:r>
      <w:proofErr w:type="gramStart"/>
      <w:r>
        <w:t>really specific</w:t>
      </w:r>
      <w:proofErr w:type="gramEnd"/>
      <w:r>
        <w:t xml:space="preserve"> to RTC. This is not specific to an ongoing session, like when a new app is provisioned, the AF may push some additional information to MSH. </w:t>
      </w:r>
    </w:p>
    <w:p w14:paraId="232FE765" w14:textId="77777777" w:rsidR="00314B3B" w:rsidRDefault="006C1F7A">
      <w:pPr>
        <w:numPr>
          <w:ilvl w:val="0"/>
          <w:numId w:val="1"/>
        </w:numPr>
      </w:pPr>
      <w:proofErr w:type="spellStart"/>
      <w:r>
        <w:t>Iraj</w:t>
      </w:r>
      <w:proofErr w:type="spellEnd"/>
      <w:r>
        <w:t>: Do we need a new resource? Is a new ed</w:t>
      </w:r>
      <w:r>
        <w:t>ge being provisioned.</w:t>
      </w:r>
    </w:p>
    <w:p w14:paraId="7FCCDB17" w14:textId="77777777" w:rsidR="00314B3B" w:rsidRDefault="006C1F7A">
      <w:pPr>
        <w:numPr>
          <w:ilvl w:val="0"/>
          <w:numId w:val="1"/>
        </w:numPr>
      </w:pPr>
      <w:proofErr w:type="spellStart"/>
      <w:r>
        <w:t>Imed</w:t>
      </w:r>
      <w:proofErr w:type="spellEnd"/>
      <w:r>
        <w:t xml:space="preserve">: No, not new edge. Say a </w:t>
      </w:r>
      <w:proofErr w:type="spellStart"/>
      <w:r>
        <w:t>webrtc</w:t>
      </w:r>
      <w:proofErr w:type="spellEnd"/>
      <w:r>
        <w:t xml:space="preserve"> call is established and stun, turn server is provided. We can remove Option 2. </w:t>
      </w:r>
    </w:p>
    <w:p w14:paraId="70FDF38B" w14:textId="77777777" w:rsidR="00314B3B" w:rsidRDefault="006C1F7A">
      <w:pPr>
        <w:numPr>
          <w:ilvl w:val="0"/>
          <w:numId w:val="1"/>
        </w:numPr>
      </w:pPr>
      <w:r>
        <w:t>Qi: Does RTC MSH need some reference like URL for triggering step 2?</w:t>
      </w:r>
    </w:p>
    <w:p w14:paraId="597514CE" w14:textId="77777777" w:rsidR="00314B3B" w:rsidRDefault="006C1F7A">
      <w:pPr>
        <w:numPr>
          <w:ilvl w:val="0"/>
          <w:numId w:val="1"/>
        </w:numPr>
      </w:pPr>
      <w:proofErr w:type="spellStart"/>
      <w:r>
        <w:t>Imed</w:t>
      </w:r>
      <w:proofErr w:type="spellEnd"/>
      <w:r>
        <w:t>: There are standardized URL like FQDN to fe</w:t>
      </w:r>
      <w:r>
        <w:t xml:space="preserve">tch that information, with path for service access information. </w:t>
      </w:r>
    </w:p>
    <w:p w14:paraId="7BABFFAB" w14:textId="77777777" w:rsidR="00314B3B" w:rsidRDefault="006C1F7A">
      <w:pPr>
        <w:numPr>
          <w:ilvl w:val="0"/>
          <w:numId w:val="1"/>
        </w:numPr>
      </w:pPr>
      <w:r>
        <w:t xml:space="preserve">Qi: Do we need to consider the case where RTC AF updates the service configuration information. </w:t>
      </w:r>
    </w:p>
    <w:p w14:paraId="107C455A" w14:textId="77777777" w:rsidR="00314B3B" w:rsidRDefault="006C1F7A">
      <w:pPr>
        <w:numPr>
          <w:ilvl w:val="0"/>
          <w:numId w:val="1"/>
        </w:numPr>
      </w:pPr>
      <w:proofErr w:type="spellStart"/>
      <w:r>
        <w:t>Imed</w:t>
      </w:r>
      <w:proofErr w:type="spellEnd"/>
      <w:r>
        <w:t xml:space="preserve">; Like some additional stun servers are added. </w:t>
      </w:r>
    </w:p>
    <w:p w14:paraId="0A7D357C" w14:textId="77777777" w:rsidR="00314B3B" w:rsidRDefault="006C1F7A">
      <w:pPr>
        <w:numPr>
          <w:ilvl w:val="0"/>
          <w:numId w:val="1"/>
        </w:numPr>
      </w:pPr>
      <w:proofErr w:type="spellStart"/>
      <w:r>
        <w:t>Iraj</w:t>
      </w:r>
      <w:proofErr w:type="spellEnd"/>
      <w:r>
        <w:t>: If AF can update service provisionin</w:t>
      </w:r>
      <w:r>
        <w:t xml:space="preserve">g and provide an update, is that the same entry point? </w:t>
      </w:r>
    </w:p>
    <w:p w14:paraId="00799AD6" w14:textId="77777777" w:rsidR="00314B3B" w:rsidRDefault="006C1F7A">
      <w:pPr>
        <w:numPr>
          <w:ilvl w:val="0"/>
          <w:numId w:val="1"/>
        </w:numPr>
      </w:pPr>
      <w:proofErr w:type="spellStart"/>
      <w:r>
        <w:t>Imed</w:t>
      </w:r>
      <w:proofErr w:type="spellEnd"/>
      <w:r>
        <w:t xml:space="preserve">: You don’t need M8. It can be done once a </w:t>
      </w:r>
      <w:proofErr w:type="gramStart"/>
      <w:r>
        <w:t>month,</w:t>
      </w:r>
      <w:proofErr w:type="gramEnd"/>
      <w:r>
        <w:t xml:space="preserve"> you can’t trigger it through M8. A clear case for Option 2 is when a new STUN server becomes available, then you can push this information to MSH.</w:t>
      </w:r>
      <w:r>
        <w:t xml:space="preserve"> But we can remove option 2 for now and think more about it later. </w:t>
      </w:r>
    </w:p>
    <w:p w14:paraId="5435AD7A" w14:textId="77777777" w:rsidR="00314B3B" w:rsidRDefault="006C1F7A">
      <w:pPr>
        <w:numPr>
          <w:ilvl w:val="0"/>
          <w:numId w:val="1"/>
        </w:numPr>
      </w:pPr>
      <w:r>
        <w:lastRenderedPageBreak/>
        <w:t xml:space="preserve">Daniel: Add consistency with Trusted 5G and 5G-RTC. </w:t>
      </w:r>
    </w:p>
    <w:p w14:paraId="2A4D01D5" w14:textId="77777777" w:rsidR="00314B3B" w:rsidRDefault="006C1F7A">
      <w:pPr>
        <w:numPr>
          <w:ilvl w:val="0"/>
          <w:numId w:val="1"/>
        </w:numPr>
      </w:pPr>
      <w:proofErr w:type="spellStart"/>
      <w:r>
        <w:t>Imed</w:t>
      </w:r>
      <w:proofErr w:type="spellEnd"/>
      <w:r>
        <w:t xml:space="preserve">: Will wait for </w:t>
      </w:r>
      <w:proofErr w:type="gramStart"/>
      <w:r>
        <w:t>offline</w:t>
      </w:r>
      <w:proofErr w:type="gramEnd"/>
    </w:p>
    <w:p w14:paraId="674C0585" w14:textId="77777777" w:rsidR="00314B3B" w:rsidRDefault="00314B3B"/>
    <w:p w14:paraId="6A7CA18C" w14:textId="77777777" w:rsidR="00314B3B" w:rsidRDefault="006C1F7A">
      <w:r>
        <w:t>Decision: Revised to 996</w:t>
      </w:r>
    </w:p>
    <w:p w14:paraId="4A4E56B8" w14:textId="77777777" w:rsidR="00314B3B" w:rsidRDefault="00314B3B"/>
    <w:p w14:paraId="3A61A909" w14:textId="77777777" w:rsidR="00314B3B" w:rsidRDefault="00314B3B"/>
    <w:tbl>
      <w:tblPr>
        <w:tblStyle w:val="afc"/>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94A8E74"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4F9E9017" w14:textId="77777777" w:rsidR="00314B3B" w:rsidRDefault="006C1F7A">
            <w:pPr>
              <w:widowControl w:val="0"/>
              <w:spacing w:line="276" w:lineRule="auto"/>
            </w:pPr>
            <w:hyperlink r:id="rId43">
              <w:r>
                <w:rPr>
                  <w:rFonts w:ascii="Arial" w:eastAsia="Arial" w:hAnsi="Arial" w:cs="Arial"/>
                  <w:b/>
                  <w:color w:val="1155CC"/>
                  <w:sz w:val="16"/>
                  <w:szCs w:val="16"/>
                  <w:u w:val="single"/>
                </w:rPr>
                <w:t>S4-230996</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10AA9AF" w14:textId="77777777" w:rsidR="00314B3B" w:rsidRDefault="006C1F7A">
            <w:pPr>
              <w:widowControl w:val="0"/>
              <w:spacing w:line="276" w:lineRule="auto"/>
            </w:pPr>
            <w:r>
              <w:rPr>
                <w:rFonts w:ascii="Arial" w:eastAsia="Arial" w:hAnsi="Arial" w:cs="Arial"/>
                <w:sz w:val="16"/>
                <w:szCs w:val="16"/>
              </w:rPr>
              <w:t>[GA4RTAR] Updates to procedures</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11C648E" w14:textId="77777777" w:rsidR="00314B3B" w:rsidRDefault="006C1F7A">
            <w:pPr>
              <w:widowControl w:val="0"/>
              <w:spacing w:line="276" w:lineRule="auto"/>
            </w:pPr>
            <w:r>
              <w:rPr>
                <w:rFonts w:ascii="Arial" w:eastAsia="Arial" w:hAnsi="Arial" w:cs="Arial"/>
                <w:sz w:val="16"/>
                <w:szCs w:val="16"/>
              </w:rPr>
              <w:t>Qualcomm CDMA Technologies</w:t>
            </w:r>
          </w:p>
        </w:tc>
      </w:tr>
    </w:tbl>
    <w:p w14:paraId="5C47BD13" w14:textId="77777777" w:rsidR="00314B3B" w:rsidRDefault="006C1F7A">
      <w:proofErr w:type="spellStart"/>
      <w:r>
        <w:t>Presener</w:t>
      </w:r>
      <w:proofErr w:type="spellEnd"/>
      <w:r>
        <w:t xml:space="preserve">: </w:t>
      </w:r>
      <w:proofErr w:type="spellStart"/>
      <w:r>
        <w:t>Imed</w:t>
      </w:r>
      <w:proofErr w:type="spellEnd"/>
    </w:p>
    <w:p w14:paraId="472D5FF0" w14:textId="77777777" w:rsidR="00314B3B" w:rsidRDefault="006C1F7A">
      <w:r>
        <w:t>Discussion:</w:t>
      </w:r>
    </w:p>
    <w:p w14:paraId="32C65274" w14:textId="77777777" w:rsidR="00314B3B" w:rsidRDefault="006C1F7A">
      <w:pPr>
        <w:numPr>
          <w:ilvl w:val="0"/>
          <w:numId w:val="5"/>
        </w:numPr>
      </w:pPr>
      <w:r>
        <w:t>Thorsten: Have you elaborated on the ‘edge configuration’?</w:t>
      </w:r>
    </w:p>
    <w:p w14:paraId="7D5604ED" w14:textId="77777777" w:rsidR="00314B3B" w:rsidRDefault="006C1F7A">
      <w:pPr>
        <w:numPr>
          <w:ilvl w:val="0"/>
          <w:numId w:val="5"/>
        </w:numPr>
      </w:pPr>
      <w:proofErr w:type="spellStart"/>
      <w:r>
        <w:t>Imed</w:t>
      </w:r>
      <w:proofErr w:type="spellEnd"/>
      <w:r>
        <w:t>: I think we need a reference to RTC edge procedures in clause 6, in t</w:t>
      </w:r>
      <w:r>
        <w:t>he third bullet point above the figure. It will become clearer in stage 3, TS 26.512. &lt;editing on-screen&gt;</w:t>
      </w:r>
    </w:p>
    <w:p w14:paraId="680801AA" w14:textId="77777777" w:rsidR="00314B3B" w:rsidRDefault="006C1F7A">
      <w:r>
        <w:t>Decision: Revised into 1059</w:t>
      </w:r>
    </w:p>
    <w:p w14:paraId="1634C37B" w14:textId="77777777" w:rsidR="00314B3B" w:rsidRDefault="00314B3B"/>
    <w:p w14:paraId="013C0EAB" w14:textId="77777777" w:rsidR="00314B3B" w:rsidRDefault="00314B3B"/>
    <w:tbl>
      <w:tblPr>
        <w:tblStyle w:val="afd"/>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45365728"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80B6672" w14:textId="77777777" w:rsidR="00314B3B" w:rsidRDefault="006C1F7A">
            <w:pPr>
              <w:widowControl w:val="0"/>
              <w:spacing w:line="276" w:lineRule="auto"/>
            </w:pPr>
            <w:hyperlink r:id="rId44">
              <w:r>
                <w:rPr>
                  <w:rFonts w:ascii="Arial" w:eastAsia="Arial" w:hAnsi="Arial" w:cs="Arial"/>
                  <w:b/>
                  <w:color w:val="1155CC"/>
                  <w:sz w:val="16"/>
                  <w:szCs w:val="16"/>
                  <w:u w:val="single"/>
                </w:rPr>
                <w:t>S4-231059</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86629AF" w14:textId="77777777" w:rsidR="00314B3B" w:rsidRDefault="006C1F7A">
            <w:pPr>
              <w:widowControl w:val="0"/>
              <w:spacing w:line="276" w:lineRule="auto"/>
            </w:pPr>
            <w:r>
              <w:rPr>
                <w:rFonts w:ascii="Arial" w:eastAsia="Arial" w:hAnsi="Arial" w:cs="Arial"/>
                <w:sz w:val="16"/>
                <w:szCs w:val="16"/>
              </w:rPr>
              <w:t>[GA4RTAR] Updates to procedures</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25A1723" w14:textId="77777777" w:rsidR="00314B3B" w:rsidRDefault="006C1F7A">
            <w:pPr>
              <w:widowControl w:val="0"/>
              <w:spacing w:line="276" w:lineRule="auto"/>
            </w:pPr>
            <w:r>
              <w:rPr>
                <w:rFonts w:ascii="Arial" w:eastAsia="Arial" w:hAnsi="Arial" w:cs="Arial"/>
                <w:sz w:val="16"/>
                <w:szCs w:val="16"/>
              </w:rPr>
              <w:t>Qualcomm CDMA Technologies</w:t>
            </w:r>
          </w:p>
        </w:tc>
      </w:tr>
    </w:tbl>
    <w:p w14:paraId="50BA7146" w14:textId="77777777" w:rsidR="00314B3B" w:rsidRDefault="006C1F7A">
      <w:r>
        <w:t>Decision: Agreed.</w:t>
      </w:r>
    </w:p>
    <w:p w14:paraId="1B9858CF" w14:textId="77777777" w:rsidR="00314B3B" w:rsidRDefault="00314B3B"/>
    <w:p w14:paraId="3E93B087" w14:textId="77777777" w:rsidR="00314B3B" w:rsidRDefault="00314B3B"/>
    <w:tbl>
      <w:tblPr>
        <w:tblStyle w:val="afe"/>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9DB7833"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2E7EEC7" w14:textId="77777777" w:rsidR="00314B3B" w:rsidRDefault="006C1F7A">
            <w:pPr>
              <w:widowControl w:val="0"/>
              <w:spacing w:line="276" w:lineRule="auto"/>
            </w:pPr>
            <w:hyperlink r:id="rId45">
              <w:r>
                <w:rPr>
                  <w:rFonts w:ascii="Arial" w:eastAsia="Arial" w:hAnsi="Arial" w:cs="Arial"/>
                  <w:b/>
                  <w:color w:val="0000FF"/>
                  <w:sz w:val="16"/>
                  <w:szCs w:val="16"/>
                  <w:u w:val="single"/>
                </w:rPr>
                <w:t>S4-230835</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6C029EC" w14:textId="77777777" w:rsidR="00314B3B" w:rsidRDefault="006C1F7A">
            <w:pPr>
              <w:widowControl w:val="0"/>
              <w:spacing w:line="276" w:lineRule="auto"/>
            </w:pPr>
            <w:r>
              <w:rPr>
                <w:rFonts w:ascii="Arial" w:eastAsia="Arial" w:hAnsi="Arial" w:cs="Arial"/>
                <w:sz w:val="16"/>
                <w:szCs w:val="16"/>
              </w:rPr>
              <w:t xml:space="preserve">[GA4RTAR] </w:t>
            </w:r>
            <w:proofErr w:type="spellStart"/>
            <w:r>
              <w:rPr>
                <w:rFonts w:ascii="Arial" w:eastAsia="Arial" w:hAnsi="Arial" w:cs="Arial"/>
                <w:sz w:val="16"/>
                <w:szCs w:val="16"/>
              </w:rPr>
              <w:t>pCR</w:t>
            </w:r>
            <w:proofErr w:type="spellEnd"/>
            <w:r>
              <w:rPr>
                <w:rFonts w:ascii="Arial" w:eastAsia="Arial" w:hAnsi="Arial" w:cs="Arial"/>
                <w:sz w:val="16"/>
                <w:szCs w:val="16"/>
              </w:rPr>
              <w:t xml:space="preserve"> on 5GS centric architecture for RTC</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5153693" w14:textId="77777777" w:rsidR="00314B3B" w:rsidRDefault="006C1F7A">
            <w:pPr>
              <w:widowControl w:val="0"/>
              <w:spacing w:line="276" w:lineRule="auto"/>
            </w:pPr>
            <w:r>
              <w:rPr>
                <w:rFonts w:ascii="Arial" w:eastAsia="Arial" w:hAnsi="Arial" w:cs="Arial"/>
                <w:sz w:val="16"/>
                <w:szCs w:val="16"/>
              </w:rPr>
              <w:t>Samsung Electronics Austria</w:t>
            </w:r>
          </w:p>
        </w:tc>
      </w:tr>
    </w:tbl>
    <w:p w14:paraId="339F0B5A" w14:textId="77777777" w:rsidR="00314B3B" w:rsidRDefault="006C1F7A">
      <w:r>
        <w:t>Presenter: Ryan</w:t>
      </w:r>
    </w:p>
    <w:p w14:paraId="778358D4" w14:textId="77777777" w:rsidR="00314B3B" w:rsidRDefault="006C1F7A">
      <w:r>
        <w:t>Discussion:</w:t>
      </w:r>
    </w:p>
    <w:p w14:paraId="04F3B4C1" w14:textId="77777777" w:rsidR="00314B3B" w:rsidRDefault="006C1F7A">
      <w:pPr>
        <w:numPr>
          <w:ilvl w:val="0"/>
          <w:numId w:val="1"/>
        </w:numPr>
      </w:pPr>
      <w:r>
        <w:t xml:space="preserve">Ryan: First change related to offline so can be discussed later. </w:t>
      </w:r>
    </w:p>
    <w:p w14:paraId="146A0DC8" w14:textId="77777777" w:rsidR="00314B3B" w:rsidRDefault="006C1F7A">
      <w:pPr>
        <w:numPr>
          <w:ilvl w:val="0"/>
          <w:numId w:val="1"/>
        </w:numPr>
      </w:pPr>
      <w:r>
        <w:t xml:space="preserve">Srinivas: In Fig. 4.1.2 the scope of 5G-RTC scope. We have this: solid lines </w:t>
      </w:r>
      <w:proofErr w:type="gramStart"/>
      <w:r>
        <w:t>is</w:t>
      </w:r>
      <w:proofErr w:type="gramEnd"/>
      <w:r>
        <w:t xml:space="preserve"> 5GRTC scope and dashed line is 5G scope. </w:t>
      </w:r>
    </w:p>
    <w:p w14:paraId="439F77F0" w14:textId="77777777" w:rsidR="00314B3B" w:rsidRDefault="006C1F7A">
      <w:pPr>
        <w:numPr>
          <w:ilvl w:val="0"/>
          <w:numId w:val="1"/>
        </w:numPr>
      </w:pPr>
      <w:r>
        <w:t xml:space="preserve">Ryan: Yes, this can be added. </w:t>
      </w:r>
    </w:p>
    <w:p w14:paraId="57C91A90" w14:textId="77777777" w:rsidR="00314B3B" w:rsidRDefault="006C1F7A">
      <w:pPr>
        <w:numPr>
          <w:ilvl w:val="0"/>
          <w:numId w:val="1"/>
        </w:numPr>
      </w:pPr>
      <w:r>
        <w:t>Qi: In 4.1.1. N9 between UPFs. In UE-</w:t>
      </w:r>
      <w:r>
        <w:t xml:space="preserve">UE communication the interface between the two UPFs will be N19 but that is only used for 5G RAN. </w:t>
      </w:r>
    </w:p>
    <w:p w14:paraId="590CE120" w14:textId="77777777" w:rsidR="00314B3B" w:rsidRDefault="006C1F7A">
      <w:pPr>
        <w:numPr>
          <w:ilvl w:val="0"/>
          <w:numId w:val="1"/>
        </w:numPr>
      </w:pPr>
      <w:r>
        <w:t xml:space="preserve">Ryan: will revise. </w:t>
      </w:r>
    </w:p>
    <w:p w14:paraId="5E256828" w14:textId="77777777" w:rsidR="00314B3B" w:rsidRDefault="006C1F7A">
      <w:pPr>
        <w:numPr>
          <w:ilvl w:val="0"/>
          <w:numId w:val="1"/>
        </w:numPr>
      </w:pPr>
      <w:r>
        <w:t xml:space="preserve">Thorsten: I suggest </w:t>
      </w:r>
      <w:proofErr w:type="gramStart"/>
      <w:r>
        <w:t>to remove</w:t>
      </w:r>
      <w:proofErr w:type="gramEnd"/>
      <w:r>
        <w:t xml:space="preserve"> N9, since it is equivalent to two N6 interfaces as already shown in the figure. </w:t>
      </w:r>
    </w:p>
    <w:p w14:paraId="5C19B712" w14:textId="77777777" w:rsidR="00314B3B" w:rsidRDefault="006C1F7A">
      <w:pPr>
        <w:numPr>
          <w:ilvl w:val="0"/>
          <w:numId w:val="1"/>
        </w:numPr>
      </w:pPr>
      <w:r>
        <w:t>Yoshihiro: UPF, RAN, UE2 o</w:t>
      </w:r>
      <w:r>
        <w:t>n the right side is not needed. Then these can be removed. It covers N9 removal.</w:t>
      </w:r>
    </w:p>
    <w:p w14:paraId="619126FF" w14:textId="77777777" w:rsidR="00314B3B" w:rsidRDefault="006C1F7A">
      <w:pPr>
        <w:numPr>
          <w:ilvl w:val="0"/>
          <w:numId w:val="1"/>
        </w:numPr>
      </w:pPr>
      <w:r>
        <w:t>Ali: In Fig. 4.1.2, RTC 4 and 5 what kind of interface is this? Is it Restful API or something else?</w:t>
      </w:r>
    </w:p>
    <w:p w14:paraId="1891EF56" w14:textId="77777777" w:rsidR="00314B3B" w:rsidRDefault="006C1F7A">
      <w:pPr>
        <w:numPr>
          <w:ilvl w:val="0"/>
          <w:numId w:val="1"/>
        </w:numPr>
      </w:pPr>
      <w:r>
        <w:t xml:space="preserve">Ryan: That should be defined in the next work, but this is not a </w:t>
      </w:r>
      <w:proofErr w:type="spellStart"/>
      <w:r>
        <w:t>webRTC</w:t>
      </w:r>
      <w:proofErr w:type="spellEnd"/>
      <w:r>
        <w:t xml:space="preserve"> in</w:t>
      </w:r>
      <w:r>
        <w:t xml:space="preserve">terface. </w:t>
      </w:r>
    </w:p>
    <w:p w14:paraId="319782E5" w14:textId="77777777" w:rsidR="00314B3B" w:rsidRDefault="006C1F7A">
      <w:pPr>
        <w:numPr>
          <w:ilvl w:val="0"/>
          <w:numId w:val="1"/>
        </w:numPr>
      </w:pPr>
      <w:r>
        <w:t xml:space="preserve">Ali: Some clarification would be good on this, since once side you have WebRTC framework and on the other side you have AS, so it would be good to understand if this would </w:t>
      </w:r>
      <w:proofErr w:type="gramStart"/>
      <w:r>
        <w:t>actually work</w:t>
      </w:r>
      <w:proofErr w:type="gramEnd"/>
      <w:r>
        <w:t xml:space="preserve">. </w:t>
      </w:r>
    </w:p>
    <w:p w14:paraId="1C855E11" w14:textId="77777777" w:rsidR="00314B3B" w:rsidRDefault="006C1F7A">
      <w:pPr>
        <w:numPr>
          <w:ilvl w:val="0"/>
          <w:numId w:val="1"/>
        </w:numPr>
      </w:pPr>
      <w:r>
        <w:t xml:space="preserve">Srinivas: Section 4.3.3 covers RTC 4 that covers </w:t>
      </w:r>
      <w:proofErr w:type="gramStart"/>
      <w:r>
        <w:t>media-cen</w:t>
      </w:r>
      <w:r>
        <w:t>tric</w:t>
      </w:r>
      <w:proofErr w:type="gramEnd"/>
      <w:r>
        <w:t xml:space="preserve"> RTP interface. It has a clear description of how the data is transported. It is not a WebRTC API but an interface that transports media over RTP and Web RTC </w:t>
      </w:r>
      <w:proofErr w:type="spellStart"/>
      <w:r>
        <w:t>signalling</w:t>
      </w:r>
      <w:proofErr w:type="spellEnd"/>
      <w:r>
        <w:t xml:space="preserve"> message. Additional info will be phase 3 </w:t>
      </w:r>
      <w:proofErr w:type="gramStart"/>
      <w:r>
        <w:t>work</w:t>
      </w:r>
      <w:proofErr w:type="gramEnd"/>
      <w:r>
        <w:t xml:space="preserve">. </w:t>
      </w:r>
    </w:p>
    <w:p w14:paraId="4376619B" w14:textId="77777777" w:rsidR="00314B3B" w:rsidRDefault="006C1F7A">
      <w:pPr>
        <w:numPr>
          <w:ilvl w:val="0"/>
          <w:numId w:val="1"/>
        </w:numPr>
      </w:pPr>
      <w:r>
        <w:t>Ali: OK</w:t>
      </w:r>
    </w:p>
    <w:p w14:paraId="2F8B5053" w14:textId="77777777" w:rsidR="00314B3B" w:rsidRDefault="006C1F7A">
      <w:pPr>
        <w:numPr>
          <w:ilvl w:val="0"/>
          <w:numId w:val="1"/>
        </w:numPr>
      </w:pPr>
      <w:proofErr w:type="spellStart"/>
      <w:r>
        <w:t>Imed</w:t>
      </w:r>
      <w:proofErr w:type="spellEnd"/>
      <w:r>
        <w:t xml:space="preserve">: All AF interfaces should be REST interfaces or SBA interfaces. In NOTE 2, why do you say we exclude codecs. </w:t>
      </w:r>
    </w:p>
    <w:p w14:paraId="0E9551E7" w14:textId="77777777" w:rsidR="00314B3B" w:rsidRDefault="006C1F7A">
      <w:pPr>
        <w:numPr>
          <w:ilvl w:val="0"/>
          <w:numId w:val="1"/>
        </w:numPr>
      </w:pPr>
      <w:r>
        <w:t xml:space="preserve">Ryan: This is not a new NOTE in this proposal. The reason for this is that </w:t>
      </w:r>
      <w:proofErr w:type="spellStart"/>
      <w:r>
        <w:t>mecar</w:t>
      </w:r>
      <w:proofErr w:type="spellEnd"/>
      <w:r>
        <w:t xml:space="preserve"> will define codecs. </w:t>
      </w:r>
    </w:p>
    <w:p w14:paraId="1173C4EA" w14:textId="77777777" w:rsidR="00314B3B" w:rsidRDefault="006C1F7A">
      <w:pPr>
        <w:numPr>
          <w:ilvl w:val="0"/>
          <w:numId w:val="1"/>
        </w:numPr>
      </w:pPr>
      <w:proofErr w:type="spellStart"/>
      <w:r>
        <w:lastRenderedPageBreak/>
        <w:t>Imed</w:t>
      </w:r>
      <w:proofErr w:type="spellEnd"/>
      <w:r>
        <w:t xml:space="preserve">: It is out of scope of this spec, </w:t>
      </w:r>
      <w:r>
        <w:t xml:space="preserve">but WebRTC framework will include media codecs. We can rephrase it to say that media codecs are defined in </w:t>
      </w:r>
      <w:proofErr w:type="spellStart"/>
      <w:r>
        <w:t>Mecar</w:t>
      </w:r>
      <w:proofErr w:type="spellEnd"/>
      <w:r>
        <w:t xml:space="preserve">. Also, </w:t>
      </w:r>
      <w:proofErr w:type="spellStart"/>
      <w:r>
        <w:t>lets</w:t>
      </w:r>
      <w:proofErr w:type="spellEnd"/>
      <w:r>
        <w:t xml:space="preserve"> wait for the offline discussion before reverting to use of RTC in the naming. </w:t>
      </w:r>
    </w:p>
    <w:p w14:paraId="21560F1D" w14:textId="77777777" w:rsidR="00314B3B" w:rsidRDefault="006C1F7A">
      <w:pPr>
        <w:numPr>
          <w:ilvl w:val="0"/>
          <w:numId w:val="1"/>
        </w:numPr>
      </w:pPr>
      <w:r>
        <w:t>Thorsten: The architecture in 4.1.1. shows a UE-</w:t>
      </w:r>
      <w:proofErr w:type="gramStart"/>
      <w:r>
        <w:t>UE  communication</w:t>
      </w:r>
      <w:proofErr w:type="gramEnd"/>
      <w:r>
        <w:t xml:space="preserve"> the general architecture should remove the right side. Does not align with the next </w:t>
      </w:r>
      <w:proofErr w:type="gramStart"/>
      <w:r>
        <w:t>figure  which</w:t>
      </w:r>
      <w:proofErr w:type="gramEnd"/>
      <w:r>
        <w:t xml:space="preserve"> has MSF and this one doesn’t so that should be aligned. </w:t>
      </w:r>
    </w:p>
    <w:p w14:paraId="7D8E97A9" w14:textId="77777777" w:rsidR="00314B3B" w:rsidRDefault="006C1F7A">
      <w:pPr>
        <w:numPr>
          <w:ilvl w:val="0"/>
          <w:numId w:val="1"/>
        </w:numPr>
      </w:pPr>
      <w:proofErr w:type="spellStart"/>
      <w:r>
        <w:t>Kazuki</w:t>
      </w:r>
      <w:proofErr w:type="spellEnd"/>
      <w:r>
        <w:t xml:space="preserve">: There is no definition for </w:t>
      </w:r>
      <w:r>
        <w:t xml:space="preserve">RTC endpoint, it should be added. For note under figure4.1.1., The functions indicated by yellow are part of stage 3, but it’s part of stage 2 as well. </w:t>
      </w:r>
    </w:p>
    <w:p w14:paraId="625D1D36" w14:textId="77777777" w:rsidR="00314B3B" w:rsidRDefault="006C1F7A">
      <w:pPr>
        <w:numPr>
          <w:ilvl w:val="0"/>
          <w:numId w:val="1"/>
        </w:numPr>
      </w:pPr>
      <w:r>
        <w:t xml:space="preserve">Ryan: I can clarify. </w:t>
      </w:r>
    </w:p>
    <w:p w14:paraId="29369356" w14:textId="77777777" w:rsidR="00314B3B" w:rsidRDefault="006C1F7A">
      <w:pPr>
        <w:numPr>
          <w:ilvl w:val="0"/>
          <w:numId w:val="1"/>
        </w:numPr>
      </w:pPr>
      <w:r>
        <w:t xml:space="preserve">Alexis: Where do you want to specify this stage 3? </w:t>
      </w:r>
    </w:p>
    <w:p w14:paraId="2DBF013E" w14:textId="77777777" w:rsidR="00314B3B" w:rsidRDefault="006C1F7A">
      <w:pPr>
        <w:numPr>
          <w:ilvl w:val="0"/>
          <w:numId w:val="1"/>
        </w:numPr>
      </w:pPr>
      <w:r>
        <w:t>Ryan: My intention is to do t</w:t>
      </w:r>
      <w:r>
        <w:t xml:space="preserve">his </w:t>
      </w:r>
      <w:proofErr w:type="gramStart"/>
      <w:r>
        <w:t>here</w:t>
      </w:r>
      <w:proofErr w:type="gramEnd"/>
      <w:r>
        <w:t xml:space="preserve"> but we’ll decide during this week. </w:t>
      </w:r>
    </w:p>
    <w:p w14:paraId="139F6771" w14:textId="77777777" w:rsidR="00314B3B" w:rsidRDefault="006C1F7A">
      <w:pPr>
        <w:numPr>
          <w:ilvl w:val="0"/>
          <w:numId w:val="1"/>
        </w:numPr>
      </w:pPr>
      <w:proofErr w:type="spellStart"/>
      <w:r>
        <w:t>Imed</w:t>
      </w:r>
      <w:proofErr w:type="spellEnd"/>
      <w:r>
        <w:t xml:space="preserve">: There is a proposal to extend the WI to stage 3 and make a new TS that will be discussed.  </w:t>
      </w:r>
    </w:p>
    <w:p w14:paraId="65500B34" w14:textId="77777777" w:rsidR="00314B3B" w:rsidRDefault="006C1F7A">
      <w:pPr>
        <w:numPr>
          <w:ilvl w:val="0"/>
          <w:numId w:val="1"/>
        </w:numPr>
      </w:pPr>
      <w:r>
        <w:t xml:space="preserve">Ryan: I will revise it. </w:t>
      </w:r>
    </w:p>
    <w:p w14:paraId="4ACAA9B9" w14:textId="77777777" w:rsidR="00314B3B" w:rsidRDefault="00314B3B"/>
    <w:p w14:paraId="5BDE0442" w14:textId="77777777" w:rsidR="00314B3B" w:rsidRDefault="006C1F7A">
      <w:r>
        <w:t>Decision: Revised to 995</w:t>
      </w:r>
    </w:p>
    <w:p w14:paraId="6F5640F3" w14:textId="77777777" w:rsidR="00314B3B" w:rsidRDefault="00314B3B">
      <w:pPr>
        <w:rPr>
          <w:shd w:val="clear" w:color="auto" w:fill="FF9900"/>
        </w:rPr>
      </w:pPr>
    </w:p>
    <w:p w14:paraId="5B069679" w14:textId="77777777" w:rsidR="00314B3B" w:rsidRDefault="00314B3B"/>
    <w:tbl>
      <w:tblPr>
        <w:tblStyle w:val="aff"/>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4A7C5A98"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26C784E3" w14:textId="77777777" w:rsidR="00314B3B" w:rsidRDefault="006C1F7A">
            <w:pPr>
              <w:widowControl w:val="0"/>
              <w:spacing w:line="276" w:lineRule="auto"/>
              <w:rPr>
                <w:shd w:val="clear" w:color="auto" w:fill="FF9900"/>
              </w:rPr>
            </w:pPr>
            <w:hyperlink r:id="rId46">
              <w:r>
                <w:rPr>
                  <w:rFonts w:ascii="Arial" w:eastAsia="Arial" w:hAnsi="Arial" w:cs="Arial"/>
                  <w:b/>
                  <w:color w:val="1155CC"/>
                  <w:sz w:val="16"/>
                  <w:szCs w:val="16"/>
                  <w:u w:val="single"/>
                </w:rPr>
                <w:t>S4-230995</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4F41C5A4" w14:textId="77777777" w:rsidR="00314B3B" w:rsidRDefault="006C1F7A">
            <w:pPr>
              <w:widowControl w:val="0"/>
              <w:spacing w:line="276" w:lineRule="auto"/>
            </w:pPr>
            <w:r>
              <w:rPr>
                <w:rFonts w:ascii="Arial" w:eastAsia="Arial" w:hAnsi="Arial" w:cs="Arial"/>
                <w:sz w:val="16"/>
                <w:szCs w:val="16"/>
              </w:rPr>
              <w:t xml:space="preserve">[GA4RTAR] </w:t>
            </w:r>
            <w:proofErr w:type="spellStart"/>
            <w:r>
              <w:rPr>
                <w:rFonts w:ascii="Arial" w:eastAsia="Arial" w:hAnsi="Arial" w:cs="Arial"/>
                <w:sz w:val="16"/>
                <w:szCs w:val="16"/>
              </w:rPr>
              <w:t>pCR</w:t>
            </w:r>
            <w:proofErr w:type="spellEnd"/>
            <w:r>
              <w:rPr>
                <w:rFonts w:ascii="Arial" w:eastAsia="Arial" w:hAnsi="Arial" w:cs="Arial"/>
                <w:sz w:val="16"/>
                <w:szCs w:val="16"/>
              </w:rPr>
              <w:t xml:space="preserve"> on 5GS centric architecture for RTC</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94801DE" w14:textId="77777777" w:rsidR="00314B3B" w:rsidRDefault="006C1F7A">
            <w:pPr>
              <w:widowControl w:val="0"/>
              <w:spacing w:line="276" w:lineRule="auto"/>
            </w:pPr>
            <w:r>
              <w:rPr>
                <w:rFonts w:ascii="Arial" w:eastAsia="Arial" w:hAnsi="Arial" w:cs="Arial"/>
                <w:sz w:val="16"/>
                <w:szCs w:val="16"/>
              </w:rPr>
              <w:t>Samsung Electronics Austria</w:t>
            </w:r>
          </w:p>
        </w:tc>
      </w:tr>
    </w:tbl>
    <w:p w14:paraId="1FAC54DC" w14:textId="77777777" w:rsidR="00314B3B" w:rsidRDefault="006C1F7A">
      <w:r>
        <w:t>Presenter: Ryan</w:t>
      </w:r>
    </w:p>
    <w:p w14:paraId="31403505" w14:textId="77777777" w:rsidR="00314B3B" w:rsidRDefault="006C1F7A">
      <w:r>
        <w:t>Discussion:</w:t>
      </w:r>
    </w:p>
    <w:p w14:paraId="073EC408" w14:textId="77777777" w:rsidR="00314B3B" w:rsidRDefault="006C1F7A">
      <w:pPr>
        <w:numPr>
          <w:ilvl w:val="0"/>
          <w:numId w:val="1"/>
        </w:numPr>
      </w:pPr>
      <w:r>
        <w:t>Yoshihiro: Figure 4.1-1. - UE2 is not needed in this figure</w:t>
      </w:r>
    </w:p>
    <w:p w14:paraId="0DF317C3" w14:textId="77777777" w:rsidR="00314B3B" w:rsidRDefault="006C1F7A">
      <w:pPr>
        <w:numPr>
          <w:ilvl w:val="0"/>
          <w:numId w:val="1"/>
        </w:numPr>
      </w:pPr>
      <w:r>
        <w:t xml:space="preserve">Yoshihiro: Figure 4.1-2. wording of NOTE 2 should not be </w:t>
      </w:r>
      <w:proofErr w:type="gramStart"/>
      <w:r>
        <w:t>normative</w:t>
      </w:r>
      <w:proofErr w:type="gramEnd"/>
    </w:p>
    <w:p w14:paraId="41E357CD" w14:textId="77777777" w:rsidR="00314B3B" w:rsidRDefault="006C1F7A">
      <w:pPr>
        <w:numPr>
          <w:ilvl w:val="0"/>
          <w:numId w:val="1"/>
        </w:numPr>
      </w:pPr>
      <w:r>
        <w:t>Ryan: yes</w:t>
      </w:r>
    </w:p>
    <w:p w14:paraId="49AC23A5" w14:textId="77777777" w:rsidR="00314B3B" w:rsidRDefault="006C1F7A">
      <w:pPr>
        <w:numPr>
          <w:ilvl w:val="0"/>
          <w:numId w:val="1"/>
        </w:numPr>
      </w:pPr>
      <w:r>
        <w:t>Yoshihiro: it should not be called API (but interface)</w:t>
      </w:r>
    </w:p>
    <w:p w14:paraId="6BE0586A" w14:textId="77777777" w:rsidR="00314B3B" w:rsidRDefault="006C1F7A">
      <w:pPr>
        <w:numPr>
          <w:ilvl w:val="0"/>
          <w:numId w:val="1"/>
        </w:numPr>
      </w:pPr>
      <w:r>
        <w:t>Ryan: its same as in 501</w:t>
      </w:r>
    </w:p>
    <w:p w14:paraId="18ACD4CB" w14:textId="77777777" w:rsidR="00314B3B" w:rsidRDefault="006C1F7A">
      <w:pPr>
        <w:numPr>
          <w:ilvl w:val="0"/>
          <w:numId w:val="1"/>
        </w:numPr>
      </w:pPr>
      <w:r>
        <w:t>Yoshihiro: However, it is not API. We s</w:t>
      </w:r>
      <w:r>
        <w:t xml:space="preserve">hould remove it to have no </w:t>
      </w:r>
      <w:proofErr w:type="gramStart"/>
      <w:r>
        <w:t>confusion</w:t>
      </w:r>
      <w:proofErr w:type="gramEnd"/>
    </w:p>
    <w:p w14:paraId="396C3402" w14:textId="77777777" w:rsidR="00314B3B" w:rsidRDefault="006C1F7A">
      <w:pPr>
        <w:numPr>
          <w:ilvl w:val="0"/>
          <w:numId w:val="1"/>
        </w:numPr>
      </w:pPr>
      <w:r>
        <w:t>Ryan: remove here and in figure for CS#3</w:t>
      </w:r>
    </w:p>
    <w:p w14:paraId="0713F66A" w14:textId="77777777" w:rsidR="00314B3B" w:rsidRDefault="006C1F7A">
      <w:pPr>
        <w:numPr>
          <w:ilvl w:val="0"/>
          <w:numId w:val="1"/>
        </w:numPr>
      </w:pPr>
      <w:r>
        <w:t>Ryan: But are you happy with online edit?</w:t>
      </w:r>
    </w:p>
    <w:p w14:paraId="23E0F123" w14:textId="77777777" w:rsidR="00314B3B" w:rsidRDefault="006C1F7A">
      <w:pPr>
        <w:numPr>
          <w:ilvl w:val="0"/>
          <w:numId w:val="1"/>
        </w:numPr>
      </w:pPr>
      <w:r>
        <w:t>Yoshihiro: ok if these are covered!</w:t>
      </w:r>
    </w:p>
    <w:p w14:paraId="078FA123" w14:textId="77777777" w:rsidR="00314B3B" w:rsidRDefault="00314B3B"/>
    <w:p w14:paraId="2C2571E4" w14:textId="77777777" w:rsidR="00314B3B" w:rsidRDefault="006C1F7A">
      <w:r>
        <w:t>Decision: Agreed</w:t>
      </w:r>
    </w:p>
    <w:p w14:paraId="338EF7D1" w14:textId="77777777" w:rsidR="00314B3B" w:rsidRDefault="00314B3B">
      <w:pPr>
        <w:rPr>
          <w:shd w:val="clear" w:color="auto" w:fill="FF9900"/>
        </w:rPr>
      </w:pPr>
    </w:p>
    <w:p w14:paraId="0EC5EB6A" w14:textId="77777777" w:rsidR="00314B3B" w:rsidRDefault="00314B3B"/>
    <w:p w14:paraId="59E4F6DB" w14:textId="77777777" w:rsidR="00314B3B" w:rsidRDefault="00314B3B"/>
    <w:tbl>
      <w:tblPr>
        <w:tblStyle w:val="aff0"/>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0606BCBC"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3FDF15FC" w14:textId="77777777" w:rsidR="00314B3B" w:rsidRDefault="006C1F7A">
            <w:pPr>
              <w:widowControl w:val="0"/>
              <w:spacing w:line="276" w:lineRule="auto"/>
            </w:pPr>
            <w:hyperlink r:id="rId47">
              <w:r>
                <w:rPr>
                  <w:rFonts w:ascii="Arial" w:eastAsia="Arial" w:hAnsi="Arial" w:cs="Arial"/>
                  <w:b/>
                  <w:color w:val="0000FF"/>
                  <w:sz w:val="16"/>
                  <w:szCs w:val="16"/>
                  <w:u w:val="single"/>
                </w:rPr>
                <w:t>S4-230836</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6C5B49FF" w14:textId="77777777" w:rsidR="00314B3B" w:rsidRDefault="006C1F7A">
            <w:pPr>
              <w:widowControl w:val="0"/>
              <w:spacing w:line="276" w:lineRule="auto"/>
            </w:pPr>
            <w:r>
              <w:rPr>
                <w:rFonts w:ascii="Arial" w:eastAsia="Arial" w:hAnsi="Arial" w:cs="Arial"/>
                <w:sz w:val="16"/>
                <w:szCs w:val="16"/>
              </w:rPr>
              <w:t xml:space="preserve">[GA4RTAR] </w:t>
            </w:r>
            <w:proofErr w:type="spellStart"/>
            <w:r>
              <w:rPr>
                <w:rFonts w:ascii="Arial" w:eastAsia="Arial" w:hAnsi="Arial" w:cs="Arial"/>
                <w:sz w:val="16"/>
                <w:szCs w:val="16"/>
              </w:rPr>
              <w:t>pCR</w:t>
            </w:r>
            <w:proofErr w:type="spellEnd"/>
            <w:r>
              <w:rPr>
                <w:rFonts w:ascii="Arial" w:eastAsia="Arial" w:hAnsi="Arial" w:cs="Arial"/>
                <w:sz w:val="16"/>
                <w:szCs w:val="16"/>
              </w:rPr>
              <w:t xml:space="preserve"> on Editorial update to call flow</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0532B998" w14:textId="77777777" w:rsidR="00314B3B" w:rsidRDefault="006C1F7A">
            <w:pPr>
              <w:widowControl w:val="0"/>
              <w:spacing w:line="276" w:lineRule="auto"/>
            </w:pPr>
            <w:r>
              <w:rPr>
                <w:rFonts w:ascii="Arial" w:eastAsia="Arial" w:hAnsi="Arial" w:cs="Arial"/>
                <w:sz w:val="16"/>
                <w:szCs w:val="16"/>
              </w:rPr>
              <w:t>Samsung Electronics Austria</w:t>
            </w:r>
          </w:p>
        </w:tc>
      </w:tr>
    </w:tbl>
    <w:p w14:paraId="4B833AD5" w14:textId="77777777" w:rsidR="00314B3B" w:rsidRDefault="006C1F7A">
      <w:r>
        <w:t>Presenter: Ryan</w:t>
      </w:r>
    </w:p>
    <w:p w14:paraId="0474E29C" w14:textId="77777777" w:rsidR="00314B3B" w:rsidRDefault="006C1F7A">
      <w:r>
        <w:t>Discussion:</w:t>
      </w:r>
    </w:p>
    <w:p w14:paraId="13263D5C" w14:textId="77777777" w:rsidR="00314B3B" w:rsidRDefault="006C1F7A">
      <w:pPr>
        <w:numPr>
          <w:ilvl w:val="0"/>
          <w:numId w:val="1"/>
        </w:numPr>
      </w:pPr>
      <w:r>
        <w:t xml:space="preserve">Thorsten: In 5.3, the </w:t>
      </w:r>
      <w:proofErr w:type="spellStart"/>
      <w:r>
        <w:t>qos</w:t>
      </w:r>
      <w:proofErr w:type="spellEnd"/>
      <w:r>
        <w:t xml:space="preserve"> flow is established between UE1 and network but no QoS flow is done for UE2. If UE2 is a mobile device, it should be reflected there too. </w:t>
      </w:r>
    </w:p>
    <w:p w14:paraId="3D0CBF39" w14:textId="77777777" w:rsidR="00314B3B" w:rsidRDefault="006C1F7A">
      <w:pPr>
        <w:numPr>
          <w:ilvl w:val="0"/>
          <w:numId w:val="1"/>
        </w:numPr>
      </w:pPr>
      <w:r>
        <w:t>Ryan: The intended scope of CS1 is to establish QoS establishment. The flow between UE1 and</w:t>
      </w:r>
      <w:r>
        <w:t xml:space="preserve"> UE2 is outside the scope of the spec. </w:t>
      </w:r>
    </w:p>
    <w:p w14:paraId="2D10CE84" w14:textId="77777777" w:rsidR="00314B3B" w:rsidRDefault="006C1F7A">
      <w:pPr>
        <w:numPr>
          <w:ilvl w:val="0"/>
          <w:numId w:val="1"/>
        </w:numPr>
      </w:pPr>
      <w:r>
        <w:t xml:space="preserve">Thorsten: The scope is unclear. Earlier it was only trusted and mobile devices and now they are outside. If we include interworking, it can include devices of a CSP, but I’m not clear what part is outside the CSP. </w:t>
      </w:r>
    </w:p>
    <w:p w14:paraId="78CF6B80" w14:textId="77777777" w:rsidR="00314B3B" w:rsidRDefault="006C1F7A">
      <w:pPr>
        <w:numPr>
          <w:ilvl w:val="0"/>
          <w:numId w:val="1"/>
        </w:numPr>
      </w:pPr>
      <w:r>
        <w:t>R</w:t>
      </w:r>
      <w:r>
        <w:t xml:space="preserve">yan: The main purpose is how to </w:t>
      </w:r>
      <w:proofErr w:type="gramStart"/>
      <w:r>
        <w:t>supported</w:t>
      </w:r>
      <w:proofErr w:type="gramEnd"/>
      <w:r>
        <w:t xml:space="preserve"> WebRTC inside trusted domain. We already support </w:t>
      </w:r>
      <w:proofErr w:type="spellStart"/>
      <w:r>
        <w:t>webrtc</w:t>
      </w:r>
      <w:proofErr w:type="spellEnd"/>
      <w:r>
        <w:t xml:space="preserve"> without MNO involvement, we are now defining the trusted </w:t>
      </w:r>
      <w:r>
        <w:lastRenderedPageBreak/>
        <w:t xml:space="preserve">domain and for that we define several scenarios which specify which functions are inside the trusted </w:t>
      </w:r>
      <w:r>
        <w:t xml:space="preserve">domain. The ones not listed here will have a solution in IETF. </w:t>
      </w:r>
    </w:p>
    <w:p w14:paraId="485C0DA1" w14:textId="77777777" w:rsidR="00314B3B" w:rsidRDefault="006C1F7A">
      <w:pPr>
        <w:numPr>
          <w:ilvl w:val="0"/>
          <w:numId w:val="1"/>
        </w:numPr>
      </w:pPr>
      <w:r>
        <w:t xml:space="preserve">Thorsten: In TS 26.506, only the left side is shown and all aspects that are not part of the trusted domain are not depicted. </w:t>
      </w:r>
      <w:proofErr w:type="gramStart"/>
      <w:r>
        <w:t>So</w:t>
      </w:r>
      <w:proofErr w:type="gramEnd"/>
      <w:r>
        <w:t xml:space="preserve"> the same principle should be followed here. This also has a pro</w:t>
      </w:r>
      <w:r>
        <w:t xml:space="preserve">blem with split rendering, where UE2 would not be a UE but an AS. </w:t>
      </w:r>
    </w:p>
    <w:p w14:paraId="0E83A458" w14:textId="77777777" w:rsidR="00314B3B" w:rsidRDefault="006C1F7A">
      <w:pPr>
        <w:numPr>
          <w:ilvl w:val="0"/>
          <w:numId w:val="1"/>
        </w:numPr>
      </w:pPr>
      <w:proofErr w:type="spellStart"/>
      <w:r>
        <w:t>Imed</w:t>
      </w:r>
      <w:proofErr w:type="spellEnd"/>
      <w:r>
        <w:t xml:space="preserve">: We can call it AS/UE. </w:t>
      </w:r>
    </w:p>
    <w:p w14:paraId="6B44890D" w14:textId="77777777" w:rsidR="00314B3B" w:rsidRDefault="006C1F7A">
      <w:pPr>
        <w:numPr>
          <w:ilvl w:val="0"/>
          <w:numId w:val="1"/>
        </w:numPr>
      </w:pPr>
      <w:proofErr w:type="spellStart"/>
      <w:r>
        <w:t>Iraj</w:t>
      </w:r>
      <w:proofErr w:type="spellEnd"/>
      <w:r>
        <w:t xml:space="preserve">: The best way is to show step 11 as a separate call which connects to an external entity, outside the scope of this spec. </w:t>
      </w:r>
    </w:p>
    <w:p w14:paraId="3F4AA3B2" w14:textId="77777777" w:rsidR="00314B3B" w:rsidRDefault="006C1F7A">
      <w:pPr>
        <w:numPr>
          <w:ilvl w:val="0"/>
          <w:numId w:val="1"/>
        </w:numPr>
      </w:pPr>
      <w:r>
        <w:t>Ryan: Will change it to remote e</w:t>
      </w:r>
      <w:r>
        <w:t xml:space="preserve">ndpoint. </w:t>
      </w:r>
    </w:p>
    <w:p w14:paraId="2D76B3C4" w14:textId="77777777" w:rsidR="00314B3B" w:rsidRDefault="006C1F7A">
      <w:pPr>
        <w:numPr>
          <w:ilvl w:val="0"/>
          <w:numId w:val="1"/>
        </w:numPr>
      </w:pPr>
      <w:r>
        <w:t xml:space="preserve">Thorsten: Same should be done for all call </w:t>
      </w:r>
      <w:proofErr w:type="gramStart"/>
      <w:r>
        <w:t>flows</w:t>
      </w:r>
      <w:proofErr w:type="gramEnd"/>
      <w:r>
        <w:t xml:space="preserve"> </w:t>
      </w:r>
    </w:p>
    <w:p w14:paraId="3DDB2059" w14:textId="77777777" w:rsidR="00314B3B" w:rsidRDefault="006C1F7A">
      <w:pPr>
        <w:numPr>
          <w:ilvl w:val="0"/>
          <w:numId w:val="1"/>
        </w:numPr>
      </w:pPr>
      <w:proofErr w:type="spellStart"/>
      <w:r>
        <w:t>Imed</w:t>
      </w:r>
      <w:proofErr w:type="spellEnd"/>
      <w:r>
        <w:t xml:space="preserve">: We agreed to use RTC-AF not 5G-RTC AF. </w:t>
      </w:r>
    </w:p>
    <w:p w14:paraId="1A74CE60" w14:textId="77777777" w:rsidR="00314B3B" w:rsidRDefault="006C1F7A">
      <w:pPr>
        <w:numPr>
          <w:ilvl w:val="0"/>
          <w:numId w:val="1"/>
        </w:numPr>
      </w:pPr>
      <w:r>
        <w:t>Ryan: It’s undecided. Can be made consistent.</w:t>
      </w:r>
    </w:p>
    <w:p w14:paraId="0E1DFCC3" w14:textId="77777777" w:rsidR="00314B3B" w:rsidRDefault="006C1F7A">
      <w:pPr>
        <w:numPr>
          <w:ilvl w:val="0"/>
          <w:numId w:val="1"/>
        </w:numPr>
      </w:pPr>
      <w:r>
        <w:t xml:space="preserve">Thorsten: In other places it’s Trusted 5G-RTC AF and AS, should label this clearly. </w:t>
      </w:r>
    </w:p>
    <w:p w14:paraId="2F768E0C" w14:textId="77777777" w:rsidR="00314B3B" w:rsidRDefault="006C1F7A">
      <w:pPr>
        <w:numPr>
          <w:ilvl w:val="0"/>
          <w:numId w:val="1"/>
        </w:numPr>
      </w:pPr>
      <w:r>
        <w:t>Daniel: Why was the</w:t>
      </w:r>
      <w:r>
        <w:t xml:space="preserve"> configuration procedure removed?</w:t>
      </w:r>
    </w:p>
    <w:p w14:paraId="72342797" w14:textId="77777777" w:rsidR="00314B3B" w:rsidRDefault="006C1F7A">
      <w:pPr>
        <w:numPr>
          <w:ilvl w:val="0"/>
          <w:numId w:val="1"/>
        </w:numPr>
      </w:pPr>
      <w:r>
        <w:t xml:space="preserve">Ryan: The intention is not to remove the configuration </w:t>
      </w:r>
      <w:proofErr w:type="gramStart"/>
      <w:r>
        <w:t>procedure,</w:t>
      </w:r>
      <w:proofErr w:type="gramEnd"/>
      <w:r>
        <w:t xml:space="preserve"> we will fill it based on another contribution. </w:t>
      </w:r>
    </w:p>
    <w:p w14:paraId="55DFC5C3" w14:textId="77777777" w:rsidR="00314B3B" w:rsidRDefault="00314B3B"/>
    <w:p w14:paraId="04B2B810" w14:textId="77777777" w:rsidR="00314B3B" w:rsidRDefault="006C1F7A">
      <w:r>
        <w:t>Decision: Revised to 997</w:t>
      </w:r>
    </w:p>
    <w:p w14:paraId="574BF8B4" w14:textId="77777777" w:rsidR="00314B3B" w:rsidRDefault="00314B3B"/>
    <w:p w14:paraId="189108C1" w14:textId="77777777" w:rsidR="00314B3B" w:rsidRDefault="00314B3B"/>
    <w:tbl>
      <w:tblPr>
        <w:tblStyle w:val="aff1"/>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DB48E67"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F099528" w14:textId="77777777" w:rsidR="00314B3B" w:rsidRDefault="006C1F7A">
            <w:pPr>
              <w:widowControl w:val="0"/>
              <w:spacing w:line="276" w:lineRule="auto"/>
              <w:rPr>
                <w:highlight w:val="yellow"/>
              </w:rPr>
            </w:pPr>
            <w:hyperlink r:id="rId48">
              <w:r>
                <w:rPr>
                  <w:rFonts w:ascii="Arial" w:eastAsia="Arial" w:hAnsi="Arial" w:cs="Arial"/>
                  <w:b/>
                  <w:color w:val="1155CC"/>
                  <w:sz w:val="16"/>
                  <w:szCs w:val="16"/>
                  <w:u w:val="single"/>
                </w:rPr>
                <w:t>S4-230997</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DABC61E" w14:textId="77777777" w:rsidR="00314B3B" w:rsidRDefault="006C1F7A">
            <w:pPr>
              <w:widowControl w:val="0"/>
              <w:spacing w:line="276" w:lineRule="auto"/>
            </w:pPr>
            <w:r>
              <w:rPr>
                <w:rFonts w:ascii="Arial" w:eastAsia="Arial" w:hAnsi="Arial" w:cs="Arial"/>
                <w:sz w:val="16"/>
                <w:szCs w:val="16"/>
              </w:rPr>
              <w:t xml:space="preserve">[GA4RTAR] </w:t>
            </w:r>
            <w:proofErr w:type="spellStart"/>
            <w:r>
              <w:rPr>
                <w:rFonts w:ascii="Arial" w:eastAsia="Arial" w:hAnsi="Arial" w:cs="Arial"/>
                <w:sz w:val="16"/>
                <w:szCs w:val="16"/>
              </w:rPr>
              <w:t>pCR</w:t>
            </w:r>
            <w:proofErr w:type="spellEnd"/>
            <w:r>
              <w:rPr>
                <w:rFonts w:ascii="Arial" w:eastAsia="Arial" w:hAnsi="Arial" w:cs="Arial"/>
                <w:sz w:val="16"/>
                <w:szCs w:val="16"/>
              </w:rPr>
              <w:t xml:space="preserve"> on Editorial update to call flow</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41DC5BA5" w14:textId="77777777" w:rsidR="00314B3B" w:rsidRDefault="006C1F7A">
            <w:pPr>
              <w:widowControl w:val="0"/>
              <w:spacing w:line="276" w:lineRule="auto"/>
            </w:pPr>
            <w:r>
              <w:rPr>
                <w:rFonts w:ascii="Arial" w:eastAsia="Arial" w:hAnsi="Arial" w:cs="Arial"/>
                <w:sz w:val="16"/>
                <w:szCs w:val="16"/>
              </w:rPr>
              <w:t>Samsung Electronics Austria</w:t>
            </w:r>
          </w:p>
        </w:tc>
      </w:tr>
    </w:tbl>
    <w:p w14:paraId="52C7C781" w14:textId="77777777" w:rsidR="00314B3B" w:rsidRDefault="006C1F7A">
      <w:r>
        <w:t>Presenter: Ryan</w:t>
      </w:r>
    </w:p>
    <w:p w14:paraId="553D81A5" w14:textId="77777777" w:rsidR="00314B3B" w:rsidRDefault="006C1F7A">
      <w:r>
        <w:t>Discussion:</w:t>
      </w:r>
    </w:p>
    <w:p w14:paraId="33A3725B" w14:textId="77777777" w:rsidR="00314B3B" w:rsidRDefault="00314B3B">
      <w:pPr>
        <w:numPr>
          <w:ilvl w:val="0"/>
          <w:numId w:val="1"/>
        </w:numPr>
      </w:pPr>
    </w:p>
    <w:p w14:paraId="2066D79D" w14:textId="77777777" w:rsidR="00314B3B" w:rsidRDefault="00314B3B"/>
    <w:p w14:paraId="246A719C" w14:textId="77777777" w:rsidR="00314B3B" w:rsidRDefault="006C1F7A">
      <w:r>
        <w:t>Decision: ag</w:t>
      </w:r>
      <w:r>
        <w:t>reed</w:t>
      </w:r>
    </w:p>
    <w:p w14:paraId="229543C4" w14:textId="77777777" w:rsidR="00314B3B" w:rsidRDefault="00314B3B"/>
    <w:p w14:paraId="535584BA" w14:textId="77777777" w:rsidR="00314B3B" w:rsidRDefault="00314B3B"/>
    <w:tbl>
      <w:tblPr>
        <w:tblStyle w:val="aff2"/>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C244BF6"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2D1BB33" w14:textId="77777777" w:rsidR="00314B3B" w:rsidRDefault="006C1F7A">
            <w:pPr>
              <w:widowControl w:val="0"/>
              <w:spacing w:line="276" w:lineRule="auto"/>
            </w:pPr>
            <w:r>
              <w:rPr>
                <w:rFonts w:ascii="Arial" w:eastAsia="Arial" w:hAnsi="Arial" w:cs="Arial"/>
                <w:sz w:val="16"/>
                <w:szCs w:val="16"/>
              </w:rPr>
              <w:t>S4-230837</w:t>
            </w:r>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13074F06" w14:textId="77777777" w:rsidR="00314B3B" w:rsidRDefault="006C1F7A">
            <w:pPr>
              <w:widowControl w:val="0"/>
              <w:spacing w:line="276" w:lineRule="auto"/>
            </w:pPr>
            <w:r>
              <w:rPr>
                <w:rFonts w:ascii="Arial" w:eastAsia="Arial" w:hAnsi="Arial" w:cs="Arial"/>
                <w:sz w:val="16"/>
                <w:szCs w:val="16"/>
              </w:rPr>
              <w:t>[GA4RTAR] Proposed Work Plan v0.6</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A6F5533" w14:textId="77777777" w:rsidR="00314B3B" w:rsidRDefault="006C1F7A">
            <w:pPr>
              <w:widowControl w:val="0"/>
              <w:spacing w:line="276" w:lineRule="auto"/>
            </w:pPr>
            <w:r>
              <w:rPr>
                <w:rFonts w:ascii="Arial" w:eastAsia="Arial" w:hAnsi="Arial" w:cs="Arial"/>
                <w:sz w:val="16"/>
                <w:szCs w:val="16"/>
              </w:rPr>
              <w:t>Samsung Electronics Austria</w:t>
            </w:r>
          </w:p>
        </w:tc>
      </w:tr>
    </w:tbl>
    <w:p w14:paraId="5782EC51" w14:textId="77777777" w:rsidR="00314B3B" w:rsidRDefault="006C1F7A">
      <w:r>
        <w:t xml:space="preserve">Presenter: </w:t>
      </w:r>
    </w:p>
    <w:p w14:paraId="54B0B1FF" w14:textId="77777777" w:rsidR="00314B3B" w:rsidRDefault="006C1F7A">
      <w:r>
        <w:t>Discussion:</w:t>
      </w:r>
    </w:p>
    <w:p w14:paraId="19A963EC" w14:textId="77777777" w:rsidR="00314B3B" w:rsidRDefault="00314B3B">
      <w:pPr>
        <w:numPr>
          <w:ilvl w:val="0"/>
          <w:numId w:val="1"/>
        </w:numPr>
      </w:pPr>
    </w:p>
    <w:p w14:paraId="126B17E0" w14:textId="77777777" w:rsidR="00314B3B" w:rsidRDefault="00314B3B"/>
    <w:p w14:paraId="317F9643" w14:textId="77777777" w:rsidR="00314B3B" w:rsidRDefault="006C1F7A">
      <w:r>
        <w:t>Decision: withdrawn</w:t>
      </w:r>
    </w:p>
    <w:p w14:paraId="06B4506D" w14:textId="77777777" w:rsidR="00314B3B" w:rsidRDefault="00314B3B"/>
    <w:p w14:paraId="4E7E0F08" w14:textId="77777777" w:rsidR="00314B3B" w:rsidRDefault="00314B3B"/>
    <w:tbl>
      <w:tblPr>
        <w:tblStyle w:val="aff3"/>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6D0CB0C3"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51390E7" w14:textId="77777777" w:rsidR="00314B3B" w:rsidRDefault="006C1F7A">
            <w:pPr>
              <w:widowControl w:val="0"/>
              <w:spacing w:line="276" w:lineRule="auto"/>
            </w:pPr>
            <w:r>
              <w:rPr>
                <w:rFonts w:ascii="Arial" w:eastAsia="Arial" w:hAnsi="Arial" w:cs="Arial"/>
                <w:sz w:val="16"/>
                <w:szCs w:val="16"/>
              </w:rPr>
              <w:t>S4-230838</w:t>
            </w:r>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6AAAD671" w14:textId="77777777" w:rsidR="00314B3B" w:rsidRDefault="006C1F7A">
            <w:pPr>
              <w:widowControl w:val="0"/>
              <w:spacing w:line="276" w:lineRule="auto"/>
            </w:pPr>
            <w:r>
              <w:rPr>
                <w:rFonts w:ascii="Arial" w:eastAsia="Arial" w:hAnsi="Arial" w:cs="Arial"/>
                <w:sz w:val="16"/>
                <w:szCs w:val="16"/>
              </w:rPr>
              <w:t>[GA4RTAR] Draft TS 26.506 v1.3.0</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36F195CD" w14:textId="77777777" w:rsidR="00314B3B" w:rsidRDefault="006C1F7A">
            <w:pPr>
              <w:widowControl w:val="0"/>
              <w:spacing w:line="276" w:lineRule="auto"/>
            </w:pPr>
            <w:r>
              <w:rPr>
                <w:rFonts w:ascii="Arial" w:eastAsia="Arial" w:hAnsi="Arial" w:cs="Arial"/>
                <w:sz w:val="16"/>
                <w:szCs w:val="16"/>
              </w:rPr>
              <w:t>Samsung Electronics Austria</w:t>
            </w:r>
          </w:p>
        </w:tc>
      </w:tr>
    </w:tbl>
    <w:p w14:paraId="1AE61A22" w14:textId="77777777" w:rsidR="00314B3B" w:rsidRDefault="006C1F7A">
      <w:r>
        <w:t>Presenter: Ryan</w:t>
      </w:r>
    </w:p>
    <w:p w14:paraId="08855668" w14:textId="77777777" w:rsidR="00314B3B" w:rsidRDefault="006C1F7A">
      <w:r>
        <w:t>Decision: Agreed.</w:t>
      </w:r>
    </w:p>
    <w:p w14:paraId="7E509544" w14:textId="77777777" w:rsidR="00314B3B" w:rsidRDefault="00314B3B"/>
    <w:p w14:paraId="747B4876" w14:textId="77777777" w:rsidR="00314B3B" w:rsidRDefault="00314B3B"/>
    <w:tbl>
      <w:tblPr>
        <w:tblStyle w:val="aff4"/>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65F3EB3"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3897D353" w14:textId="77777777" w:rsidR="00314B3B" w:rsidRDefault="006C1F7A">
            <w:pPr>
              <w:widowControl w:val="0"/>
              <w:spacing w:line="276" w:lineRule="auto"/>
            </w:pPr>
            <w:hyperlink r:id="rId49">
              <w:r>
                <w:rPr>
                  <w:rFonts w:ascii="Arial" w:eastAsia="Arial" w:hAnsi="Arial" w:cs="Arial"/>
                  <w:b/>
                  <w:color w:val="0000FF"/>
                  <w:sz w:val="16"/>
                  <w:szCs w:val="16"/>
                  <w:u w:val="single"/>
                </w:rPr>
                <w:t>S4-230840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3392E5C1" w14:textId="77777777" w:rsidR="00314B3B" w:rsidRDefault="006C1F7A">
            <w:pPr>
              <w:widowControl w:val="0"/>
              <w:spacing w:line="276" w:lineRule="auto"/>
            </w:pPr>
            <w:r>
              <w:rPr>
                <w:rFonts w:ascii="Arial" w:eastAsia="Arial" w:hAnsi="Arial" w:cs="Arial"/>
                <w:sz w:val="16"/>
                <w:szCs w:val="16"/>
              </w:rPr>
              <w:t>[GA4RTAR] Revised WID on GA4RTAR</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584E559" w14:textId="77777777" w:rsidR="00314B3B" w:rsidRDefault="006C1F7A">
            <w:pPr>
              <w:widowControl w:val="0"/>
              <w:spacing w:line="276" w:lineRule="auto"/>
            </w:pPr>
            <w:r>
              <w:rPr>
                <w:rFonts w:ascii="Arial" w:eastAsia="Arial" w:hAnsi="Arial" w:cs="Arial"/>
                <w:sz w:val="16"/>
                <w:szCs w:val="16"/>
              </w:rPr>
              <w:t>Samsung Electronics Austria</w:t>
            </w:r>
          </w:p>
        </w:tc>
      </w:tr>
    </w:tbl>
    <w:p w14:paraId="3EF56226" w14:textId="77777777" w:rsidR="00314B3B" w:rsidRDefault="006C1F7A">
      <w:r>
        <w:t>Presenter: Ryan</w:t>
      </w:r>
    </w:p>
    <w:p w14:paraId="66C30EDD" w14:textId="77777777" w:rsidR="00314B3B" w:rsidRDefault="006C1F7A">
      <w:r>
        <w:t>Decision: noted</w:t>
      </w:r>
    </w:p>
    <w:p w14:paraId="641E23ED" w14:textId="77777777" w:rsidR="00314B3B" w:rsidRDefault="00314B3B"/>
    <w:p w14:paraId="73552DA9" w14:textId="77777777" w:rsidR="00314B3B" w:rsidRDefault="00314B3B"/>
    <w:tbl>
      <w:tblPr>
        <w:tblStyle w:val="aff5"/>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58C9668"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25C5A22F" w14:textId="77777777" w:rsidR="00314B3B" w:rsidRDefault="006C1F7A">
            <w:pPr>
              <w:widowControl w:val="0"/>
              <w:spacing w:line="276" w:lineRule="auto"/>
            </w:pPr>
            <w:hyperlink r:id="rId50">
              <w:r>
                <w:rPr>
                  <w:rFonts w:ascii="Arial" w:eastAsia="Arial" w:hAnsi="Arial" w:cs="Arial"/>
                  <w:b/>
                  <w:color w:val="0000FF"/>
                  <w:sz w:val="16"/>
                  <w:szCs w:val="16"/>
                  <w:u w:val="single"/>
                </w:rPr>
                <w:t>S4-230872</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29EBAD3B" w14:textId="77777777" w:rsidR="00314B3B" w:rsidRDefault="006C1F7A">
            <w:pPr>
              <w:widowControl w:val="0"/>
              <w:spacing w:line="276" w:lineRule="auto"/>
            </w:pPr>
            <w:r>
              <w:rPr>
                <w:rFonts w:ascii="Arial" w:eastAsia="Arial" w:hAnsi="Arial" w:cs="Arial"/>
                <w:sz w:val="16"/>
                <w:szCs w:val="16"/>
              </w:rPr>
              <w:t>Add support of ANBR-based network assistance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51618733" w14:textId="77777777" w:rsidR="00314B3B" w:rsidRDefault="006C1F7A">
            <w:pPr>
              <w:widowControl w:val="0"/>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r>
    </w:tbl>
    <w:p w14:paraId="1D72D652" w14:textId="77777777" w:rsidR="00314B3B" w:rsidRDefault="006C1F7A">
      <w:r>
        <w:lastRenderedPageBreak/>
        <w:t>Presenter: Qi Pan</w:t>
      </w:r>
    </w:p>
    <w:p w14:paraId="5994C6A7" w14:textId="77777777" w:rsidR="00314B3B" w:rsidRDefault="006C1F7A">
      <w:r>
        <w:t>Discussion:</w:t>
      </w:r>
    </w:p>
    <w:p w14:paraId="3B95DDB8" w14:textId="77777777" w:rsidR="00314B3B" w:rsidRDefault="006C1F7A">
      <w:pPr>
        <w:numPr>
          <w:ilvl w:val="0"/>
          <w:numId w:val="1"/>
        </w:numPr>
      </w:pPr>
      <w:proofErr w:type="spellStart"/>
      <w:r>
        <w:t>Kyunghun</w:t>
      </w:r>
      <w:proofErr w:type="spellEnd"/>
      <w:r>
        <w:t xml:space="preserve">: TS 26.114 has a warning on limitation of ANBR, a lot of overhead </w:t>
      </w:r>
      <w:proofErr w:type="gramStart"/>
      <w:r>
        <w:t>has to</w:t>
      </w:r>
      <w:proofErr w:type="gramEnd"/>
      <w:r>
        <w:t xml:space="preserve"> be estimated and removed from delay. If it’s added here the limitation should be referred. </w:t>
      </w:r>
    </w:p>
    <w:p w14:paraId="7F67A8A4" w14:textId="77777777" w:rsidR="00314B3B" w:rsidRDefault="006C1F7A">
      <w:pPr>
        <w:numPr>
          <w:ilvl w:val="0"/>
          <w:numId w:val="1"/>
        </w:numPr>
      </w:pPr>
      <w:r>
        <w:t xml:space="preserve">Qi: Is there some evidence that the estimated delay is not accurate. </w:t>
      </w:r>
    </w:p>
    <w:p w14:paraId="46BDA2C0" w14:textId="77777777" w:rsidR="00314B3B" w:rsidRDefault="006C1F7A">
      <w:pPr>
        <w:numPr>
          <w:ilvl w:val="0"/>
          <w:numId w:val="1"/>
        </w:numPr>
      </w:pPr>
      <w:proofErr w:type="spellStart"/>
      <w:r>
        <w:t>Kyunghun</w:t>
      </w:r>
      <w:proofErr w:type="spellEnd"/>
      <w:r>
        <w:t>: If</w:t>
      </w:r>
      <w:r>
        <w:t xml:space="preserve"> you check spec, there is some information there. The application </w:t>
      </w:r>
      <w:proofErr w:type="gramStart"/>
      <w:r>
        <w:t>has to</w:t>
      </w:r>
      <w:proofErr w:type="gramEnd"/>
      <w:r>
        <w:t xml:space="preserve"> remove the effect of IP, UDP etc. overhead for several layers. This delay is quite long for voice/speech. When this was studied by RAN, RAN1 did not define any physical layer </w:t>
      </w:r>
      <w:proofErr w:type="gramStart"/>
      <w:r>
        <w:t>either..</w:t>
      </w:r>
      <w:proofErr w:type="gramEnd"/>
    </w:p>
    <w:p w14:paraId="74196D4C" w14:textId="77777777" w:rsidR="00314B3B" w:rsidRDefault="006C1F7A">
      <w:pPr>
        <w:numPr>
          <w:ilvl w:val="0"/>
          <w:numId w:val="1"/>
        </w:numPr>
      </w:pPr>
      <w:r>
        <w:t xml:space="preserve">Thorsten: ANBR is in scope of a QoS flow. That contradicts with the title OTT, since when a QoS flow is established it’s not OTT anymore. </w:t>
      </w:r>
    </w:p>
    <w:p w14:paraId="0E82FCBD" w14:textId="77777777" w:rsidR="00314B3B" w:rsidRDefault="006C1F7A">
      <w:pPr>
        <w:numPr>
          <w:ilvl w:val="0"/>
          <w:numId w:val="1"/>
        </w:numPr>
      </w:pPr>
      <w:r>
        <w:t xml:space="preserve">Ryan: This is </w:t>
      </w:r>
      <w:proofErr w:type="spellStart"/>
      <w:proofErr w:type="gramStart"/>
      <w:r>
        <w:t>webrtc</w:t>
      </w:r>
      <w:proofErr w:type="spellEnd"/>
      <w:proofErr w:type="gramEnd"/>
      <w:r>
        <w:t xml:space="preserve"> but network support function can define QoS. OTT is just the title we use for scenario 1. </w:t>
      </w:r>
    </w:p>
    <w:p w14:paraId="5226A983" w14:textId="77777777" w:rsidR="00314B3B" w:rsidRDefault="006C1F7A">
      <w:pPr>
        <w:numPr>
          <w:ilvl w:val="0"/>
          <w:numId w:val="1"/>
        </w:numPr>
      </w:pPr>
      <w:r>
        <w:t>Thor</w:t>
      </w:r>
      <w:r>
        <w:t xml:space="preserve">sten: Unclear but I withdraw my comment. </w:t>
      </w:r>
    </w:p>
    <w:p w14:paraId="3041F20A" w14:textId="77777777" w:rsidR="00314B3B" w:rsidRDefault="006C1F7A">
      <w:pPr>
        <w:numPr>
          <w:ilvl w:val="0"/>
          <w:numId w:val="1"/>
        </w:numPr>
      </w:pPr>
      <w:r>
        <w:t xml:space="preserve">Qi: Will revise based on </w:t>
      </w:r>
      <w:proofErr w:type="spellStart"/>
      <w:r>
        <w:t>Kyunghun’s</w:t>
      </w:r>
      <w:proofErr w:type="spellEnd"/>
      <w:r>
        <w:t xml:space="preserve"> comment.</w:t>
      </w:r>
    </w:p>
    <w:p w14:paraId="6CEF2F3D" w14:textId="77777777" w:rsidR="00314B3B" w:rsidRDefault="00314B3B"/>
    <w:p w14:paraId="2EF42D8C" w14:textId="77777777" w:rsidR="00314B3B" w:rsidRDefault="006C1F7A">
      <w:r>
        <w:t>Decision: Revised to 993</w:t>
      </w:r>
    </w:p>
    <w:p w14:paraId="68842D66" w14:textId="77777777" w:rsidR="00314B3B" w:rsidRDefault="00314B3B"/>
    <w:p w14:paraId="31CE7E38" w14:textId="77777777" w:rsidR="00314B3B" w:rsidRDefault="00314B3B"/>
    <w:tbl>
      <w:tblPr>
        <w:tblStyle w:val="aff6"/>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25AAC19"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9CCEDDA" w14:textId="77777777" w:rsidR="00314B3B" w:rsidRDefault="006C1F7A">
            <w:pPr>
              <w:widowControl w:val="0"/>
              <w:spacing w:line="276" w:lineRule="auto"/>
              <w:rPr>
                <w:highlight w:val="red"/>
              </w:rPr>
            </w:pPr>
            <w:hyperlink r:id="rId51">
              <w:r>
                <w:rPr>
                  <w:rFonts w:ascii="Arial" w:eastAsia="Arial" w:hAnsi="Arial" w:cs="Arial"/>
                  <w:b/>
                  <w:color w:val="1155CC"/>
                  <w:sz w:val="16"/>
                  <w:szCs w:val="16"/>
                  <w:u w:val="single"/>
                </w:rPr>
                <w:t>S4-230993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25CDB749" w14:textId="77777777" w:rsidR="00314B3B" w:rsidRDefault="006C1F7A">
            <w:pPr>
              <w:widowControl w:val="0"/>
              <w:spacing w:line="276" w:lineRule="auto"/>
            </w:pPr>
            <w:r>
              <w:rPr>
                <w:rFonts w:ascii="Arial" w:eastAsia="Arial" w:hAnsi="Arial" w:cs="Arial"/>
                <w:sz w:val="16"/>
                <w:szCs w:val="16"/>
              </w:rPr>
              <w:t>Add support of ANBR-based network assistance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5FFD455B" w14:textId="77777777" w:rsidR="00314B3B" w:rsidRDefault="006C1F7A">
            <w:pPr>
              <w:widowControl w:val="0"/>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r>
    </w:tbl>
    <w:p w14:paraId="3B88EE1C" w14:textId="77777777" w:rsidR="00314B3B" w:rsidRDefault="006C1F7A">
      <w:r>
        <w:t>Presenter: Qi Pan</w:t>
      </w:r>
    </w:p>
    <w:p w14:paraId="0F237666" w14:textId="77777777" w:rsidR="00314B3B" w:rsidRDefault="006C1F7A">
      <w:r>
        <w:t>Discussion:</w:t>
      </w:r>
    </w:p>
    <w:p w14:paraId="5E81F2CE" w14:textId="77777777" w:rsidR="00314B3B" w:rsidRDefault="00314B3B">
      <w:pPr>
        <w:numPr>
          <w:ilvl w:val="0"/>
          <w:numId w:val="8"/>
        </w:numPr>
      </w:pPr>
    </w:p>
    <w:p w14:paraId="3A4CBB2D" w14:textId="77777777" w:rsidR="00314B3B" w:rsidRDefault="006C1F7A">
      <w:r>
        <w:t>Decision: revised to 1047</w:t>
      </w:r>
    </w:p>
    <w:p w14:paraId="2CB58E3B" w14:textId="77777777" w:rsidR="00314B3B" w:rsidRDefault="00314B3B">
      <w:pPr>
        <w:rPr>
          <w:highlight w:val="yellow"/>
        </w:rPr>
      </w:pPr>
    </w:p>
    <w:p w14:paraId="4C1E41F4" w14:textId="77777777" w:rsidR="00314B3B" w:rsidRDefault="00314B3B"/>
    <w:tbl>
      <w:tblPr>
        <w:tblStyle w:val="aff7"/>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8DDEDA6"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3FD50349" w14:textId="77777777" w:rsidR="00314B3B" w:rsidRDefault="006C1F7A">
            <w:pPr>
              <w:widowControl w:val="0"/>
              <w:spacing w:line="276" w:lineRule="auto"/>
              <w:rPr>
                <w:highlight w:val="red"/>
              </w:rPr>
            </w:pPr>
            <w:hyperlink r:id="rId52">
              <w:r>
                <w:rPr>
                  <w:rFonts w:ascii="Arial" w:eastAsia="Arial" w:hAnsi="Arial" w:cs="Arial"/>
                  <w:b/>
                  <w:color w:val="1155CC"/>
                  <w:sz w:val="16"/>
                  <w:szCs w:val="16"/>
                  <w:u w:val="single"/>
                </w:rPr>
                <w:t>S4-231047</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69EBD298" w14:textId="77777777" w:rsidR="00314B3B" w:rsidRDefault="006C1F7A">
            <w:pPr>
              <w:widowControl w:val="0"/>
              <w:spacing w:line="276" w:lineRule="auto"/>
            </w:pPr>
            <w:r>
              <w:rPr>
                <w:rFonts w:ascii="Arial" w:eastAsia="Arial" w:hAnsi="Arial" w:cs="Arial"/>
                <w:sz w:val="16"/>
                <w:szCs w:val="16"/>
              </w:rPr>
              <w:t>Add support of ANBR-based network assistance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6FB1193" w14:textId="77777777" w:rsidR="00314B3B" w:rsidRDefault="006C1F7A">
            <w:pPr>
              <w:widowControl w:val="0"/>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r>
    </w:tbl>
    <w:p w14:paraId="34F2CA74" w14:textId="77777777" w:rsidR="00314B3B" w:rsidRDefault="006C1F7A">
      <w:r>
        <w:t>Presenter:</w:t>
      </w:r>
    </w:p>
    <w:p w14:paraId="614D931D" w14:textId="77777777" w:rsidR="00314B3B" w:rsidRDefault="006C1F7A">
      <w:r>
        <w:t>Discussion:</w:t>
      </w:r>
    </w:p>
    <w:p w14:paraId="7811AA9B" w14:textId="77777777" w:rsidR="00314B3B" w:rsidRDefault="00314B3B">
      <w:pPr>
        <w:numPr>
          <w:ilvl w:val="0"/>
          <w:numId w:val="8"/>
        </w:numPr>
      </w:pPr>
    </w:p>
    <w:p w14:paraId="58CAEBCD" w14:textId="77777777" w:rsidR="00314B3B" w:rsidRDefault="006C1F7A">
      <w:pPr>
        <w:rPr>
          <w:highlight w:val="yellow"/>
        </w:rPr>
      </w:pPr>
      <w:r>
        <w:t>Decision: agreed without presentation</w:t>
      </w:r>
    </w:p>
    <w:p w14:paraId="7BC4FC19" w14:textId="77777777" w:rsidR="00314B3B" w:rsidRDefault="00314B3B"/>
    <w:p w14:paraId="4F08491C" w14:textId="77777777" w:rsidR="00314B3B" w:rsidRDefault="00314B3B"/>
    <w:p w14:paraId="0BE9A518" w14:textId="77777777" w:rsidR="00314B3B" w:rsidRDefault="00314B3B"/>
    <w:tbl>
      <w:tblPr>
        <w:tblStyle w:val="aff8"/>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D9D5E0A"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D6F4F1B" w14:textId="77777777" w:rsidR="00314B3B" w:rsidRDefault="006C1F7A">
            <w:pPr>
              <w:widowControl w:val="0"/>
              <w:spacing w:line="276" w:lineRule="auto"/>
            </w:pPr>
            <w:hyperlink r:id="rId53">
              <w:r>
                <w:rPr>
                  <w:rFonts w:ascii="Arial" w:eastAsia="Arial" w:hAnsi="Arial" w:cs="Arial"/>
                  <w:b/>
                  <w:color w:val="0000FF"/>
                  <w:sz w:val="16"/>
                  <w:szCs w:val="16"/>
                  <w:u w:val="single"/>
                </w:rPr>
                <w:t>S4-230891</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23A79ED" w14:textId="77777777" w:rsidR="00314B3B" w:rsidRDefault="006C1F7A">
            <w:pPr>
              <w:widowControl w:val="0"/>
              <w:spacing w:line="276" w:lineRule="auto"/>
            </w:pPr>
            <w:r>
              <w:rPr>
                <w:rFonts w:ascii="Arial" w:eastAsia="Arial" w:hAnsi="Arial" w:cs="Arial"/>
                <w:sz w:val="16"/>
                <w:szCs w:val="16"/>
              </w:rPr>
              <w:t>[GA4RTAR] Removing terminology collisions</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8645F00" w14:textId="77777777" w:rsidR="00314B3B" w:rsidRDefault="006C1F7A">
            <w:pPr>
              <w:widowControl w:val="0"/>
              <w:spacing w:line="276" w:lineRule="auto"/>
            </w:pPr>
            <w:r>
              <w:rPr>
                <w:rFonts w:ascii="Arial" w:eastAsia="Arial" w:hAnsi="Arial" w:cs="Arial"/>
                <w:sz w:val="16"/>
                <w:szCs w:val="16"/>
              </w:rPr>
              <w:t xml:space="preserve">Ericsson GmbH, </w:t>
            </w:r>
            <w:proofErr w:type="spellStart"/>
            <w:r>
              <w:rPr>
                <w:rFonts w:ascii="Arial" w:eastAsia="Arial" w:hAnsi="Arial" w:cs="Arial"/>
                <w:sz w:val="16"/>
                <w:szCs w:val="16"/>
              </w:rPr>
              <w:t>Eurolab</w:t>
            </w:r>
            <w:proofErr w:type="spellEnd"/>
          </w:p>
        </w:tc>
      </w:tr>
    </w:tbl>
    <w:p w14:paraId="092D73B6" w14:textId="77777777" w:rsidR="00314B3B" w:rsidRDefault="006C1F7A">
      <w:r>
        <w:t>Presenter: Thorsten</w:t>
      </w:r>
    </w:p>
    <w:p w14:paraId="2FBCCAEF" w14:textId="77777777" w:rsidR="00314B3B" w:rsidRDefault="006C1F7A">
      <w:r>
        <w:t>Discussion:</w:t>
      </w:r>
    </w:p>
    <w:p w14:paraId="78C2070A" w14:textId="77777777" w:rsidR="00314B3B" w:rsidRDefault="006C1F7A">
      <w:pPr>
        <w:numPr>
          <w:ilvl w:val="0"/>
          <w:numId w:val="1"/>
        </w:numPr>
      </w:pPr>
      <w:r>
        <w:t xml:space="preserve">Srinivas: Under the MAF, do we include RTC MSF. </w:t>
      </w:r>
    </w:p>
    <w:p w14:paraId="46951121" w14:textId="77777777" w:rsidR="00314B3B" w:rsidRDefault="006C1F7A">
      <w:pPr>
        <w:numPr>
          <w:ilvl w:val="0"/>
          <w:numId w:val="1"/>
        </w:numPr>
      </w:pPr>
      <w:r>
        <w:t xml:space="preserve">Thorsten: In the current spec it’s MSH and MSH is defined in TS 26.526. </w:t>
      </w:r>
    </w:p>
    <w:p w14:paraId="5FBEFAA0" w14:textId="77777777" w:rsidR="00314B3B" w:rsidRDefault="006C1F7A">
      <w:pPr>
        <w:numPr>
          <w:ilvl w:val="0"/>
          <w:numId w:val="1"/>
        </w:numPr>
      </w:pPr>
      <w:r>
        <w:t xml:space="preserve">Srinivas: </w:t>
      </w:r>
      <w:proofErr w:type="spellStart"/>
      <w:r>
        <w:t>Mecar</w:t>
      </w:r>
      <w:proofErr w:type="spellEnd"/>
      <w:r>
        <w:t xml:space="preserve"> does not include the MSH as part of the MAF. </w:t>
      </w:r>
    </w:p>
    <w:p w14:paraId="3CA1AB96" w14:textId="77777777" w:rsidR="00314B3B" w:rsidRDefault="006C1F7A">
      <w:pPr>
        <w:numPr>
          <w:ilvl w:val="0"/>
          <w:numId w:val="1"/>
        </w:numPr>
      </w:pPr>
      <w:r>
        <w:t>Ryan: This was identified and will be fi</w:t>
      </w:r>
      <w:r>
        <w:t>xed.</w:t>
      </w:r>
    </w:p>
    <w:p w14:paraId="21405CB4" w14:textId="77777777" w:rsidR="00314B3B" w:rsidRDefault="006C1F7A">
      <w:pPr>
        <w:numPr>
          <w:ilvl w:val="0"/>
          <w:numId w:val="1"/>
        </w:numPr>
      </w:pPr>
      <w:r>
        <w:t>Thorsten: We had an offline session on the terminology collision yesterday afternoon. We agreed that we ensure ‘MSH’ is not reused without qualification, so we use ‘RTC MSH’ for now.</w:t>
      </w:r>
    </w:p>
    <w:p w14:paraId="3D313C9C" w14:textId="77777777" w:rsidR="00314B3B" w:rsidRDefault="006C1F7A">
      <w:pPr>
        <w:numPr>
          <w:ilvl w:val="0"/>
          <w:numId w:val="1"/>
        </w:numPr>
      </w:pPr>
      <w:proofErr w:type="spellStart"/>
      <w:r>
        <w:t>Imed</w:t>
      </w:r>
      <w:proofErr w:type="spellEnd"/>
      <w:r>
        <w:t xml:space="preserve">: Part of the agreement was to remove ‘trusted’ and remove ‘5G’ </w:t>
      </w:r>
      <w:r>
        <w:t>in ‘5G-RTC AF’.</w:t>
      </w:r>
    </w:p>
    <w:p w14:paraId="24EEF0A2" w14:textId="77777777" w:rsidR="00314B3B" w:rsidRDefault="006C1F7A">
      <w:pPr>
        <w:numPr>
          <w:ilvl w:val="0"/>
          <w:numId w:val="1"/>
        </w:numPr>
      </w:pPr>
      <w:r>
        <w:t>Thorsten: ‘trusted’ is part of the deployment, so I agree to remove ‘trusted’</w:t>
      </w:r>
    </w:p>
    <w:p w14:paraId="7D924705" w14:textId="77777777" w:rsidR="00314B3B" w:rsidRDefault="006C1F7A">
      <w:pPr>
        <w:numPr>
          <w:ilvl w:val="0"/>
          <w:numId w:val="1"/>
        </w:numPr>
      </w:pPr>
      <w:r>
        <w:t>Srinivas: How are we going with stage 3 work? Yesterday, we considered going with a common TS, or have two specifications, one with control plane and one with use</w:t>
      </w:r>
      <w:r>
        <w:t>r plane. Will it be in MBS or RTC SWG?</w:t>
      </w:r>
    </w:p>
    <w:p w14:paraId="6FBB98A7" w14:textId="77777777" w:rsidR="00314B3B" w:rsidRDefault="006C1F7A">
      <w:pPr>
        <w:numPr>
          <w:ilvl w:val="0"/>
          <w:numId w:val="1"/>
        </w:numPr>
      </w:pPr>
      <w:proofErr w:type="spellStart"/>
      <w:r>
        <w:lastRenderedPageBreak/>
        <w:t>Imed</w:t>
      </w:r>
      <w:proofErr w:type="spellEnd"/>
      <w:r>
        <w:t>: I think we should defer this discussion to plenary.</w:t>
      </w:r>
    </w:p>
    <w:p w14:paraId="0ADC3908" w14:textId="77777777" w:rsidR="00314B3B" w:rsidRDefault="00314B3B"/>
    <w:p w14:paraId="3D848CD9" w14:textId="77777777" w:rsidR="00314B3B" w:rsidRDefault="006C1F7A">
      <w:proofErr w:type="gramStart"/>
      <w:r>
        <w:t>Decision:.</w:t>
      </w:r>
      <w:proofErr w:type="gramEnd"/>
      <w:r>
        <w:t xml:space="preserve"> Agreed.</w:t>
      </w:r>
    </w:p>
    <w:p w14:paraId="211C295D" w14:textId="77777777" w:rsidR="00314B3B" w:rsidRDefault="00314B3B"/>
    <w:p w14:paraId="506BA808" w14:textId="77777777" w:rsidR="00314B3B" w:rsidRDefault="00314B3B"/>
    <w:tbl>
      <w:tblPr>
        <w:tblStyle w:val="aff9"/>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83636D9"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D1A0D2D" w14:textId="77777777" w:rsidR="00314B3B" w:rsidRDefault="006C1F7A">
            <w:pPr>
              <w:widowControl w:val="0"/>
              <w:spacing w:line="276" w:lineRule="auto"/>
            </w:pPr>
            <w:hyperlink r:id="rId54">
              <w:r>
                <w:rPr>
                  <w:rFonts w:ascii="Arial" w:eastAsia="Arial" w:hAnsi="Arial" w:cs="Arial"/>
                  <w:b/>
                  <w:color w:val="0000FF"/>
                  <w:sz w:val="16"/>
                  <w:szCs w:val="16"/>
                  <w:u w:val="single"/>
                </w:rPr>
                <w:t>S4-231038</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B78621E" w14:textId="77777777" w:rsidR="00314B3B" w:rsidRDefault="006C1F7A">
            <w:pPr>
              <w:widowControl w:val="0"/>
              <w:spacing w:line="276" w:lineRule="auto"/>
            </w:pPr>
            <w:r>
              <w:rPr>
                <w:rFonts w:ascii="Arial" w:eastAsia="Arial" w:hAnsi="Arial" w:cs="Arial"/>
                <w:sz w:val="16"/>
                <w:szCs w:val="16"/>
              </w:rPr>
              <w:t>Summary for Work Item on “Generic architecture for RT and AR/MR”</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545912E1" w14:textId="77777777" w:rsidR="00314B3B" w:rsidRDefault="006C1F7A">
            <w:pPr>
              <w:widowControl w:val="0"/>
              <w:spacing w:line="276" w:lineRule="auto"/>
            </w:pPr>
            <w:r>
              <w:rPr>
                <w:rFonts w:ascii="Arial" w:eastAsia="Arial" w:hAnsi="Arial" w:cs="Arial"/>
                <w:sz w:val="16"/>
                <w:szCs w:val="16"/>
              </w:rPr>
              <w:t>Samsung Electronics Austria</w:t>
            </w:r>
          </w:p>
        </w:tc>
      </w:tr>
    </w:tbl>
    <w:p w14:paraId="52E31F5D" w14:textId="77777777" w:rsidR="00314B3B" w:rsidRDefault="006C1F7A">
      <w:r>
        <w:t>Presenter: Ryan</w:t>
      </w:r>
    </w:p>
    <w:p w14:paraId="6E37086D" w14:textId="77777777" w:rsidR="00314B3B" w:rsidRDefault="006C1F7A">
      <w:r>
        <w:t>Decision</w:t>
      </w:r>
      <w:r>
        <w:t>: Agreed</w:t>
      </w:r>
    </w:p>
    <w:p w14:paraId="504B2F0A" w14:textId="77777777" w:rsidR="00314B3B" w:rsidRDefault="00314B3B"/>
    <w:p w14:paraId="6F586CC5" w14:textId="77777777" w:rsidR="00314B3B" w:rsidRDefault="00314B3B"/>
    <w:p w14:paraId="2E51AF1D" w14:textId="77777777" w:rsidR="00314B3B" w:rsidRDefault="006C1F7A">
      <w:pPr>
        <w:pStyle w:val="Heading2"/>
      </w:pPr>
      <w:bookmarkStart w:id="3" w:name="_mltn3wkgo9dg" w:colFirst="0" w:colLast="0"/>
      <w:bookmarkEnd w:id="3"/>
      <w:r>
        <w:t>10.8 5G_RTP (5G Real-time Transport Protocols)</w:t>
      </w:r>
    </w:p>
    <w:p w14:paraId="0EB7B498" w14:textId="77777777" w:rsidR="00314B3B" w:rsidRDefault="00314B3B"/>
    <w:p w14:paraId="3897E284" w14:textId="77777777" w:rsidR="00314B3B" w:rsidRDefault="00314B3B"/>
    <w:tbl>
      <w:tblPr>
        <w:tblStyle w:val="affa"/>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035A3EA"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5D9BDBE" w14:textId="77777777" w:rsidR="00314B3B" w:rsidRDefault="006C1F7A">
            <w:pPr>
              <w:widowControl w:val="0"/>
              <w:pBdr>
                <w:top w:val="nil"/>
                <w:left w:val="nil"/>
                <w:bottom w:val="nil"/>
                <w:right w:val="nil"/>
                <w:between w:val="nil"/>
              </w:pBdr>
              <w:spacing w:line="276" w:lineRule="auto"/>
            </w:pPr>
            <w:hyperlink r:id="rId55">
              <w:r>
                <w:rPr>
                  <w:rFonts w:ascii="Arial" w:eastAsia="Arial" w:hAnsi="Arial" w:cs="Arial"/>
                  <w:b/>
                  <w:color w:val="0000FF"/>
                  <w:sz w:val="16"/>
                  <w:szCs w:val="16"/>
                  <w:u w:val="single"/>
                </w:rPr>
                <w:t>S4-230762</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D50E90D" w14:textId="77777777" w:rsidR="00314B3B" w:rsidRDefault="006C1F7A">
            <w:pPr>
              <w:widowControl w:val="0"/>
              <w:pBdr>
                <w:top w:val="nil"/>
                <w:left w:val="nil"/>
                <w:bottom w:val="nil"/>
                <w:right w:val="nil"/>
                <w:between w:val="nil"/>
              </w:pBdr>
              <w:spacing w:line="276" w:lineRule="auto"/>
            </w:pPr>
            <w:proofErr w:type="gramStart"/>
            <w:r>
              <w:rPr>
                <w:rFonts w:ascii="Arial" w:eastAsia="Arial" w:hAnsi="Arial" w:cs="Arial"/>
                <w:sz w:val="16"/>
                <w:szCs w:val="16"/>
              </w:rPr>
              <w:t>RTP</w:t>
            </w:r>
            <w:proofErr w:type="gramEnd"/>
            <w:r>
              <w:rPr>
                <w:rFonts w:ascii="Arial" w:eastAsia="Arial" w:hAnsi="Arial" w:cs="Arial"/>
                <w:sz w:val="16"/>
                <w:szCs w:val="16"/>
              </w:rPr>
              <w:t xml:space="preserve"> HE fields for PDU Set and Data Burst information</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4099F6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MediaTek Inc.</w:t>
            </w:r>
          </w:p>
        </w:tc>
      </w:tr>
      <w:tr w:rsidR="00314B3B" w14:paraId="0478A16F"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4DE0BE5" w14:textId="77777777" w:rsidR="00314B3B" w:rsidRDefault="006C1F7A">
            <w:pPr>
              <w:widowControl w:val="0"/>
              <w:pBdr>
                <w:top w:val="nil"/>
                <w:left w:val="nil"/>
                <w:bottom w:val="nil"/>
                <w:right w:val="nil"/>
                <w:between w:val="nil"/>
              </w:pBdr>
              <w:spacing w:line="276" w:lineRule="auto"/>
            </w:pPr>
            <w:hyperlink r:id="rId56">
              <w:r>
                <w:rPr>
                  <w:rFonts w:ascii="Arial" w:eastAsia="Arial" w:hAnsi="Arial" w:cs="Arial"/>
                  <w:b/>
                  <w:color w:val="0000FF"/>
                  <w:sz w:val="16"/>
                  <w:szCs w:val="16"/>
                  <w:u w:val="single"/>
                </w:rPr>
                <w:t>S4-230776</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157B1966"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Transitionin</w:t>
            </w:r>
            <w:r>
              <w:rPr>
                <w:rFonts w:ascii="Arial" w:eastAsia="Arial" w:hAnsi="Arial" w:cs="Arial"/>
                <w:sz w:val="16"/>
                <w:szCs w:val="16"/>
              </w:rPr>
              <w:t xml:space="preserve">g a clause from </w:t>
            </w:r>
            <w:proofErr w:type="spellStart"/>
            <w:r>
              <w:rPr>
                <w:rFonts w:ascii="Arial" w:eastAsia="Arial" w:hAnsi="Arial" w:cs="Arial"/>
                <w:sz w:val="16"/>
                <w:szCs w:val="16"/>
              </w:rPr>
              <w:t>MeCAR</w:t>
            </w:r>
            <w:proofErr w:type="spellEnd"/>
            <w:r>
              <w:rPr>
                <w:rFonts w:ascii="Arial" w:eastAsia="Arial" w:hAnsi="Arial" w:cs="Arial"/>
                <w:sz w:val="16"/>
                <w:szCs w:val="16"/>
              </w:rPr>
              <w:t xml:space="preserve"> PD to 5G_RTP PD</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E8A234A" w14:textId="77777777" w:rsidR="00314B3B" w:rsidRDefault="006C1F7A">
            <w:pPr>
              <w:widowControl w:val="0"/>
              <w:pBdr>
                <w:top w:val="nil"/>
                <w:left w:val="nil"/>
                <w:bottom w:val="nil"/>
                <w:right w:val="nil"/>
                <w:between w:val="nil"/>
              </w:pBdr>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r w:rsidR="00314B3B" w14:paraId="512A00BD"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22D5C0BF" w14:textId="77777777" w:rsidR="00314B3B" w:rsidRDefault="006C1F7A">
            <w:pPr>
              <w:widowControl w:val="0"/>
              <w:pBdr>
                <w:top w:val="nil"/>
                <w:left w:val="nil"/>
                <w:bottom w:val="nil"/>
                <w:right w:val="nil"/>
                <w:between w:val="nil"/>
              </w:pBdr>
              <w:spacing w:line="276" w:lineRule="auto"/>
            </w:pPr>
            <w:hyperlink r:id="rId57">
              <w:r>
                <w:rPr>
                  <w:rFonts w:ascii="Arial" w:eastAsia="Arial" w:hAnsi="Arial" w:cs="Arial"/>
                  <w:b/>
                  <w:color w:val="0000FF"/>
                  <w:sz w:val="16"/>
                  <w:szCs w:val="16"/>
                  <w:u w:val="single"/>
                </w:rPr>
                <w:t>S4-230801</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D50134F"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[5G_RTP] SDP signaling of PDU Set and </w:t>
            </w:r>
            <w:proofErr w:type="spellStart"/>
            <w:r>
              <w:rPr>
                <w:rFonts w:ascii="Arial" w:eastAsia="Arial" w:hAnsi="Arial" w:cs="Arial"/>
                <w:sz w:val="16"/>
                <w:szCs w:val="16"/>
              </w:rPr>
              <w:t>EoB</w:t>
            </w:r>
            <w:proofErr w:type="spellEnd"/>
            <w:r>
              <w:rPr>
                <w:rFonts w:ascii="Arial" w:eastAsia="Arial" w:hAnsi="Arial" w:cs="Arial"/>
                <w:sz w:val="16"/>
                <w:szCs w:val="16"/>
              </w:rPr>
              <w:t xml:space="preserve"> marking</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0401B92F"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Qualcomm CDMA Technologies</w:t>
            </w:r>
          </w:p>
        </w:tc>
      </w:tr>
      <w:tr w:rsidR="00314B3B" w14:paraId="4345F0C1"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36B2322" w14:textId="77777777" w:rsidR="00314B3B" w:rsidRDefault="006C1F7A">
            <w:pPr>
              <w:widowControl w:val="0"/>
              <w:pBdr>
                <w:top w:val="nil"/>
                <w:left w:val="nil"/>
                <w:bottom w:val="nil"/>
                <w:right w:val="nil"/>
                <w:between w:val="nil"/>
              </w:pBdr>
              <w:spacing w:line="276" w:lineRule="auto"/>
            </w:pPr>
            <w:hyperlink r:id="rId58">
              <w:r>
                <w:rPr>
                  <w:rFonts w:ascii="Arial" w:eastAsia="Arial" w:hAnsi="Arial" w:cs="Arial"/>
                  <w:b/>
                  <w:color w:val="0000FF"/>
                  <w:sz w:val="16"/>
                  <w:szCs w:val="16"/>
                  <w:u w:val="single"/>
                </w:rPr>
                <w:t>S4-230825</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02FAC56"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[5</w:t>
            </w:r>
            <w:r>
              <w:rPr>
                <w:rFonts w:ascii="Arial" w:eastAsia="Arial" w:hAnsi="Arial" w:cs="Arial"/>
                <w:sz w:val="16"/>
                <w:szCs w:val="16"/>
              </w:rPr>
              <w:t>G_RTP] Guidelines for marking PDU set importance in RTP HE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4FF3490A" w14:textId="77777777" w:rsidR="00314B3B" w:rsidRDefault="006C1F7A">
            <w:pPr>
              <w:widowControl w:val="0"/>
              <w:pBdr>
                <w:top w:val="nil"/>
                <w:left w:val="nil"/>
                <w:bottom w:val="nil"/>
                <w:right w:val="nil"/>
                <w:between w:val="nil"/>
              </w:pBdr>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r w:rsidR="00314B3B" w14:paraId="5DD1C463"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6D31FA12" w14:textId="77777777" w:rsidR="00314B3B" w:rsidRDefault="006C1F7A">
            <w:pPr>
              <w:widowControl w:val="0"/>
              <w:pBdr>
                <w:top w:val="nil"/>
                <w:left w:val="nil"/>
                <w:bottom w:val="nil"/>
                <w:right w:val="nil"/>
                <w:between w:val="nil"/>
              </w:pBdr>
              <w:spacing w:line="276" w:lineRule="auto"/>
            </w:pPr>
            <w:hyperlink r:id="rId59">
              <w:r>
                <w:rPr>
                  <w:rFonts w:ascii="Arial" w:eastAsia="Arial" w:hAnsi="Arial" w:cs="Arial"/>
                  <w:b/>
                  <w:color w:val="0000FF"/>
                  <w:sz w:val="16"/>
                  <w:szCs w:val="16"/>
                  <w:u w:val="single"/>
                </w:rPr>
                <w:t>S4-230843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31537C33"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Report for PDU Set feature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6AD08D83"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r w:rsidR="00314B3B" w14:paraId="30B4101A"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367F616" w14:textId="77777777" w:rsidR="00314B3B" w:rsidRDefault="006C1F7A">
            <w:pPr>
              <w:widowControl w:val="0"/>
              <w:pBdr>
                <w:top w:val="nil"/>
                <w:left w:val="nil"/>
                <w:bottom w:val="nil"/>
                <w:right w:val="nil"/>
                <w:between w:val="nil"/>
              </w:pBdr>
              <w:spacing w:line="276" w:lineRule="auto"/>
            </w:pPr>
            <w:hyperlink r:id="rId60">
              <w:r>
                <w:rPr>
                  <w:rFonts w:ascii="Arial" w:eastAsia="Arial" w:hAnsi="Arial" w:cs="Arial"/>
                  <w:b/>
                  <w:color w:val="0000FF"/>
                  <w:sz w:val="16"/>
                  <w:szCs w:val="16"/>
                  <w:u w:val="single"/>
                </w:rPr>
                <w:t>S4-230848</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65887F4"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[5G_RTP] PDU Set Size Semantics</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D646CF1"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Lenovo Future Communications</w:t>
            </w:r>
          </w:p>
        </w:tc>
      </w:tr>
      <w:tr w:rsidR="00314B3B" w14:paraId="30B3408B"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6DA71EB" w14:textId="77777777" w:rsidR="00314B3B" w:rsidRDefault="006C1F7A">
            <w:pPr>
              <w:widowControl w:val="0"/>
              <w:pBdr>
                <w:top w:val="nil"/>
                <w:left w:val="nil"/>
                <w:bottom w:val="nil"/>
                <w:right w:val="nil"/>
                <w:between w:val="nil"/>
              </w:pBdr>
              <w:spacing w:line="276" w:lineRule="auto"/>
            </w:pPr>
            <w:hyperlink r:id="rId61">
              <w:r>
                <w:rPr>
                  <w:rFonts w:ascii="Arial" w:eastAsia="Arial" w:hAnsi="Arial" w:cs="Arial"/>
                  <w:b/>
                  <w:color w:val="0000FF"/>
                  <w:sz w:val="16"/>
                  <w:szCs w:val="16"/>
                  <w:u w:val="single"/>
                </w:rPr>
                <w:t>S4-230849</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550E7E4"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[5G_RTP] PDU Set D</w:t>
            </w:r>
            <w:r>
              <w:rPr>
                <w:rFonts w:ascii="Arial" w:eastAsia="Arial" w:hAnsi="Arial" w:cs="Arial"/>
                <w:sz w:val="16"/>
                <w:szCs w:val="16"/>
              </w:rPr>
              <w:t>efault Importance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0BDCCD0E"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Lenovo Future Communications</w:t>
            </w:r>
          </w:p>
        </w:tc>
      </w:tr>
      <w:tr w:rsidR="00314B3B" w14:paraId="4194AB8A"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67BFDFA6" w14:textId="77777777" w:rsidR="00314B3B" w:rsidRDefault="006C1F7A">
            <w:pPr>
              <w:widowControl w:val="0"/>
              <w:pBdr>
                <w:top w:val="nil"/>
                <w:left w:val="nil"/>
                <w:bottom w:val="nil"/>
                <w:right w:val="nil"/>
                <w:between w:val="nil"/>
              </w:pBdr>
              <w:spacing w:line="276" w:lineRule="auto"/>
            </w:pPr>
            <w:hyperlink r:id="rId62">
              <w:r>
                <w:rPr>
                  <w:rFonts w:ascii="Arial" w:eastAsia="Arial" w:hAnsi="Arial" w:cs="Arial"/>
                  <w:b/>
                  <w:color w:val="0000FF"/>
                  <w:sz w:val="16"/>
                  <w:szCs w:val="16"/>
                  <w:u w:val="single"/>
                </w:rPr>
                <w:t>S4-230890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46F3C443"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[5G_RTP] Reuse of rendered pose RTP HE in multiple streams </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0BD19D5"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r w:rsidR="00314B3B" w14:paraId="10409F47"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7F859895" w14:textId="77777777" w:rsidR="00314B3B" w:rsidRDefault="006C1F7A">
            <w:pPr>
              <w:widowControl w:val="0"/>
              <w:pBdr>
                <w:top w:val="nil"/>
                <w:left w:val="nil"/>
                <w:bottom w:val="nil"/>
                <w:right w:val="nil"/>
                <w:between w:val="nil"/>
              </w:pBdr>
              <w:spacing w:line="276" w:lineRule="auto"/>
            </w:pPr>
            <w:hyperlink r:id="rId63">
              <w:r>
                <w:rPr>
                  <w:rFonts w:ascii="Arial" w:eastAsia="Arial" w:hAnsi="Arial" w:cs="Arial"/>
                  <w:b/>
                  <w:color w:val="0000FF"/>
                  <w:sz w:val="16"/>
                  <w:szCs w:val="16"/>
                  <w:u w:val="single"/>
                </w:rPr>
                <w:t>S4-230893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433B88F6"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[5G_RTP] Guidelines on PDU Set Impor</w:t>
            </w:r>
            <w:r>
              <w:rPr>
                <w:rFonts w:ascii="Arial" w:eastAsia="Arial" w:hAnsi="Arial" w:cs="Arial"/>
                <w:sz w:val="16"/>
                <w:szCs w:val="16"/>
              </w:rPr>
              <w:t>tance for video codecs</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5E021085"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r w:rsidR="00314B3B" w14:paraId="30F88B6A"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A2B1BEB" w14:textId="77777777" w:rsidR="00314B3B" w:rsidRDefault="006C1F7A">
            <w:pPr>
              <w:widowControl w:val="0"/>
              <w:pBdr>
                <w:top w:val="nil"/>
                <w:left w:val="nil"/>
                <w:bottom w:val="nil"/>
                <w:right w:val="nil"/>
                <w:between w:val="nil"/>
              </w:pBdr>
              <w:spacing w:line="276" w:lineRule="auto"/>
            </w:pPr>
            <w:hyperlink r:id="rId64">
              <w:r>
                <w:rPr>
                  <w:rFonts w:ascii="Arial" w:eastAsia="Arial" w:hAnsi="Arial" w:cs="Arial"/>
                  <w:b/>
                  <w:color w:val="0000FF"/>
                  <w:sz w:val="16"/>
                  <w:szCs w:val="16"/>
                  <w:u w:val="single"/>
                </w:rPr>
                <w:t>S4-230903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2DAD7E6"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[5G_RTP] RTP header extension for pose information</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09937A5" w14:textId="77777777" w:rsidR="00314B3B" w:rsidRDefault="006C1F7A">
            <w:pPr>
              <w:widowControl w:val="0"/>
              <w:pBdr>
                <w:top w:val="nil"/>
                <w:left w:val="nil"/>
                <w:bottom w:val="nil"/>
                <w:right w:val="nil"/>
                <w:between w:val="nil"/>
              </w:pBdr>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w:t>
            </w:r>
            <w:r>
              <w:rPr>
                <w:rFonts w:ascii="Arial" w:eastAsia="Arial" w:hAnsi="Arial" w:cs="Arial"/>
                <w:sz w:val="16"/>
                <w:szCs w:val="16"/>
              </w:rPr>
              <w:t>ions</w:t>
            </w:r>
          </w:p>
        </w:tc>
      </w:tr>
      <w:tr w:rsidR="00314B3B" w14:paraId="63F1AA9F"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A091D27" w14:textId="77777777" w:rsidR="00314B3B" w:rsidRDefault="006C1F7A">
            <w:pPr>
              <w:widowControl w:val="0"/>
              <w:pBdr>
                <w:top w:val="nil"/>
                <w:left w:val="nil"/>
                <w:bottom w:val="nil"/>
                <w:right w:val="nil"/>
                <w:between w:val="nil"/>
              </w:pBdr>
              <w:spacing w:line="276" w:lineRule="auto"/>
            </w:pPr>
            <w:hyperlink r:id="rId65">
              <w:r>
                <w:rPr>
                  <w:rFonts w:ascii="Arial" w:eastAsia="Arial" w:hAnsi="Arial" w:cs="Arial"/>
                  <w:b/>
                  <w:color w:val="0000FF"/>
                  <w:sz w:val="16"/>
                  <w:szCs w:val="16"/>
                  <w:u w:val="single"/>
                </w:rPr>
                <w:t>S4-230904</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AB02B1F"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[5G_RTP] </w:t>
            </w:r>
            <w:proofErr w:type="spellStart"/>
            <w:r>
              <w:rPr>
                <w:rFonts w:ascii="Arial" w:eastAsia="Arial" w:hAnsi="Arial" w:cs="Arial"/>
                <w:sz w:val="16"/>
                <w:szCs w:val="16"/>
              </w:rPr>
              <w:t>pCR</w:t>
            </w:r>
            <w:proofErr w:type="spellEnd"/>
            <w:r>
              <w:rPr>
                <w:rFonts w:ascii="Arial" w:eastAsia="Arial" w:hAnsi="Arial" w:cs="Arial"/>
                <w:sz w:val="16"/>
                <w:szCs w:val="16"/>
              </w:rPr>
              <w:t xml:space="preserve"> to TS 26.522 on PDU set HE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337328D1"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r w:rsidR="00314B3B" w14:paraId="09D54AB3"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92B87A7" w14:textId="77777777" w:rsidR="00314B3B" w:rsidRDefault="006C1F7A">
            <w:pPr>
              <w:widowControl w:val="0"/>
              <w:pBdr>
                <w:top w:val="nil"/>
                <w:left w:val="nil"/>
                <w:bottom w:val="nil"/>
                <w:right w:val="nil"/>
                <w:between w:val="nil"/>
              </w:pBdr>
              <w:spacing w:line="276" w:lineRule="auto"/>
            </w:pPr>
            <w:hyperlink r:id="rId66">
              <w:r>
                <w:rPr>
                  <w:rFonts w:ascii="Arial" w:eastAsia="Arial" w:hAnsi="Arial" w:cs="Arial"/>
                  <w:b/>
                  <w:color w:val="0000FF"/>
                  <w:sz w:val="16"/>
                  <w:szCs w:val="16"/>
                  <w:u w:val="single"/>
                </w:rPr>
                <w:t>S4-230950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25FFEF1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Revised WID on 5G Real-time Transport Protocols </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6684A5B0"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Qualcomm Technologies Ireland</w:t>
            </w:r>
          </w:p>
        </w:tc>
      </w:tr>
    </w:tbl>
    <w:p w14:paraId="569F6EDF" w14:textId="77777777" w:rsidR="00314B3B" w:rsidRDefault="006C1F7A">
      <w:r>
        <w:t xml:space="preserve">Presenter: </w:t>
      </w:r>
      <w:proofErr w:type="spellStart"/>
      <w:r>
        <w:t>Liangping</w:t>
      </w:r>
      <w:proofErr w:type="spellEnd"/>
    </w:p>
    <w:p w14:paraId="3D6D438B" w14:textId="77777777" w:rsidR="00314B3B" w:rsidRDefault="006C1F7A">
      <w:r>
        <w:t>Discussion:</w:t>
      </w:r>
    </w:p>
    <w:p w14:paraId="23C4FFDE" w14:textId="77777777" w:rsidR="00314B3B" w:rsidRDefault="006C1F7A">
      <w:pPr>
        <w:numPr>
          <w:ilvl w:val="0"/>
          <w:numId w:val="4"/>
        </w:numPr>
      </w:pPr>
      <w:r>
        <w:t>Shane</w:t>
      </w:r>
      <w:r>
        <w:t xml:space="preserve">: It would be good to have time for RTC to consider what was concluded in </w:t>
      </w:r>
      <w:proofErr w:type="spellStart"/>
      <w:proofErr w:type="gramStart"/>
      <w:r>
        <w:t>SmarTAR</w:t>
      </w:r>
      <w:proofErr w:type="spellEnd"/>
      <w:proofErr w:type="gramEnd"/>
    </w:p>
    <w:p w14:paraId="5798AF5B" w14:textId="77777777" w:rsidR="00314B3B" w:rsidRDefault="006C1F7A">
      <w:pPr>
        <w:numPr>
          <w:ilvl w:val="0"/>
          <w:numId w:val="4"/>
        </w:numPr>
      </w:pPr>
      <w:r>
        <w:t xml:space="preserve">Srinivas: </w:t>
      </w:r>
      <w:proofErr w:type="spellStart"/>
      <w:r>
        <w:t>Imed</w:t>
      </w:r>
      <w:proofErr w:type="spellEnd"/>
      <w:r>
        <w:t xml:space="preserve"> said that this in-band end-to-end delay header extensions is burdening RTP packets.</w:t>
      </w:r>
    </w:p>
    <w:p w14:paraId="178C0962" w14:textId="77777777" w:rsidR="00314B3B" w:rsidRDefault="006C1F7A">
      <w:pPr>
        <w:numPr>
          <w:ilvl w:val="0"/>
          <w:numId w:val="4"/>
        </w:numPr>
      </w:pPr>
      <w:proofErr w:type="spellStart"/>
      <w:r>
        <w:t>Liangping</w:t>
      </w:r>
      <w:proofErr w:type="spellEnd"/>
      <w:r>
        <w:t xml:space="preserve">: </w:t>
      </w:r>
      <w:proofErr w:type="spellStart"/>
      <w:r>
        <w:t>SmarTAR</w:t>
      </w:r>
      <w:proofErr w:type="spellEnd"/>
      <w:r>
        <w:t xml:space="preserve"> need very accurate and very frequent delay measurements, to achieve the end-to-end delay target.</w:t>
      </w:r>
    </w:p>
    <w:p w14:paraId="7250A77A" w14:textId="77777777" w:rsidR="00314B3B" w:rsidRDefault="006C1F7A">
      <w:pPr>
        <w:numPr>
          <w:ilvl w:val="0"/>
          <w:numId w:val="4"/>
        </w:numPr>
      </w:pPr>
      <w:r>
        <w:t xml:space="preserve">Nik: I’d like to bring this to </w:t>
      </w:r>
      <w:proofErr w:type="gramStart"/>
      <w:r>
        <w:t>plenary</w:t>
      </w:r>
      <w:proofErr w:type="gramEnd"/>
    </w:p>
    <w:p w14:paraId="1B35D9FA" w14:textId="77777777" w:rsidR="00314B3B" w:rsidRDefault="006C1F7A">
      <w:r>
        <w:t>De</w:t>
      </w:r>
      <w:r>
        <w:t>cision: Not treated</w:t>
      </w:r>
    </w:p>
    <w:p w14:paraId="7BF7F999" w14:textId="77777777" w:rsidR="00314B3B" w:rsidRDefault="00314B3B"/>
    <w:tbl>
      <w:tblPr>
        <w:tblStyle w:val="affb"/>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1D3136E"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32F621B" w14:textId="77777777" w:rsidR="00314B3B" w:rsidRDefault="006C1F7A">
            <w:pPr>
              <w:widowControl w:val="0"/>
              <w:spacing w:line="276" w:lineRule="auto"/>
            </w:pPr>
            <w:hyperlink r:id="rId67">
              <w:r>
                <w:rPr>
                  <w:rFonts w:ascii="Arial" w:eastAsia="Arial" w:hAnsi="Arial" w:cs="Arial"/>
                  <w:b/>
                  <w:color w:val="0000FF"/>
                  <w:sz w:val="16"/>
                  <w:szCs w:val="16"/>
                  <w:u w:val="single"/>
                </w:rPr>
                <w:t>S4-230762</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7BD3AC00" w14:textId="77777777" w:rsidR="00314B3B" w:rsidRDefault="006C1F7A">
            <w:pPr>
              <w:widowControl w:val="0"/>
              <w:spacing w:line="276" w:lineRule="auto"/>
            </w:pPr>
            <w:proofErr w:type="gramStart"/>
            <w:r>
              <w:rPr>
                <w:rFonts w:ascii="Arial" w:eastAsia="Arial" w:hAnsi="Arial" w:cs="Arial"/>
                <w:sz w:val="16"/>
                <w:szCs w:val="16"/>
              </w:rPr>
              <w:t>RTP</w:t>
            </w:r>
            <w:proofErr w:type="gramEnd"/>
            <w:r>
              <w:rPr>
                <w:rFonts w:ascii="Arial" w:eastAsia="Arial" w:hAnsi="Arial" w:cs="Arial"/>
                <w:sz w:val="16"/>
                <w:szCs w:val="16"/>
              </w:rPr>
              <w:t xml:space="preserve"> HE fields for PDU Set and Data Burst information</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027A887F" w14:textId="77777777" w:rsidR="00314B3B" w:rsidRDefault="006C1F7A">
            <w:pPr>
              <w:widowControl w:val="0"/>
              <w:spacing w:line="276" w:lineRule="auto"/>
            </w:pPr>
            <w:r>
              <w:rPr>
                <w:rFonts w:ascii="Arial" w:eastAsia="Arial" w:hAnsi="Arial" w:cs="Arial"/>
                <w:sz w:val="16"/>
                <w:szCs w:val="16"/>
              </w:rPr>
              <w:t>MediaTek Inc.</w:t>
            </w:r>
          </w:p>
        </w:tc>
      </w:tr>
    </w:tbl>
    <w:p w14:paraId="099D2BA6" w14:textId="77777777" w:rsidR="00314B3B" w:rsidRDefault="006C1F7A">
      <w:r>
        <w:t xml:space="preserve">Presenter: </w:t>
      </w:r>
      <w:proofErr w:type="spellStart"/>
      <w:r>
        <w:t>Lulin</w:t>
      </w:r>
      <w:proofErr w:type="spellEnd"/>
    </w:p>
    <w:p w14:paraId="6DA02AC3" w14:textId="77777777" w:rsidR="00314B3B" w:rsidRDefault="006C1F7A">
      <w:r>
        <w:t>Discussio</w:t>
      </w:r>
      <w:r>
        <w:t>n:</w:t>
      </w:r>
    </w:p>
    <w:p w14:paraId="3495622B" w14:textId="77777777" w:rsidR="00314B3B" w:rsidRDefault="006C1F7A">
      <w:pPr>
        <w:numPr>
          <w:ilvl w:val="0"/>
          <w:numId w:val="1"/>
        </w:numPr>
      </w:pPr>
      <w:proofErr w:type="spellStart"/>
      <w:r>
        <w:lastRenderedPageBreak/>
        <w:t>Imed</w:t>
      </w:r>
      <w:proofErr w:type="spellEnd"/>
      <w:r>
        <w:t xml:space="preserve">: I have an issue that this is sent all the way to the </w:t>
      </w:r>
      <w:proofErr w:type="spellStart"/>
      <w:r>
        <w:t>gNB</w:t>
      </w:r>
      <w:proofErr w:type="spellEnd"/>
      <w:r>
        <w:t>. Why would it need to know about regions, or even that it is video?</w:t>
      </w:r>
    </w:p>
    <w:p w14:paraId="61E3D1AD" w14:textId="77777777" w:rsidR="00314B3B" w:rsidRDefault="006C1F7A">
      <w:pPr>
        <w:numPr>
          <w:ilvl w:val="0"/>
          <w:numId w:val="1"/>
        </w:numPr>
      </w:pPr>
      <w:proofErr w:type="spellStart"/>
      <w:r>
        <w:t>Lulin</w:t>
      </w:r>
      <w:proofErr w:type="spellEnd"/>
      <w:r>
        <w:t>: Do you think it would be implicitly in priority, not explicitly?</w:t>
      </w:r>
    </w:p>
    <w:p w14:paraId="7BEFD3AD" w14:textId="77777777" w:rsidR="00314B3B" w:rsidRDefault="006C1F7A">
      <w:pPr>
        <w:numPr>
          <w:ilvl w:val="0"/>
          <w:numId w:val="1"/>
        </w:numPr>
      </w:pPr>
      <w:proofErr w:type="spellStart"/>
      <w:r>
        <w:t>Imed</w:t>
      </w:r>
      <w:proofErr w:type="spellEnd"/>
      <w:r>
        <w:t>: Yes.</w:t>
      </w:r>
    </w:p>
    <w:p w14:paraId="3A98A163" w14:textId="77777777" w:rsidR="00314B3B" w:rsidRDefault="006C1F7A">
      <w:pPr>
        <w:numPr>
          <w:ilvl w:val="0"/>
          <w:numId w:val="1"/>
        </w:numPr>
      </w:pPr>
      <w:proofErr w:type="spellStart"/>
      <w:r>
        <w:t>Lulin</w:t>
      </w:r>
      <w:proofErr w:type="spellEnd"/>
      <w:r>
        <w:t>: Putting in the important part is</w:t>
      </w:r>
      <w:r>
        <w:t xml:space="preserve"> OK. Currently, importance is only used for simple purposes. For a single region, it falls back to a frame, and for a </w:t>
      </w:r>
      <w:proofErr w:type="gramStart"/>
      <w:r>
        <w:t>region based</w:t>
      </w:r>
      <w:proofErr w:type="gramEnd"/>
      <w:r>
        <w:t xml:space="preserve"> coding, the encoded data is processed/delivered sequentially.</w:t>
      </w:r>
    </w:p>
    <w:p w14:paraId="0C743174" w14:textId="77777777" w:rsidR="00314B3B" w:rsidRDefault="006C1F7A">
      <w:pPr>
        <w:numPr>
          <w:ilvl w:val="0"/>
          <w:numId w:val="1"/>
        </w:numPr>
      </w:pPr>
      <w:proofErr w:type="spellStart"/>
      <w:r>
        <w:t>Imed</w:t>
      </w:r>
      <w:proofErr w:type="spellEnd"/>
      <w:r>
        <w:t>: Keep in mind that this needs to be processed at extremely</w:t>
      </w:r>
      <w:r>
        <w:t xml:space="preserve"> high speeds, so the less we put there the better.</w:t>
      </w:r>
    </w:p>
    <w:p w14:paraId="6099E47D" w14:textId="77777777" w:rsidR="00314B3B" w:rsidRDefault="006C1F7A">
      <w:pPr>
        <w:numPr>
          <w:ilvl w:val="0"/>
          <w:numId w:val="1"/>
        </w:numPr>
      </w:pPr>
      <w:r>
        <w:t>Srinivas: Why do we need to use PDU set RTP HE for transmitting region related information? Can’t we use a different RTP HE defined for such a use case?</w:t>
      </w:r>
    </w:p>
    <w:p w14:paraId="0ADF75D7" w14:textId="77777777" w:rsidR="00314B3B" w:rsidRDefault="006C1F7A">
      <w:pPr>
        <w:numPr>
          <w:ilvl w:val="0"/>
          <w:numId w:val="1"/>
        </w:numPr>
      </w:pPr>
      <w:proofErr w:type="spellStart"/>
      <w:r>
        <w:t>Lulin</w:t>
      </w:r>
      <w:proofErr w:type="spellEnd"/>
      <w:r>
        <w:t>: One of the comments were that VVC is not yet an endorsed codec in 3GPP, so we should take that o</w:t>
      </w:r>
      <w:r>
        <w:t>ut, but could be added at a later point in time.</w:t>
      </w:r>
    </w:p>
    <w:p w14:paraId="39B87832" w14:textId="77777777" w:rsidR="00314B3B" w:rsidRDefault="006C1F7A">
      <w:pPr>
        <w:numPr>
          <w:ilvl w:val="0"/>
          <w:numId w:val="1"/>
        </w:numPr>
      </w:pPr>
      <w:proofErr w:type="spellStart"/>
      <w:r>
        <w:t>Imed</w:t>
      </w:r>
      <w:proofErr w:type="spellEnd"/>
      <w:r>
        <w:t>: I think VVC will have guidelines once it is an official codec in 3GPP. I think they want to change the importance back to two bits.</w:t>
      </w:r>
    </w:p>
    <w:p w14:paraId="74E7EDC1" w14:textId="77777777" w:rsidR="00314B3B" w:rsidRDefault="006C1F7A">
      <w:pPr>
        <w:numPr>
          <w:ilvl w:val="0"/>
          <w:numId w:val="1"/>
        </w:numPr>
      </w:pPr>
      <w:proofErr w:type="spellStart"/>
      <w:r>
        <w:t>Lulin</w:t>
      </w:r>
      <w:proofErr w:type="spellEnd"/>
      <w:r>
        <w:t>: I think that may have been the end-of-data-burst that should b</w:t>
      </w:r>
      <w:r>
        <w:t>e reduced to two bits?</w:t>
      </w:r>
    </w:p>
    <w:p w14:paraId="0098EBEB" w14:textId="77777777" w:rsidR="00314B3B" w:rsidRDefault="006C1F7A">
      <w:pPr>
        <w:numPr>
          <w:ilvl w:val="0"/>
          <w:numId w:val="1"/>
        </w:numPr>
      </w:pPr>
      <w:proofErr w:type="spellStart"/>
      <w:r>
        <w:t>Imed</w:t>
      </w:r>
      <w:proofErr w:type="spellEnd"/>
      <w:r>
        <w:t>: I think we should not be asking for more bits.</w:t>
      </w:r>
    </w:p>
    <w:p w14:paraId="059F51F1" w14:textId="77777777" w:rsidR="00314B3B" w:rsidRDefault="006C1F7A">
      <w:pPr>
        <w:numPr>
          <w:ilvl w:val="0"/>
          <w:numId w:val="1"/>
        </w:numPr>
      </w:pPr>
      <w:proofErr w:type="spellStart"/>
      <w:r>
        <w:t>Lulin</w:t>
      </w:r>
      <w:proofErr w:type="spellEnd"/>
      <w:r>
        <w:t>: I’d like to hear from the meeting regarding tile sets and such?</w:t>
      </w:r>
    </w:p>
    <w:p w14:paraId="4C174D8A" w14:textId="77777777" w:rsidR="00314B3B" w:rsidRDefault="006C1F7A">
      <w:pPr>
        <w:numPr>
          <w:ilvl w:val="0"/>
          <w:numId w:val="1"/>
        </w:numPr>
      </w:pPr>
      <w:proofErr w:type="spellStart"/>
      <w:r>
        <w:t>Imed</w:t>
      </w:r>
      <w:proofErr w:type="spellEnd"/>
      <w:r>
        <w:t>: I think we can have guidelines if the AS knows some regions has higher importance.</w:t>
      </w:r>
    </w:p>
    <w:p w14:paraId="350674F1" w14:textId="77777777" w:rsidR="00314B3B" w:rsidRDefault="006C1F7A">
      <w:pPr>
        <w:numPr>
          <w:ilvl w:val="0"/>
          <w:numId w:val="1"/>
        </w:numPr>
      </w:pPr>
      <w:proofErr w:type="spellStart"/>
      <w:r>
        <w:t>Lulin</w:t>
      </w:r>
      <w:proofErr w:type="spellEnd"/>
      <w:r>
        <w:t>: If we go back</w:t>
      </w:r>
      <w:r>
        <w:t xml:space="preserve"> to two bits, it’s hard to put anything there.</w:t>
      </w:r>
    </w:p>
    <w:p w14:paraId="53C118EB" w14:textId="77777777" w:rsidR="00314B3B" w:rsidRDefault="006C1F7A">
      <w:pPr>
        <w:numPr>
          <w:ilvl w:val="0"/>
          <w:numId w:val="1"/>
        </w:numPr>
      </w:pPr>
      <w:proofErr w:type="spellStart"/>
      <w:r>
        <w:t>Imed</w:t>
      </w:r>
      <w:proofErr w:type="spellEnd"/>
      <w:r>
        <w:t>: With the four bits you have now, I think you can have guidelines.</w:t>
      </w:r>
    </w:p>
    <w:p w14:paraId="31E5C145" w14:textId="77777777" w:rsidR="00314B3B" w:rsidRDefault="006C1F7A">
      <w:pPr>
        <w:numPr>
          <w:ilvl w:val="0"/>
          <w:numId w:val="1"/>
        </w:numPr>
      </w:pPr>
      <w:proofErr w:type="spellStart"/>
      <w:r>
        <w:t>Lulin</w:t>
      </w:r>
      <w:proofErr w:type="spellEnd"/>
      <w:r>
        <w:t>: Can we put an editor’s note in the TS?</w:t>
      </w:r>
    </w:p>
    <w:p w14:paraId="56343BFF" w14:textId="77777777" w:rsidR="00314B3B" w:rsidRDefault="00314B3B"/>
    <w:p w14:paraId="2CEE8DDD" w14:textId="77777777" w:rsidR="00314B3B" w:rsidRDefault="006C1F7A">
      <w:r>
        <w:t>Decision: Noted</w:t>
      </w:r>
    </w:p>
    <w:p w14:paraId="56C52429" w14:textId="77777777" w:rsidR="00314B3B" w:rsidRDefault="00314B3B"/>
    <w:p w14:paraId="640920AB" w14:textId="77777777" w:rsidR="00314B3B" w:rsidRDefault="00314B3B"/>
    <w:tbl>
      <w:tblPr>
        <w:tblStyle w:val="affc"/>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8A2B8D1"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D372FEA" w14:textId="77777777" w:rsidR="00314B3B" w:rsidRDefault="006C1F7A">
            <w:pPr>
              <w:widowControl w:val="0"/>
              <w:spacing w:line="276" w:lineRule="auto"/>
            </w:pPr>
            <w:hyperlink r:id="rId68">
              <w:r>
                <w:rPr>
                  <w:rFonts w:ascii="Arial" w:eastAsia="Arial" w:hAnsi="Arial" w:cs="Arial"/>
                  <w:b/>
                  <w:color w:val="0000FF"/>
                  <w:sz w:val="16"/>
                  <w:szCs w:val="16"/>
                  <w:u w:val="single"/>
                </w:rPr>
                <w:t>S4-230776</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935FE25" w14:textId="77777777" w:rsidR="00314B3B" w:rsidRDefault="006C1F7A">
            <w:pPr>
              <w:widowControl w:val="0"/>
              <w:spacing w:line="276" w:lineRule="auto"/>
            </w:pPr>
            <w:r>
              <w:rPr>
                <w:rFonts w:ascii="Arial" w:eastAsia="Arial" w:hAnsi="Arial" w:cs="Arial"/>
                <w:sz w:val="16"/>
                <w:szCs w:val="16"/>
              </w:rPr>
              <w:t xml:space="preserve">Transitioning a clause from </w:t>
            </w:r>
            <w:proofErr w:type="spellStart"/>
            <w:r>
              <w:rPr>
                <w:rFonts w:ascii="Arial" w:eastAsia="Arial" w:hAnsi="Arial" w:cs="Arial"/>
                <w:sz w:val="16"/>
                <w:szCs w:val="16"/>
              </w:rPr>
              <w:t>MeCAR</w:t>
            </w:r>
            <w:proofErr w:type="spellEnd"/>
            <w:r>
              <w:rPr>
                <w:rFonts w:ascii="Arial" w:eastAsia="Arial" w:hAnsi="Arial" w:cs="Arial"/>
                <w:sz w:val="16"/>
                <w:szCs w:val="16"/>
              </w:rPr>
              <w:t xml:space="preserve"> PD to 5G_RTP PD</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0763BEFE" w14:textId="77777777" w:rsidR="00314B3B" w:rsidRDefault="006C1F7A">
            <w:pPr>
              <w:widowControl w:val="0"/>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bl>
    <w:p w14:paraId="3598F9A7" w14:textId="77777777" w:rsidR="00314B3B" w:rsidRDefault="006C1F7A">
      <w:r>
        <w:t>Presenter: Huan-</w:t>
      </w:r>
      <w:proofErr w:type="spellStart"/>
      <w:r>
        <w:t>yu</w:t>
      </w:r>
      <w:proofErr w:type="spellEnd"/>
    </w:p>
    <w:p w14:paraId="48AE3955" w14:textId="77777777" w:rsidR="00314B3B" w:rsidRDefault="006C1F7A">
      <w:r>
        <w:t>Discussion:</w:t>
      </w:r>
    </w:p>
    <w:p w14:paraId="5EDA5E86" w14:textId="77777777" w:rsidR="00314B3B" w:rsidRDefault="006C1F7A">
      <w:pPr>
        <w:numPr>
          <w:ilvl w:val="0"/>
          <w:numId w:val="1"/>
        </w:numPr>
      </w:pPr>
      <w:r>
        <w:t>Igor: Is there any duplication of text that we already have in the PD?</w:t>
      </w:r>
    </w:p>
    <w:p w14:paraId="7A69230D" w14:textId="77777777" w:rsidR="00314B3B" w:rsidRDefault="006C1F7A">
      <w:pPr>
        <w:numPr>
          <w:ilvl w:val="0"/>
          <w:numId w:val="1"/>
        </w:numPr>
      </w:pPr>
      <w:r>
        <w:t>Huan-</w:t>
      </w:r>
      <w:proofErr w:type="spellStart"/>
      <w:r>
        <w:t>yu</w:t>
      </w:r>
      <w:proofErr w:type="spellEnd"/>
      <w:r>
        <w:t xml:space="preserve">: No, this was removed from the </w:t>
      </w:r>
      <w:proofErr w:type="spellStart"/>
      <w:r>
        <w:t>MeCAR</w:t>
      </w:r>
      <w:proofErr w:type="spellEnd"/>
      <w:r>
        <w:t xml:space="preserve"> PD with the intent to move it to the 5G_RTP PD.</w:t>
      </w:r>
    </w:p>
    <w:p w14:paraId="2E72AAE7" w14:textId="77777777" w:rsidR="00314B3B" w:rsidRDefault="006C1F7A">
      <w:pPr>
        <w:numPr>
          <w:ilvl w:val="0"/>
          <w:numId w:val="1"/>
        </w:numPr>
      </w:pPr>
      <w:proofErr w:type="spellStart"/>
      <w:r>
        <w:t>Serhan</w:t>
      </w:r>
      <w:proofErr w:type="spellEnd"/>
      <w:r>
        <w:t>: In 5G_RTP PD, we have another table.</w:t>
      </w:r>
    </w:p>
    <w:p w14:paraId="00131918" w14:textId="77777777" w:rsidR="00314B3B" w:rsidRDefault="006C1F7A">
      <w:pPr>
        <w:numPr>
          <w:ilvl w:val="0"/>
          <w:numId w:val="1"/>
        </w:numPr>
      </w:pPr>
      <w:r>
        <w:t>Saba: We had a discussion in RTC an</w:t>
      </w:r>
      <w:r>
        <w:t>d the result in 5G_RTP PD is from that discussion.</w:t>
      </w:r>
    </w:p>
    <w:p w14:paraId="77B65188" w14:textId="77777777" w:rsidR="00314B3B" w:rsidRDefault="006C1F7A">
      <w:pPr>
        <w:numPr>
          <w:ilvl w:val="0"/>
          <w:numId w:val="1"/>
        </w:numPr>
      </w:pPr>
      <w:r>
        <w:t>Nik: Can Huawei look at the text currently in the 5G_RTP PD and see if anything is missing and needs to be changed?</w:t>
      </w:r>
    </w:p>
    <w:p w14:paraId="2862C7DE" w14:textId="77777777" w:rsidR="00314B3B" w:rsidRDefault="006C1F7A">
      <w:pPr>
        <w:numPr>
          <w:ilvl w:val="0"/>
          <w:numId w:val="1"/>
        </w:numPr>
      </w:pPr>
      <w:r>
        <w:t>Huan-</w:t>
      </w:r>
      <w:proofErr w:type="spellStart"/>
      <w:r>
        <w:t>yu</w:t>
      </w:r>
      <w:proofErr w:type="spellEnd"/>
      <w:r>
        <w:t>: The comments were discussed offline. It seems this is more appropriate to discus</w:t>
      </w:r>
      <w:r>
        <w:t>s in IBACS than in 5G_RTP.</w:t>
      </w:r>
    </w:p>
    <w:p w14:paraId="709A61B1" w14:textId="77777777" w:rsidR="00314B3B" w:rsidRDefault="00314B3B"/>
    <w:p w14:paraId="6DA2BF88" w14:textId="77777777" w:rsidR="00314B3B" w:rsidRDefault="006C1F7A">
      <w:r>
        <w:t>Decision: Noted</w:t>
      </w:r>
    </w:p>
    <w:p w14:paraId="179AA48B" w14:textId="77777777" w:rsidR="00314B3B" w:rsidRDefault="00314B3B"/>
    <w:p w14:paraId="22A71DC6" w14:textId="77777777" w:rsidR="00314B3B" w:rsidRDefault="00314B3B"/>
    <w:p w14:paraId="002DEE07" w14:textId="77777777" w:rsidR="00314B3B" w:rsidRDefault="00314B3B"/>
    <w:tbl>
      <w:tblPr>
        <w:tblStyle w:val="affd"/>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297E373"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7D1145C0" w14:textId="77777777" w:rsidR="00314B3B" w:rsidRDefault="006C1F7A">
            <w:pPr>
              <w:widowControl w:val="0"/>
              <w:spacing w:line="276" w:lineRule="auto"/>
            </w:pPr>
            <w:hyperlink r:id="rId69">
              <w:r>
                <w:rPr>
                  <w:rFonts w:ascii="Arial" w:eastAsia="Arial" w:hAnsi="Arial" w:cs="Arial"/>
                  <w:b/>
                  <w:color w:val="0000FF"/>
                  <w:sz w:val="16"/>
                  <w:szCs w:val="16"/>
                  <w:u w:val="single"/>
                </w:rPr>
                <w:t>S4-230801</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1AADD455" w14:textId="77777777" w:rsidR="00314B3B" w:rsidRDefault="006C1F7A">
            <w:pPr>
              <w:widowControl w:val="0"/>
              <w:spacing w:line="276" w:lineRule="auto"/>
            </w:pPr>
            <w:r>
              <w:rPr>
                <w:rFonts w:ascii="Arial" w:eastAsia="Arial" w:hAnsi="Arial" w:cs="Arial"/>
                <w:sz w:val="16"/>
                <w:szCs w:val="16"/>
              </w:rPr>
              <w:t xml:space="preserve">[5G_RTP] SDP signaling of PDU Set and </w:t>
            </w:r>
            <w:proofErr w:type="spellStart"/>
            <w:r>
              <w:rPr>
                <w:rFonts w:ascii="Arial" w:eastAsia="Arial" w:hAnsi="Arial" w:cs="Arial"/>
                <w:sz w:val="16"/>
                <w:szCs w:val="16"/>
              </w:rPr>
              <w:t>EoB</w:t>
            </w:r>
            <w:proofErr w:type="spellEnd"/>
            <w:r>
              <w:rPr>
                <w:rFonts w:ascii="Arial" w:eastAsia="Arial" w:hAnsi="Arial" w:cs="Arial"/>
                <w:sz w:val="16"/>
                <w:szCs w:val="16"/>
              </w:rPr>
              <w:t xml:space="preserve"> marking</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9B7933A" w14:textId="77777777" w:rsidR="00314B3B" w:rsidRDefault="006C1F7A">
            <w:pPr>
              <w:widowControl w:val="0"/>
              <w:spacing w:line="276" w:lineRule="auto"/>
            </w:pPr>
            <w:r>
              <w:rPr>
                <w:rFonts w:ascii="Arial" w:eastAsia="Arial" w:hAnsi="Arial" w:cs="Arial"/>
                <w:sz w:val="16"/>
                <w:szCs w:val="16"/>
              </w:rPr>
              <w:t>Qualcomm CDMA Technologies</w:t>
            </w:r>
          </w:p>
        </w:tc>
      </w:tr>
    </w:tbl>
    <w:p w14:paraId="07FD8248" w14:textId="77777777" w:rsidR="00314B3B" w:rsidRDefault="006C1F7A">
      <w:r>
        <w:t xml:space="preserve">Presenter: </w:t>
      </w:r>
      <w:proofErr w:type="spellStart"/>
      <w:r>
        <w:t>Imed</w:t>
      </w:r>
      <w:proofErr w:type="spellEnd"/>
    </w:p>
    <w:p w14:paraId="237BACEB" w14:textId="77777777" w:rsidR="00314B3B" w:rsidRDefault="006C1F7A">
      <w:r>
        <w:t>Discussion:</w:t>
      </w:r>
    </w:p>
    <w:p w14:paraId="5AA58604" w14:textId="77777777" w:rsidR="00314B3B" w:rsidRDefault="006C1F7A">
      <w:pPr>
        <w:numPr>
          <w:ilvl w:val="0"/>
          <w:numId w:val="1"/>
        </w:numPr>
      </w:pPr>
      <w:r>
        <w:t xml:space="preserve">Igor: The title </w:t>
      </w:r>
    </w:p>
    <w:p w14:paraId="1B132EB5" w14:textId="77777777" w:rsidR="00314B3B" w:rsidRDefault="006C1F7A">
      <w:pPr>
        <w:numPr>
          <w:ilvl w:val="0"/>
          <w:numId w:val="1"/>
        </w:numPr>
      </w:pPr>
      <w:r>
        <w:lastRenderedPageBreak/>
        <w:t>Bo: it’s not up to the application to use long or short, it’s dependent on all header extensions, you cannot mix</w:t>
      </w:r>
    </w:p>
    <w:p w14:paraId="49F394C5" w14:textId="77777777" w:rsidR="00314B3B" w:rsidRDefault="006C1F7A">
      <w:pPr>
        <w:numPr>
          <w:ilvl w:val="0"/>
          <w:numId w:val="1"/>
        </w:numPr>
      </w:pPr>
      <w:proofErr w:type="spellStart"/>
      <w:r>
        <w:t>Imed</w:t>
      </w:r>
      <w:proofErr w:type="spellEnd"/>
      <w:r>
        <w:t xml:space="preserve">: you can mix / there is an </w:t>
      </w:r>
      <w:proofErr w:type="gramStart"/>
      <w:r>
        <w:t>option</w:t>
      </w:r>
      <w:proofErr w:type="gramEnd"/>
    </w:p>
    <w:p w14:paraId="209F1A31" w14:textId="77777777" w:rsidR="00314B3B" w:rsidRDefault="006C1F7A">
      <w:pPr>
        <w:numPr>
          <w:ilvl w:val="0"/>
          <w:numId w:val="1"/>
        </w:numPr>
      </w:pPr>
      <w:r>
        <w:t>Bo: do we require mixing</w:t>
      </w:r>
    </w:p>
    <w:p w14:paraId="12BC8E5D" w14:textId="77777777" w:rsidR="00314B3B" w:rsidRDefault="006C1F7A">
      <w:pPr>
        <w:numPr>
          <w:ilvl w:val="0"/>
          <w:numId w:val="1"/>
        </w:numPr>
      </w:pPr>
      <w:proofErr w:type="spellStart"/>
      <w:r>
        <w:t>Imed</w:t>
      </w:r>
      <w:proofErr w:type="spellEnd"/>
      <w:r>
        <w:t xml:space="preserve">: </w:t>
      </w:r>
      <w:r>
        <w:t xml:space="preserve"> no</w:t>
      </w:r>
    </w:p>
    <w:p w14:paraId="66AE40FA" w14:textId="77777777" w:rsidR="00314B3B" w:rsidRDefault="006C1F7A">
      <w:pPr>
        <w:numPr>
          <w:ilvl w:val="0"/>
          <w:numId w:val="1"/>
        </w:numPr>
      </w:pPr>
      <w:r>
        <w:t>Bo: if a client doesn’t have mix support and chooses short for this header extension and needs to include another header extension that is so large it only has the long format, it would create a conflict</w:t>
      </w:r>
    </w:p>
    <w:p w14:paraId="45FFA3B1" w14:textId="77777777" w:rsidR="00314B3B" w:rsidRDefault="006C1F7A">
      <w:pPr>
        <w:numPr>
          <w:ilvl w:val="0"/>
          <w:numId w:val="1"/>
        </w:numPr>
      </w:pPr>
      <w:proofErr w:type="spellStart"/>
      <w:r>
        <w:t>Imed</w:t>
      </w:r>
      <w:proofErr w:type="spellEnd"/>
      <w:r>
        <w:t>: why would a client choose different if mix</w:t>
      </w:r>
      <w:r>
        <w:t xml:space="preserve">ing is not </w:t>
      </w:r>
      <w:proofErr w:type="gramStart"/>
      <w:r>
        <w:t>active</w:t>
      </w:r>
      <w:proofErr w:type="gramEnd"/>
    </w:p>
    <w:p w14:paraId="7B379437" w14:textId="77777777" w:rsidR="00314B3B" w:rsidRDefault="006C1F7A">
      <w:pPr>
        <w:numPr>
          <w:ilvl w:val="0"/>
          <w:numId w:val="1"/>
        </w:numPr>
      </w:pPr>
      <w:r>
        <w:t xml:space="preserve">the first </w:t>
      </w:r>
      <w:proofErr w:type="gramStart"/>
      <w:r>
        <w:t>bytes</w:t>
      </w:r>
      <w:proofErr w:type="gramEnd"/>
      <w:r>
        <w:t xml:space="preserve"> signal if its short or long header extension</w:t>
      </w:r>
    </w:p>
    <w:p w14:paraId="1E3DF6CC" w14:textId="77777777" w:rsidR="00314B3B" w:rsidRDefault="006C1F7A">
      <w:pPr>
        <w:numPr>
          <w:ilvl w:val="0"/>
          <w:numId w:val="1"/>
        </w:numPr>
      </w:pPr>
      <w:r>
        <w:t xml:space="preserve">the UPF does not see </w:t>
      </w:r>
      <w:proofErr w:type="gramStart"/>
      <w:r>
        <w:t>it</w:t>
      </w:r>
      <w:proofErr w:type="gramEnd"/>
    </w:p>
    <w:p w14:paraId="4A31AA7A" w14:textId="77777777" w:rsidR="00314B3B" w:rsidRDefault="006C1F7A">
      <w:pPr>
        <w:numPr>
          <w:ilvl w:val="0"/>
          <w:numId w:val="1"/>
        </w:numPr>
      </w:pPr>
      <w:proofErr w:type="spellStart"/>
      <w:r>
        <w:t>Imed</w:t>
      </w:r>
      <w:proofErr w:type="spellEnd"/>
      <w:r>
        <w:t xml:space="preserve">: </w:t>
      </w:r>
      <w:proofErr w:type="gramStart"/>
      <w:r>
        <w:t>so</w:t>
      </w:r>
      <w:proofErr w:type="gramEnd"/>
      <w:r>
        <w:t xml:space="preserve"> the UPF needs to guess if its short or long, how can it do that</w:t>
      </w:r>
    </w:p>
    <w:p w14:paraId="6E65F743" w14:textId="77777777" w:rsidR="00314B3B" w:rsidRDefault="006C1F7A">
      <w:pPr>
        <w:numPr>
          <w:ilvl w:val="0"/>
          <w:numId w:val="1"/>
        </w:numPr>
      </w:pPr>
      <w:proofErr w:type="spellStart"/>
      <w:r>
        <w:t>Imed</w:t>
      </w:r>
      <w:proofErr w:type="spellEnd"/>
      <w:r>
        <w:t>: header extension short/long indication in SDP is mostly for configuring UP</w:t>
      </w:r>
      <w:r>
        <w:t>F (</w:t>
      </w:r>
      <w:proofErr w:type="spellStart"/>
      <w:r>
        <w:t>not</w:t>
      </w:r>
      <w:proofErr w:type="spellEnd"/>
      <w:r>
        <w:t xml:space="preserve"> other side)</w:t>
      </w:r>
    </w:p>
    <w:p w14:paraId="58CBC996" w14:textId="77777777" w:rsidR="00314B3B" w:rsidRDefault="00314B3B">
      <w:pPr>
        <w:numPr>
          <w:ilvl w:val="0"/>
          <w:numId w:val="1"/>
        </w:numPr>
      </w:pPr>
    </w:p>
    <w:p w14:paraId="1D017043" w14:textId="77777777" w:rsidR="00314B3B" w:rsidRDefault="00314B3B"/>
    <w:p w14:paraId="5B3C7BFA" w14:textId="77777777" w:rsidR="00314B3B" w:rsidRDefault="006C1F7A">
      <w:r>
        <w:t>Decision: Revised into 965</w:t>
      </w:r>
    </w:p>
    <w:p w14:paraId="3A6D0428" w14:textId="77777777" w:rsidR="00314B3B" w:rsidRDefault="00314B3B"/>
    <w:p w14:paraId="03454050" w14:textId="77777777" w:rsidR="00314B3B" w:rsidRDefault="00314B3B"/>
    <w:tbl>
      <w:tblPr>
        <w:tblStyle w:val="affe"/>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94CE726"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12C0DF02" w14:textId="77777777" w:rsidR="00314B3B" w:rsidRDefault="006C1F7A">
            <w:pPr>
              <w:widowControl w:val="0"/>
              <w:spacing w:line="276" w:lineRule="auto"/>
            </w:pPr>
            <w:hyperlink r:id="rId70">
              <w:r>
                <w:rPr>
                  <w:rFonts w:ascii="Arial" w:eastAsia="Arial" w:hAnsi="Arial" w:cs="Arial"/>
                  <w:b/>
                  <w:color w:val="1155CC"/>
                  <w:sz w:val="16"/>
                  <w:szCs w:val="16"/>
                  <w:u w:val="single"/>
                </w:rPr>
                <w:t>S4-230965</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C380E13" w14:textId="77777777" w:rsidR="00314B3B" w:rsidRDefault="006C1F7A">
            <w:pPr>
              <w:widowControl w:val="0"/>
              <w:spacing w:line="276" w:lineRule="auto"/>
            </w:pPr>
            <w:r>
              <w:rPr>
                <w:rFonts w:ascii="Arial" w:eastAsia="Arial" w:hAnsi="Arial" w:cs="Arial"/>
                <w:sz w:val="16"/>
                <w:szCs w:val="16"/>
              </w:rPr>
              <w:t xml:space="preserve">[5G_RTP] SDP signaling of PDU Set and </w:t>
            </w:r>
            <w:proofErr w:type="spellStart"/>
            <w:r>
              <w:rPr>
                <w:rFonts w:ascii="Arial" w:eastAsia="Arial" w:hAnsi="Arial" w:cs="Arial"/>
                <w:sz w:val="16"/>
                <w:szCs w:val="16"/>
              </w:rPr>
              <w:t>EoB</w:t>
            </w:r>
            <w:proofErr w:type="spellEnd"/>
            <w:r>
              <w:rPr>
                <w:rFonts w:ascii="Arial" w:eastAsia="Arial" w:hAnsi="Arial" w:cs="Arial"/>
                <w:sz w:val="16"/>
                <w:szCs w:val="16"/>
              </w:rPr>
              <w:t xml:space="preserve"> marking</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5D8097D0" w14:textId="77777777" w:rsidR="00314B3B" w:rsidRDefault="006C1F7A">
            <w:pPr>
              <w:widowControl w:val="0"/>
              <w:spacing w:line="276" w:lineRule="auto"/>
            </w:pPr>
            <w:r>
              <w:rPr>
                <w:rFonts w:ascii="Arial" w:eastAsia="Arial" w:hAnsi="Arial" w:cs="Arial"/>
                <w:sz w:val="16"/>
                <w:szCs w:val="16"/>
              </w:rPr>
              <w:t>Qualcomm CDMA Technologies</w:t>
            </w:r>
          </w:p>
        </w:tc>
      </w:tr>
    </w:tbl>
    <w:p w14:paraId="064C5574" w14:textId="77777777" w:rsidR="00314B3B" w:rsidRDefault="006C1F7A">
      <w:r>
        <w:t xml:space="preserve">Presenter: </w:t>
      </w:r>
      <w:proofErr w:type="spellStart"/>
      <w:r>
        <w:t>Imed</w:t>
      </w:r>
      <w:proofErr w:type="spellEnd"/>
    </w:p>
    <w:p w14:paraId="397702E8" w14:textId="77777777" w:rsidR="00314B3B" w:rsidRDefault="006C1F7A">
      <w:r>
        <w:t>Discussion:</w:t>
      </w:r>
    </w:p>
    <w:p w14:paraId="25B747DD" w14:textId="77777777" w:rsidR="00314B3B" w:rsidRDefault="006C1F7A">
      <w:pPr>
        <w:numPr>
          <w:ilvl w:val="0"/>
          <w:numId w:val="1"/>
        </w:numPr>
      </w:pPr>
      <w:proofErr w:type="spellStart"/>
      <w:r>
        <w:t>Imed</w:t>
      </w:r>
      <w:proofErr w:type="spellEnd"/>
      <w:r>
        <w:t xml:space="preserve">: Editor needs to </w:t>
      </w:r>
      <w:proofErr w:type="gramStart"/>
      <w:r>
        <w:t>take into account</w:t>
      </w:r>
      <w:proofErr w:type="gramEnd"/>
      <w:r>
        <w:t xml:space="preserve"> changes in 904 when moving text to TS. </w:t>
      </w:r>
    </w:p>
    <w:p w14:paraId="034CAB00" w14:textId="77777777" w:rsidR="00314B3B" w:rsidRDefault="006C1F7A">
      <w:r>
        <w:t>Decision: Agreed.</w:t>
      </w:r>
    </w:p>
    <w:p w14:paraId="2F48DDF1" w14:textId="77777777" w:rsidR="00314B3B" w:rsidRDefault="00314B3B"/>
    <w:p w14:paraId="19773036" w14:textId="77777777" w:rsidR="00314B3B" w:rsidRDefault="00314B3B"/>
    <w:tbl>
      <w:tblPr>
        <w:tblStyle w:val="afff"/>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60E692E2"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C8140F1" w14:textId="77777777" w:rsidR="00314B3B" w:rsidRDefault="006C1F7A">
            <w:pPr>
              <w:widowControl w:val="0"/>
              <w:spacing w:line="276" w:lineRule="auto"/>
            </w:pPr>
            <w:hyperlink r:id="rId71">
              <w:r>
                <w:rPr>
                  <w:rFonts w:ascii="Arial" w:eastAsia="Arial" w:hAnsi="Arial" w:cs="Arial"/>
                  <w:b/>
                  <w:color w:val="0000FF"/>
                  <w:sz w:val="16"/>
                  <w:szCs w:val="16"/>
                  <w:u w:val="single"/>
                </w:rPr>
                <w:t>S4-230825</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5A50F4D" w14:textId="77777777" w:rsidR="00314B3B" w:rsidRDefault="006C1F7A">
            <w:pPr>
              <w:widowControl w:val="0"/>
              <w:spacing w:line="276" w:lineRule="auto"/>
            </w:pPr>
            <w:r>
              <w:rPr>
                <w:rFonts w:ascii="Arial" w:eastAsia="Arial" w:hAnsi="Arial" w:cs="Arial"/>
                <w:sz w:val="16"/>
                <w:szCs w:val="16"/>
              </w:rPr>
              <w:t>[5G_RTP] Guidelines for marking PDU set importance in RTP HE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3848EE31" w14:textId="77777777" w:rsidR="00314B3B" w:rsidRDefault="006C1F7A">
            <w:pPr>
              <w:widowControl w:val="0"/>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bl>
    <w:p w14:paraId="089DD414" w14:textId="77777777" w:rsidR="00314B3B" w:rsidRDefault="006C1F7A">
      <w:r>
        <w:t>Presenter: Srinivas</w:t>
      </w:r>
    </w:p>
    <w:p w14:paraId="29DDACED" w14:textId="77777777" w:rsidR="00314B3B" w:rsidRDefault="006C1F7A">
      <w:r>
        <w:t>Discussi</w:t>
      </w:r>
      <w:r>
        <w:t>on:</w:t>
      </w:r>
    </w:p>
    <w:p w14:paraId="383FD9A3" w14:textId="77777777" w:rsidR="00314B3B" w:rsidRDefault="006C1F7A">
      <w:pPr>
        <w:numPr>
          <w:ilvl w:val="0"/>
          <w:numId w:val="1"/>
        </w:numPr>
      </w:pPr>
      <w:proofErr w:type="spellStart"/>
      <w:r>
        <w:t>Serhan</w:t>
      </w:r>
      <w:proofErr w:type="spellEnd"/>
      <w:r>
        <w:t>: We have a similar contribution with some additional considerations. We should consider merging. GDR cannot be seen from the NAL unit type? NRI and type are not both needed.</w:t>
      </w:r>
    </w:p>
    <w:p w14:paraId="048D1E61" w14:textId="77777777" w:rsidR="00314B3B" w:rsidRDefault="006C1F7A">
      <w:pPr>
        <w:numPr>
          <w:ilvl w:val="0"/>
          <w:numId w:val="1"/>
        </w:numPr>
      </w:pPr>
      <w:r>
        <w:t>Srinivas: Packets with NRI value 0 can always be discarded as it has no</w:t>
      </w:r>
      <w:r>
        <w:t xml:space="preserve"> frames dependent on it. In VVC you can have GDR in NALU type. </w:t>
      </w:r>
    </w:p>
    <w:p w14:paraId="34D332C0" w14:textId="77777777" w:rsidR="00314B3B" w:rsidRDefault="006C1F7A">
      <w:pPr>
        <w:numPr>
          <w:ilvl w:val="0"/>
          <w:numId w:val="1"/>
        </w:numPr>
      </w:pPr>
      <w:proofErr w:type="spellStart"/>
      <w:r>
        <w:t>Serhan</w:t>
      </w:r>
      <w:proofErr w:type="spellEnd"/>
      <w:r>
        <w:t xml:space="preserve">: In HEVC, GDR is not detectable that way. </w:t>
      </w:r>
    </w:p>
    <w:p w14:paraId="254EBC7B" w14:textId="77777777" w:rsidR="00314B3B" w:rsidRDefault="006C1F7A">
      <w:pPr>
        <w:numPr>
          <w:ilvl w:val="0"/>
          <w:numId w:val="1"/>
        </w:numPr>
      </w:pPr>
      <w:r>
        <w:t xml:space="preserve">Srinivas: I can recheck and remove that if needed. </w:t>
      </w:r>
    </w:p>
    <w:p w14:paraId="58A16E28" w14:textId="77777777" w:rsidR="00314B3B" w:rsidRDefault="006C1F7A">
      <w:pPr>
        <w:numPr>
          <w:ilvl w:val="0"/>
          <w:numId w:val="1"/>
        </w:numPr>
      </w:pPr>
      <w:proofErr w:type="spellStart"/>
      <w:r>
        <w:t>Imed</w:t>
      </w:r>
      <w:proofErr w:type="spellEnd"/>
      <w:r>
        <w:t>: Distortion impact is getting in too much detail and may not be known in advance, ope</w:t>
      </w:r>
      <w:r>
        <w:t>n GOP, refreshes may be used. We should simplify. Last requirement is very complicated. How do you balance this importance with importance of other PDU sets, like even other media such as audio?</w:t>
      </w:r>
    </w:p>
    <w:p w14:paraId="440BEC91" w14:textId="77777777" w:rsidR="00314B3B" w:rsidRDefault="006C1F7A">
      <w:pPr>
        <w:numPr>
          <w:ilvl w:val="0"/>
          <w:numId w:val="1"/>
        </w:numPr>
      </w:pPr>
      <w:proofErr w:type="spellStart"/>
      <w:r>
        <w:t>Lulin</w:t>
      </w:r>
      <w:proofErr w:type="spellEnd"/>
      <w:r>
        <w:t xml:space="preserve">: The I-frame marking is </w:t>
      </w:r>
      <w:proofErr w:type="gramStart"/>
      <w:r>
        <w:t>similar to</w:t>
      </w:r>
      <w:proofErr w:type="gramEnd"/>
      <w:r>
        <w:t xml:space="preserve"> frame marking. Frame</w:t>
      </w:r>
      <w:r>
        <w:t xml:space="preserve"> type may not indicate importance because inside the frame type there may be slice type, which are not considered?</w:t>
      </w:r>
    </w:p>
    <w:p w14:paraId="187F5011" w14:textId="77777777" w:rsidR="00314B3B" w:rsidRDefault="00314B3B"/>
    <w:p w14:paraId="672F6A66" w14:textId="77777777" w:rsidR="00314B3B" w:rsidRDefault="006C1F7A">
      <w:r>
        <w:t>Decision: Revised to 1028</w:t>
      </w:r>
    </w:p>
    <w:p w14:paraId="2111BD2C" w14:textId="77777777" w:rsidR="00314B3B" w:rsidRDefault="00314B3B"/>
    <w:p w14:paraId="40930CF6" w14:textId="77777777" w:rsidR="00314B3B" w:rsidRDefault="00314B3B"/>
    <w:tbl>
      <w:tblPr>
        <w:tblStyle w:val="afff0"/>
        <w:tblW w:w="6885" w:type="dxa"/>
        <w:tblBorders>
          <w:top w:val="nil"/>
          <w:left w:val="nil"/>
          <w:bottom w:val="nil"/>
          <w:right w:val="nil"/>
          <w:insideH w:val="nil"/>
          <w:insideV w:val="nil"/>
        </w:tblBorders>
        <w:tblLayout w:type="fixed"/>
        <w:tblLook w:val="0600" w:firstRow="0" w:lastRow="0" w:firstColumn="0" w:lastColumn="0" w:noHBand="1" w:noVBand="1"/>
      </w:tblPr>
      <w:tblGrid>
        <w:gridCol w:w="990"/>
        <w:gridCol w:w="4380"/>
        <w:gridCol w:w="1515"/>
      </w:tblGrid>
      <w:tr w:rsidR="00314B3B" w14:paraId="49DC76B2" w14:textId="77777777">
        <w:trPr>
          <w:trHeight w:val="580"/>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64651A3F" w14:textId="77777777" w:rsidR="00314B3B" w:rsidRDefault="006C1F7A">
            <w:pPr>
              <w:widowControl w:val="0"/>
              <w:pBdr>
                <w:top w:val="nil"/>
                <w:left w:val="nil"/>
                <w:bottom w:val="nil"/>
                <w:right w:val="nil"/>
                <w:between w:val="nil"/>
              </w:pBdr>
              <w:spacing w:line="276" w:lineRule="auto"/>
            </w:pPr>
            <w:hyperlink r:id="rId72">
              <w:r>
                <w:rPr>
                  <w:rFonts w:ascii="Arial" w:eastAsia="Arial" w:hAnsi="Arial" w:cs="Arial"/>
                  <w:b/>
                  <w:color w:val="0000FF"/>
                  <w:sz w:val="16"/>
                  <w:szCs w:val="16"/>
                  <w:u w:val="single"/>
                </w:rPr>
                <w:t>S4-231028</w:t>
              </w:r>
            </w:hyperlink>
          </w:p>
        </w:tc>
        <w:tc>
          <w:tcPr>
            <w:tcW w:w="438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15ACDDC6"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[5G_RTP] Guidelines for marking PDU set importance in RTP HE</w:t>
            </w:r>
          </w:p>
        </w:tc>
        <w:tc>
          <w:tcPr>
            <w:tcW w:w="151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23C4A436" w14:textId="77777777" w:rsidR="00314B3B" w:rsidRDefault="006C1F7A">
            <w:pPr>
              <w:widowControl w:val="0"/>
              <w:pBdr>
                <w:top w:val="nil"/>
                <w:left w:val="nil"/>
                <w:bottom w:val="nil"/>
                <w:right w:val="nil"/>
                <w:between w:val="nil"/>
              </w:pBdr>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bl>
    <w:p w14:paraId="29C264A8" w14:textId="77777777" w:rsidR="00314B3B" w:rsidRDefault="00314B3B"/>
    <w:p w14:paraId="219C3A47" w14:textId="77777777" w:rsidR="00314B3B" w:rsidRDefault="00314B3B"/>
    <w:p w14:paraId="017486F2" w14:textId="77777777" w:rsidR="00314B3B" w:rsidRDefault="006C1F7A">
      <w:r>
        <w:t>Presenter: Srinivas</w:t>
      </w:r>
    </w:p>
    <w:p w14:paraId="6E699A86" w14:textId="77777777" w:rsidR="00314B3B" w:rsidRDefault="006C1F7A">
      <w:r>
        <w:t>Discus</w:t>
      </w:r>
      <w:r>
        <w:t>sion:</w:t>
      </w:r>
    </w:p>
    <w:p w14:paraId="6459F1C0" w14:textId="77777777" w:rsidR="00314B3B" w:rsidRDefault="006C1F7A">
      <w:pPr>
        <w:numPr>
          <w:ilvl w:val="0"/>
          <w:numId w:val="12"/>
        </w:numPr>
      </w:pPr>
      <w:r>
        <w:t>Andrei: you removed the values?</w:t>
      </w:r>
    </w:p>
    <w:p w14:paraId="699C4DDB" w14:textId="77777777" w:rsidR="00314B3B" w:rsidRDefault="006C1F7A">
      <w:pPr>
        <w:numPr>
          <w:ilvl w:val="0"/>
          <w:numId w:val="12"/>
        </w:numPr>
      </w:pPr>
      <w:r>
        <w:t xml:space="preserve">Saba: we cannot define the values right </w:t>
      </w:r>
      <w:proofErr w:type="gramStart"/>
      <w:r>
        <w:t>now</w:t>
      </w:r>
      <w:proofErr w:type="gramEnd"/>
    </w:p>
    <w:p w14:paraId="2C63B51C" w14:textId="77777777" w:rsidR="00314B3B" w:rsidRDefault="006C1F7A">
      <w:pPr>
        <w:numPr>
          <w:ilvl w:val="0"/>
          <w:numId w:val="12"/>
        </w:numPr>
      </w:pPr>
      <w:r>
        <w:t>Chan: this provides basic coding for H264/H265. But we might use scalable video coding or multi-view coding. We don’t say anything about them.</w:t>
      </w:r>
    </w:p>
    <w:p w14:paraId="0827B1E4" w14:textId="77777777" w:rsidR="00314B3B" w:rsidRDefault="006C1F7A">
      <w:pPr>
        <w:numPr>
          <w:ilvl w:val="0"/>
          <w:numId w:val="12"/>
        </w:numPr>
      </w:pPr>
      <w:r>
        <w:t>Srinivas: We agreed to only pro</w:t>
      </w:r>
      <w:r>
        <w:t>vide guidelines for approved 3GPP codecs.</w:t>
      </w:r>
    </w:p>
    <w:p w14:paraId="75E02C93" w14:textId="77777777" w:rsidR="00314B3B" w:rsidRDefault="006C1F7A">
      <w:pPr>
        <w:numPr>
          <w:ilvl w:val="0"/>
          <w:numId w:val="12"/>
        </w:numPr>
      </w:pPr>
      <w:proofErr w:type="spellStart"/>
      <w:r>
        <w:t>Serhan</w:t>
      </w:r>
      <w:proofErr w:type="spellEnd"/>
      <w:r>
        <w:t xml:space="preserve">: we have considerations on temporal </w:t>
      </w:r>
      <w:proofErr w:type="gramStart"/>
      <w:r>
        <w:t>scalability</w:t>
      </w:r>
      <w:proofErr w:type="gramEnd"/>
      <w:r>
        <w:t xml:space="preserve"> </w:t>
      </w:r>
    </w:p>
    <w:p w14:paraId="341AFECF" w14:textId="77777777" w:rsidR="00314B3B" w:rsidRDefault="006C1F7A">
      <w:pPr>
        <w:numPr>
          <w:ilvl w:val="0"/>
          <w:numId w:val="12"/>
        </w:numPr>
      </w:pPr>
      <w:r>
        <w:t>Srinivas: no spatial scalability</w:t>
      </w:r>
    </w:p>
    <w:p w14:paraId="0AAE2B56" w14:textId="77777777" w:rsidR="00314B3B" w:rsidRDefault="006C1F7A">
      <w:pPr>
        <w:numPr>
          <w:ilvl w:val="0"/>
          <w:numId w:val="12"/>
        </w:numPr>
      </w:pPr>
      <w:proofErr w:type="spellStart"/>
      <w:r>
        <w:t>Imed</w:t>
      </w:r>
      <w:proofErr w:type="spellEnd"/>
      <w:r>
        <w:t>: add an editor’s note to reconcile the 2 sets of guidelines.</w:t>
      </w:r>
    </w:p>
    <w:p w14:paraId="56C13771" w14:textId="77777777" w:rsidR="00314B3B" w:rsidRDefault="006C1F7A">
      <w:pPr>
        <w:numPr>
          <w:ilvl w:val="0"/>
          <w:numId w:val="12"/>
        </w:numPr>
      </w:pPr>
      <w:r>
        <w:t>Chan: how to compare the PSI values.</w:t>
      </w:r>
    </w:p>
    <w:p w14:paraId="4D78C28A" w14:textId="77777777" w:rsidR="00314B3B" w:rsidRDefault="006C1F7A">
      <w:pPr>
        <w:numPr>
          <w:ilvl w:val="0"/>
          <w:numId w:val="12"/>
        </w:numPr>
      </w:pPr>
      <w:proofErr w:type="spellStart"/>
      <w:r>
        <w:t>Serhan</w:t>
      </w:r>
      <w:proofErr w:type="spellEnd"/>
      <w:r>
        <w:t>: global within the QoS flow.</w:t>
      </w:r>
    </w:p>
    <w:p w14:paraId="2CCC15D4" w14:textId="77777777" w:rsidR="00314B3B" w:rsidRDefault="006C1F7A">
      <w:pPr>
        <w:numPr>
          <w:ilvl w:val="0"/>
          <w:numId w:val="12"/>
        </w:numPr>
      </w:pPr>
      <w:r>
        <w:t>Chan: indicate that the importance does not apply across QoS flow.</w:t>
      </w:r>
    </w:p>
    <w:p w14:paraId="2C6E3CDC" w14:textId="77777777" w:rsidR="00314B3B" w:rsidRDefault="006C1F7A">
      <w:pPr>
        <w:numPr>
          <w:ilvl w:val="0"/>
          <w:numId w:val="12"/>
        </w:numPr>
      </w:pPr>
      <w:r>
        <w:t>Igor: comment on the nesting of the section. Pleas</w:t>
      </w:r>
      <w:r>
        <w:t>e simplify the hierarchy.</w:t>
      </w:r>
    </w:p>
    <w:p w14:paraId="1C218B68" w14:textId="77777777" w:rsidR="00314B3B" w:rsidRDefault="006C1F7A">
      <w:pPr>
        <w:numPr>
          <w:ilvl w:val="0"/>
          <w:numId w:val="12"/>
        </w:numPr>
      </w:pPr>
      <w:r>
        <w:t>Nik: do you have the editor’s note drafted?</w:t>
      </w:r>
    </w:p>
    <w:p w14:paraId="4DEDD332" w14:textId="77777777" w:rsidR="00314B3B" w:rsidRDefault="006C1F7A">
      <w:pPr>
        <w:numPr>
          <w:ilvl w:val="0"/>
          <w:numId w:val="12"/>
        </w:numPr>
      </w:pPr>
      <w:r>
        <w:t>Srinivas: sure</w:t>
      </w:r>
    </w:p>
    <w:p w14:paraId="37CC0AC5" w14:textId="77777777" w:rsidR="00314B3B" w:rsidRDefault="006C1F7A">
      <w:pPr>
        <w:numPr>
          <w:ilvl w:val="0"/>
          <w:numId w:val="12"/>
        </w:numPr>
      </w:pPr>
      <w:r>
        <w:t>Andrei: why would we tell SA2 what to define?</w:t>
      </w:r>
    </w:p>
    <w:p w14:paraId="29C5E6BC" w14:textId="77777777" w:rsidR="00314B3B" w:rsidRDefault="006C1F7A">
      <w:pPr>
        <w:numPr>
          <w:ilvl w:val="0"/>
          <w:numId w:val="12"/>
        </w:numPr>
      </w:pPr>
      <w:r>
        <w:t>Chan: they have discussed but no conclusion.</w:t>
      </w:r>
    </w:p>
    <w:p w14:paraId="2831727F" w14:textId="77777777" w:rsidR="00314B3B" w:rsidRDefault="00314B3B"/>
    <w:p w14:paraId="0C022E75" w14:textId="77777777" w:rsidR="00314B3B" w:rsidRDefault="006C1F7A">
      <w:r>
        <w:t>Decision: Agreed</w:t>
      </w:r>
    </w:p>
    <w:p w14:paraId="4ABCFA72" w14:textId="77777777" w:rsidR="00314B3B" w:rsidRDefault="00314B3B"/>
    <w:tbl>
      <w:tblPr>
        <w:tblStyle w:val="afff1"/>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5BD0EA50"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EE0CD3E" w14:textId="77777777" w:rsidR="00314B3B" w:rsidRDefault="006C1F7A">
            <w:pPr>
              <w:widowControl w:val="0"/>
              <w:spacing w:line="276" w:lineRule="auto"/>
            </w:pPr>
            <w:hyperlink r:id="rId73">
              <w:r>
                <w:rPr>
                  <w:rFonts w:ascii="Arial" w:eastAsia="Arial" w:hAnsi="Arial" w:cs="Arial"/>
                  <w:b/>
                  <w:color w:val="0000FF"/>
                  <w:sz w:val="16"/>
                  <w:szCs w:val="16"/>
                  <w:u w:val="single"/>
                </w:rPr>
                <w:t>S4-230843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212E9798" w14:textId="77777777" w:rsidR="00314B3B" w:rsidRDefault="006C1F7A">
            <w:pPr>
              <w:widowControl w:val="0"/>
              <w:spacing w:line="276" w:lineRule="auto"/>
            </w:pPr>
            <w:r>
              <w:rPr>
                <w:rFonts w:ascii="Arial" w:eastAsia="Arial" w:hAnsi="Arial" w:cs="Arial"/>
                <w:sz w:val="16"/>
                <w:szCs w:val="16"/>
              </w:rPr>
              <w:t>Report for PDU Set feature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37A746B" w14:textId="77777777" w:rsidR="00314B3B" w:rsidRDefault="006C1F7A">
            <w:pPr>
              <w:widowControl w:val="0"/>
              <w:spacing w:line="276" w:lineRule="auto"/>
            </w:pPr>
            <w:r>
              <w:rPr>
                <w:rFonts w:ascii="Arial" w:eastAsia="Arial" w:hAnsi="Arial" w:cs="Arial"/>
                <w:sz w:val="16"/>
                <w:szCs w:val="16"/>
              </w:rPr>
              <w:t>Samsung Electronics Co., Ltd.</w:t>
            </w:r>
          </w:p>
        </w:tc>
      </w:tr>
    </w:tbl>
    <w:p w14:paraId="78B9D6CD" w14:textId="77777777" w:rsidR="00314B3B" w:rsidRDefault="006C1F7A">
      <w:r>
        <w:t>Presenter: Hyun-Koo</w:t>
      </w:r>
    </w:p>
    <w:p w14:paraId="0C726B37" w14:textId="77777777" w:rsidR="00314B3B" w:rsidRDefault="006C1F7A">
      <w:r>
        <w:t>Discussion:</w:t>
      </w:r>
    </w:p>
    <w:p w14:paraId="1C87D075" w14:textId="77777777" w:rsidR="00314B3B" w:rsidRDefault="006C1F7A">
      <w:pPr>
        <w:numPr>
          <w:ilvl w:val="0"/>
          <w:numId w:val="1"/>
        </w:numPr>
      </w:pPr>
      <w:r>
        <w:t>Saba: Why would you use this?</w:t>
      </w:r>
    </w:p>
    <w:p w14:paraId="2154EA2E" w14:textId="77777777" w:rsidR="00314B3B" w:rsidRDefault="006C1F7A">
      <w:pPr>
        <w:numPr>
          <w:ilvl w:val="0"/>
          <w:numId w:val="1"/>
        </w:numPr>
      </w:pPr>
      <w:r>
        <w:t>Hyun-Koo: Can discover and report if PDU Set marking is working well or not.</w:t>
      </w:r>
    </w:p>
    <w:p w14:paraId="51A899BD" w14:textId="77777777" w:rsidR="00314B3B" w:rsidRDefault="006C1F7A">
      <w:pPr>
        <w:numPr>
          <w:ilvl w:val="0"/>
          <w:numId w:val="1"/>
        </w:numPr>
      </w:pPr>
      <w:r>
        <w:t>Saba: I’m not convinced that we don’t have enough reporting already. I'd still like to keep it in brackets.</w:t>
      </w:r>
    </w:p>
    <w:p w14:paraId="4C1EB5E3" w14:textId="77777777" w:rsidR="00314B3B" w:rsidRDefault="006C1F7A">
      <w:pPr>
        <w:numPr>
          <w:ilvl w:val="0"/>
          <w:numId w:val="1"/>
        </w:numPr>
      </w:pPr>
      <w:r>
        <w:t xml:space="preserve">Hyun-Koo: The application server ‘pays’ something by marking PDU </w:t>
      </w:r>
      <w:proofErr w:type="gramStart"/>
      <w:r>
        <w:t>sets</w:t>
      </w:r>
      <w:proofErr w:type="gramEnd"/>
      <w:r>
        <w:t xml:space="preserve"> a</w:t>
      </w:r>
      <w:r>
        <w:t>nd it needs to know what is going on.</w:t>
      </w:r>
    </w:p>
    <w:p w14:paraId="51349137" w14:textId="77777777" w:rsidR="00314B3B" w:rsidRDefault="006C1F7A">
      <w:pPr>
        <w:numPr>
          <w:ilvl w:val="0"/>
          <w:numId w:val="1"/>
        </w:numPr>
      </w:pPr>
      <w:r>
        <w:t xml:space="preserve">Saba: So you think the information we already have around jitter is not </w:t>
      </w:r>
      <w:proofErr w:type="gramStart"/>
      <w:r>
        <w:t>enough?=</w:t>
      </w:r>
      <w:proofErr w:type="gramEnd"/>
      <w:r>
        <w:t>=&gt;</w:t>
      </w:r>
      <w:proofErr w:type="spellStart"/>
      <w:r>
        <w:t>Hyunkoo</w:t>
      </w:r>
      <w:proofErr w:type="spellEnd"/>
      <w:r>
        <w:t>: I don’t have a clear idea on the PDU Set-based jitter and my proposal is to put description on PDU Set-based timing information</w:t>
      </w:r>
      <w:r>
        <w:t xml:space="preserve"> into brackets.</w:t>
      </w:r>
    </w:p>
    <w:p w14:paraId="68B3DD52" w14:textId="77777777" w:rsidR="00314B3B" w:rsidRDefault="006C1F7A">
      <w:pPr>
        <w:numPr>
          <w:ilvl w:val="0"/>
          <w:numId w:val="1"/>
        </w:numPr>
      </w:pPr>
      <w:r>
        <w:t>Andrei: Thank you for the contribution. One open question from my end is who should provide these RTCP receiver reports with PDU Set granularity? Is it the UE? I am trying to understand the level of processing required from the receiver. =&gt;</w:t>
      </w:r>
      <w:proofErr w:type="spellStart"/>
      <w:r>
        <w:t>Hyunkoo</w:t>
      </w:r>
      <w:proofErr w:type="spellEnd"/>
      <w:r>
        <w:t xml:space="preserve">: The reports will be generated by an RTP receiver. If an AS added PDU Set HE, a UE will generate and send the report.   </w:t>
      </w:r>
    </w:p>
    <w:p w14:paraId="573E73AC" w14:textId="77777777" w:rsidR="00314B3B" w:rsidRDefault="006C1F7A">
      <w:pPr>
        <w:numPr>
          <w:ilvl w:val="0"/>
          <w:numId w:val="1"/>
        </w:numPr>
      </w:pPr>
      <w:r>
        <w:t>Andrei: Also, building on Saba’s comment - what stops the AS to aggregate existent RTCP reports from knowledge of the PDU Set t</w:t>
      </w:r>
      <w:r>
        <w:t xml:space="preserve">hat were sent already? Thanks. =&gt; </w:t>
      </w:r>
      <w:proofErr w:type="spellStart"/>
      <w:r>
        <w:t>Hyunkoo</w:t>
      </w:r>
      <w:proofErr w:type="spellEnd"/>
      <w:r>
        <w:t>: The Receiver Report defined in RFC 3550 provides statistics for a certain period including a number/fraction of lost packets and interarrival jitter. Extended reports defined in RFC 3611 can provide detailed repor</w:t>
      </w:r>
      <w:r>
        <w:t>ts on reception and timing information for individual packets. If these extended reports are available for the AS, it can calculate the PDU Set-based reception statistics. But I think it can be excessive information for the AS which only has interest on th</w:t>
      </w:r>
      <w:r>
        <w:t xml:space="preserve">e PDU Set-based reception statistics, not on delivery information for every individual packet. </w:t>
      </w:r>
    </w:p>
    <w:p w14:paraId="11E86202" w14:textId="77777777" w:rsidR="00314B3B" w:rsidRDefault="006C1F7A">
      <w:pPr>
        <w:numPr>
          <w:ilvl w:val="0"/>
          <w:numId w:val="1"/>
        </w:numPr>
      </w:pPr>
      <w:r>
        <w:lastRenderedPageBreak/>
        <w:t>Qi: The PDU Set feature is introduced and consumed by SA2, which is the network side. Share the same view with Saba. Not fully convinced what the application se</w:t>
      </w:r>
      <w:r>
        <w:t xml:space="preserve">rver can do based on such RTCP feedback. =&gt; </w:t>
      </w:r>
      <w:proofErr w:type="spellStart"/>
      <w:r>
        <w:t>Hyunkoo</w:t>
      </w:r>
      <w:proofErr w:type="spellEnd"/>
      <w:r>
        <w:t xml:space="preserve">: My initial thought was that the characteristics of the </w:t>
      </w:r>
      <w:proofErr w:type="gramStart"/>
      <w:r>
        <w:t>end to end</w:t>
      </w:r>
      <w:proofErr w:type="gramEnd"/>
      <w:r>
        <w:t xml:space="preserve"> delivery path can be affected by the PDU Set based packet handling of 5GS and the PDU-Set based report can be helpful to a RTP sender for</w:t>
      </w:r>
      <w:r>
        <w:t xml:space="preserve"> understanding what is going on the network and performing media adaptation. For example, a PDU Set based packet discarding in RAN can be observed as an increased packet loss rate with the Receiver Reports and a burst loss of packets with Extended Report, </w:t>
      </w:r>
      <w:r>
        <w:t xml:space="preserve">respectively. </w:t>
      </w:r>
      <w:proofErr w:type="gramStart"/>
      <w:r>
        <w:t>But,</w:t>
      </w:r>
      <w:proofErr w:type="gramEnd"/>
      <w:r>
        <w:t xml:space="preserve"> I agree that it is not clear how the AS can utilize this PDU Set-based report for requesting a QoS adjustment.</w:t>
      </w:r>
    </w:p>
    <w:p w14:paraId="1B049602" w14:textId="77777777" w:rsidR="00314B3B" w:rsidRDefault="006C1F7A">
      <w:pPr>
        <w:numPr>
          <w:ilvl w:val="0"/>
          <w:numId w:val="1"/>
        </w:numPr>
      </w:pPr>
      <w:r>
        <w:t>Hyun-Koo: From offline discussion it seems the text can be changed as proposed but kept within brackets.</w:t>
      </w:r>
    </w:p>
    <w:p w14:paraId="19FB95CF" w14:textId="77777777" w:rsidR="00314B3B" w:rsidRDefault="006C1F7A">
      <w:pPr>
        <w:numPr>
          <w:ilvl w:val="0"/>
          <w:numId w:val="1"/>
        </w:numPr>
      </w:pPr>
      <w:r>
        <w:t>Igor: OK.</w:t>
      </w:r>
    </w:p>
    <w:p w14:paraId="63AED9D3" w14:textId="77777777" w:rsidR="00314B3B" w:rsidRDefault="006C1F7A">
      <w:pPr>
        <w:numPr>
          <w:ilvl w:val="0"/>
          <w:numId w:val="1"/>
        </w:numPr>
      </w:pPr>
      <w:r>
        <w:t>Qi: I sugge</w:t>
      </w:r>
      <w:r>
        <w:t>st we add a clear note that text in the PD is work in progress and even more so, text in the PD within brackets.</w:t>
      </w:r>
    </w:p>
    <w:p w14:paraId="45E75343" w14:textId="77777777" w:rsidR="00314B3B" w:rsidRDefault="00314B3B"/>
    <w:p w14:paraId="5672027C" w14:textId="77777777" w:rsidR="00314B3B" w:rsidRDefault="006C1F7A">
      <w:r>
        <w:t>Decision: Agreed for inclusion in the PD.</w:t>
      </w:r>
    </w:p>
    <w:p w14:paraId="6ED64462" w14:textId="77777777" w:rsidR="00314B3B" w:rsidRDefault="00314B3B"/>
    <w:p w14:paraId="2D0A4EAD" w14:textId="77777777" w:rsidR="00314B3B" w:rsidRDefault="00314B3B"/>
    <w:p w14:paraId="7F790C0D" w14:textId="77777777" w:rsidR="00314B3B" w:rsidRDefault="00314B3B"/>
    <w:tbl>
      <w:tblPr>
        <w:tblStyle w:val="afff2"/>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B44C679"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61D03A51" w14:textId="77777777" w:rsidR="00314B3B" w:rsidRDefault="006C1F7A">
            <w:pPr>
              <w:widowControl w:val="0"/>
              <w:spacing w:line="276" w:lineRule="auto"/>
            </w:pPr>
            <w:hyperlink r:id="rId74">
              <w:r>
                <w:rPr>
                  <w:rFonts w:ascii="Arial" w:eastAsia="Arial" w:hAnsi="Arial" w:cs="Arial"/>
                  <w:b/>
                  <w:color w:val="0000FF"/>
                  <w:sz w:val="16"/>
                  <w:szCs w:val="16"/>
                  <w:u w:val="single"/>
                </w:rPr>
                <w:t>S4-230848</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C5A2F56" w14:textId="77777777" w:rsidR="00314B3B" w:rsidRDefault="006C1F7A">
            <w:pPr>
              <w:widowControl w:val="0"/>
              <w:spacing w:line="276" w:lineRule="auto"/>
            </w:pPr>
            <w:r>
              <w:rPr>
                <w:rFonts w:ascii="Arial" w:eastAsia="Arial" w:hAnsi="Arial" w:cs="Arial"/>
                <w:sz w:val="16"/>
                <w:szCs w:val="16"/>
              </w:rPr>
              <w:t>[5G_RTP] PDU Set Size Semantics</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AD6BE05" w14:textId="77777777" w:rsidR="00314B3B" w:rsidRDefault="006C1F7A">
            <w:pPr>
              <w:widowControl w:val="0"/>
              <w:spacing w:line="276" w:lineRule="auto"/>
            </w:pPr>
            <w:r>
              <w:rPr>
                <w:rFonts w:ascii="Arial" w:eastAsia="Arial" w:hAnsi="Arial" w:cs="Arial"/>
                <w:sz w:val="16"/>
                <w:szCs w:val="16"/>
              </w:rPr>
              <w:t>Lenovo Future Communications</w:t>
            </w:r>
          </w:p>
        </w:tc>
      </w:tr>
    </w:tbl>
    <w:p w14:paraId="387EBECA" w14:textId="77777777" w:rsidR="00314B3B" w:rsidRDefault="006C1F7A">
      <w:r>
        <w:t>Presenter: Andrei</w:t>
      </w:r>
    </w:p>
    <w:p w14:paraId="716A1303" w14:textId="77777777" w:rsidR="00314B3B" w:rsidRDefault="006C1F7A">
      <w:r>
        <w:t>Discussion:</w:t>
      </w:r>
    </w:p>
    <w:p w14:paraId="0D684CCF" w14:textId="77777777" w:rsidR="00314B3B" w:rsidRDefault="006C1F7A">
      <w:pPr>
        <w:numPr>
          <w:ilvl w:val="0"/>
          <w:numId w:val="1"/>
        </w:numPr>
      </w:pPr>
      <w:proofErr w:type="spellStart"/>
      <w:r>
        <w:t>Imed</w:t>
      </w:r>
      <w:proofErr w:type="spellEnd"/>
      <w:r>
        <w:t>: I support this. I’m worried that the application server wouldn’t be able to calculate this, but it may only know the payload size.</w:t>
      </w:r>
    </w:p>
    <w:p w14:paraId="75575845" w14:textId="77777777" w:rsidR="00314B3B" w:rsidRDefault="006C1F7A">
      <w:pPr>
        <w:numPr>
          <w:ilvl w:val="0"/>
          <w:numId w:val="1"/>
        </w:numPr>
      </w:pPr>
      <w:r>
        <w:t>Andrei: That’s the intention of this, not burden the UPF but put the load to the application server. It can have some i</w:t>
      </w:r>
      <w:r>
        <w:t>nformation on the overhead of UDP and IP headers.</w:t>
      </w:r>
    </w:p>
    <w:p w14:paraId="32E23C50" w14:textId="77777777" w:rsidR="00314B3B" w:rsidRDefault="006C1F7A">
      <w:pPr>
        <w:numPr>
          <w:ilvl w:val="0"/>
          <w:numId w:val="1"/>
        </w:numPr>
      </w:pPr>
      <w:proofErr w:type="spellStart"/>
      <w:r>
        <w:t>Imed</w:t>
      </w:r>
      <w:proofErr w:type="spellEnd"/>
      <w:r>
        <w:t xml:space="preserve">: I’m not convinced. I support that we put the burden on the application server. </w:t>
      </w:r>
    </w:p>
    <w:p w14:paraId="2C309C9C" w14:textId="77777777" w:rsidR="00314B3B" w:rsidRDefault="006C1F7A">
      <w:pPr>
        <w:numPr>
          <w:ilvl w:val="0"/>
          <w:numId w:val="1"/>
        </w:numPr>
      </w:pPr>
      <w:r>
        <w:t xml:space="preserve">Bo: Would there be any risk of IP version confusion such that the application server assumes IPv6 and UPF IPv4, or vice </w:t>
      </w:r>
      <w:r>
        <w:t>versa, and/or using tunneling?</w:t>
      </w:r>
    </w:p>
    <w:p w14:paraId="5FF4D474" w14:textId="77777777" w:rsidR="00314B3B" w:rsidRDefault="006C1F7A">
      <w:pPr>
        <w:numPr>
          <w:ilvl w:val="0"/>
          <w:numId w:val="1"/>
        </w:numPr>
      </w:pPr>
      <w:r>
        <w:t>Andrei: still under discussion but needs further clarification especially regarding IP versions.</w:t>
      </w:r>
    </w:p>
    <w:p w14:paraId="4E87406E" w14:textId="77777777" w:rsidR="00314B3B" w:rsidRDefault="006C1F7A">
      <w:pPr>
        <w:numPr>
          <w:ilvl w:val="0"/>
          <w:numId w:val="1"/>
        </w:numPr>
      </w:pPr>
      <w:r>
        <w:t>Agreed to TS.</w:t>
      </w:r>
    </w:p>
    <w:p w14:paraId="35BF9115" w14:textId="77777777" w:rsidR="00314B3B" w:rsidRDefault="00314B3B"/>
    <w:p w14:paraId="112D934C" w14:textId="77777777" w:rsidR="00314B3B" w:rsidRDefault="006C1F7A">
      <w:r>
        <w:t>Decision: Agreed.</w:t>
      </w:r>
    </w:p>
    <w:p w14:paraId="1C7874B9" w14:textId="77777777" w:rsidR="00314B3B" w:rsidRDefault="00314B3B"/>
    <w:p w14:paraId="542293D4" w14:textId="77777777" w:rsidR="00314B3B" w:rsidRDefault="00314B3B"/>
    <w:p w14:paraId="4D8E15D0" w14:textId="77777777" w:rsidR="00314B3B" w:rsidRDefault="00314B3B"/>
    <w:tbl>
      <w:tblPr>
        <w:tblStyle w:val="afff3"/>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4A556529"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EE7B8AF" w14:textId="77777777" w:rsidR="00314B3B" w:rsidRDefault="006C1F7A">
            <w:pPr>
              <w:widowControl w:val="0"/>
              <w:spacing w:line="276" w:lineRule="auto"/>
            </w:pPr>
            <w:hyperlink r:id="rId75">
              <w:r>
                <w:rPr>
                  <w:rFonts w:ascii="Arial" w:eastAsia="Arial" w:hAnsi="Arial" w:cs="Arial"/>
                  <w:b/>
                  <w:color w:val="0000FF"/>
                  <w:sz w:val="16"/>
                  <w:szCs w:val="16"/>
                  <w:u w:val="single"/>
                </w:rPr>
                <w:t>S4-230849</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AA4EF88" w14:textId="77777777" w:rsidR="00314B3B" w:rsidRDefault="006C1F7A">
            <w:pPr>
              <w:widowControl w:val="0"/>
              <w:spacing w:line="276" w:lineRule="auto"/>
            </w:pPr>
            <w:r>
              <w:rPr>
                <w:rFonts w:ascii="Arial" w:eastAsia="Arial" w:hAnsi="Arial" w:cs="Arial"/>
                <w:sz w:val="16"/>
                <w:szCs w:val="16"/>
              </w:rPr>
              <w:t>[5G_RTP] PDU Set Default Importance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4862C12" w14:textId="77777777" w:rsidR="00314B3B" w:rsidRDefault="006C1F7A">
            <w:pPr>
              <w:widowControl w:val="0"/>
              <w:spacing w:line="276" w:lineRule="auto"/>
            </w:pPr>
            <w:r>
              <w:rPr>
                <w:rFonts w:ascii="Arial" w:eastAsia="Arial" w:hAnsi="Arial" w:cs="Arial"/>
                <w:sz w:val="16"/>
                <w:szCs w:val="16"/>
              </w:rPr>
              <w:t>Lenovo Future Communications</w:t>
            </w:r>
          </w:p>
        </w:tc>
      </w:tr>
    </w:tbl>
    <w:p w14:paraId="4916BFB1" w14:textId="77777777" w:rsidR="00314B3B" w:rsidRDefault="006C1F7A">
      <w:r>
        <w:t>Presenter: Andrei</w:t>
      </w:r>
    </w:p>
    <w:p w14:paraId="08C4D56D" w14:textId="77777777" w:rsidR="00314B3B" w:rsidRDefault="006C1F7A">
      <w:r>
        <w:t>Discussion:</w:t>
      </w:r>
    </w:p>
    <w:p w14:paraId="023C6E33" w14:textId="77777777" w:rsidR="00314B3B" w:rsidRDefault="006C1F7A">
      <w:pPr>
        <w:numPr>
          <w:ilvl w:val="0"/>
          <w:numId w:val="1"/>
        </w:numPr>
      </w:pPr>
      <w:proofErr w:type="spellStart"/>
      <w:r>
        <w:t>Imed</w:t>
      </w:r>
      <w:proofErr w:type="spellEnd"/>
      <w:r>
        <w:t xml:space="preserve">: I think this is </w:t>
      </w:r>
      <w:r>
        <w:t>still in discussion in SA2. I suggest we await what they agree. We should differentiate between PDUs that are marked with different PDU Sets and PDUs that cannot be marked at all, like when RTCP is multiplexed, which cannot be marked with RTP HE. I agree w</w:t>
      </w:r>
      <w:r>
        <w:t>e need some default behavior. I don’t think all RTCP packets have the same priority.</w:t>
      </w:r>
    </w:p>
    <w:p w14:paraId="635C4576" w14:textId="77777777" w:rsidR="00314B3B" w:rsidRDefault="006C1F7A">
      <w:pPr>
        <w:numPr>
          <w:ilvl w:val="0"/>
          <w:numId w:val="1"/>
        </w:numPr>
      </w:pPr>
      <w:r>
        <w:t>Andrei: WebRTC is using RTP and some codecs that would be in scope of SA4, like H.264, but also other codecs such as Opus. What would be the guidelines?</w:t>
      </w:r>
    </w:p>
    <w:p w14:paraId="65E19CC7" w14:textId="77777777" w:rsidR="00314B3B" w:rsidRDefault="006C1F7A">
      <w:pPr>
        <w:numPr>
          <w:ilvl w:val="0"/>
          <w:numId w:val="1"/>
        </w:numPr>
      </w:pPr>
      <w:proofErr w:type="spellStart"/>
      <w:r>
        <w:lastRenderedPageBreak/>
        <w:t>Imed</w:t>
      </w:r>
      <w:proofErr w:type="spellEnd"/>
      <w:r>
        <w:t>: I don’t thin</w:t>
      </w:r>
      <w:r>
        <w:t>k SA4 should write guidelines for codecs that are not supported in 3GPP.</w:t>
      </w:r>
    </w:p>
    <w:p w14:paraId="1B487821" w14:textId="77777777" w:rsidR="00314B3B" w:rsidRDefault="00314B3B"/>
    <w:p w14:paraId="46354ACD" w14:textId="77777777" w:rsidR="00314B3B" w:rsidRDefault="006C1F7A">
      <w:r>
        <w:t>Decision:  Noted.</w:t>
      </w:r>
    </w:p>
    <w:p w14:paraId="058378E3" w14:textId="77777777" w:rsidR="00314B3B" w:rsidRDefault="00314B3B"/>
    <w:p w14:paraId="1FC14AD9" w14:textId="77777777" w:rsidR="00314B3B" w:rsidRDefault="00314B3B"/>
    <w:tbl>
      <w:tblPr>
        <w:tblStyle w:val="afff4"/>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037545D"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5612B04" w14:textId="77777777" w:rsidR="00314B3B" w:rsidRDefault="006C1F7A">
            <w:pPr>
              <w:widowControl w:val="0"/>
              <w:spacing w:line="276" w:lineRule="auto"/>
            </w:pPr>
            <w:hyperlink r:id="rId76">
              <w:r>
                <w:rPr>
                  <w:rFonts w:ascii="Arial" w:eastAsia="Arial" w:hAnsi="Arial" w:cs="Arial"/>
                  <w:b/>
                  <w:color w:val="0000FF"/>
                  <w:sz w:val="16"/>
                  <w:szCs w:val="16"/>
                  <w:u w:val="single"/>
                </w:rPr>
                <w:t>S4-230890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BBC1D89" w14:textId="77777777" w:rsidR="00314B3B" w:rsidRDefault="006C1F7A">
            <w:pPr>
              <w:widowControl w:val="0"/>
              <w:spacing w:line="276" w:lineRule="auto"/>
            </w:pPr>
            <w:r>
              <w:rPr>
                <w:rFonts w:ascii="Arial" w:eastAsia="Arial" w:hAnsi="Arial" w:cs="Arial"/>
                <w:sz w:val="16"/>
                <w:szCs w:val="16"/>
              </w:rPr>
              <w:t xml:space="preserve">[5G_RTP] Reuse of rendered pose RTP HE in multiple streams </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4AC5C585" w14:textId="77777777" w:rsidR="00314B3B" w:rsidRDefault="006C1F7A">
            <w:pPr>
              <w:widowControl w:val="0"/>
              <w:spacing w:line="276" w:lineRule="auto"/>
            </w:pPr>
            <w:r>
              <w:rPr>
                <w:rFonts w:ascii="Arial" w:eastAsia="Arial" w:hAnsi="Arial" w:cs="Arial"/>
                <w:sz w:val="16"/>
                <w:szCs w:val="16"/>
              </w:rPr>
              <w:t>Nokia Corporation</w:t>
            </w:r>
          </w:p>
        </w:tc>
      </w:tr>
    </w:tbl>
    <w:p w14:paraId="05AC2D7C" w14:textId="77777777" w:rsidR="00314B3B" w:rsidRDefault="006C1F7A">
      <w:r>
        <w:t xml:space="preserve">Presenter: </w:t>
      </w:r>
      <w:proofErr w:type="spellStart"/>
      <w:r>
        <w:t>Serhan</w:t>
      </w:r>
      <w:proofErr w:type="spellEnd"/>
    </w:p>
    <w:p w14:paraId="39599C47" w14:textId="77777777" w:rsidR="00314B3B" w:rsidRDefault="006C1F7A">
      <w:r>
        <w:t>Discussion:</w:t>
      </w:r>
    </w:p>
    <w:p w14:paraId="3DCD2C68" w14:textId="77777777" w:rsidR="00314B3B" w:rsidRDefault="006C1F7A">
      <w:pPr>
        <w:numPr>
          <w:ilvl w:val="0"/>
          <w:numId w:val="1"/>
        </w:numPr>
      </w:pPr>
      <w:proofErr w:type="spellStart"/>
      <w:r>
        <w:t>Imed</w:t>
      </w:r>
      <w:proofErr w:type="spellEnd"/>
      <w:r>
        <w:t>: Thi</w:t>
      </w:r>
      <w:r>
        <w:t xml:space="preserve">s only covers the case when the pose is </w:t>
      </w:r>
      <w:proofErr w:type="gramStart"/>
      <w:r>
        <w:t>exactly the same</w:t>
      </w:r>
      <w:proofErr w:type="gramEnd"/>
      <w:r>
        <w:t xml:space="preserve"> for each stream?</w:t>
      </w:r>
    </w:p>
    <w:p w14:paraId="032D58BE" w14:textId="77777777" w:rsidR="00314B3B" w:rsidRDefault="006C1F7A">
      <w:pPr>
        <w:numPr>
          <w:ilvl w:val="0"/>
          <w:numId w:val="1"/>
        </w:numPr>
      </w:pPr>
      <w:proofErr w:type="spellStart"/>
      <w:r>
        <w:t>Serhan</w:t>
      </w:r>
      <w:proofErr w:type="spellEnd"/>
      <w:r>
        <w:t>: Yes. In case interpolation is needed, it is up to the application.</w:t>
      </w:r>
    </w:p>
    <w:p w14:paraId="7DB22505" w14:textId="77777777" w:rsidR="00314B3B" w:rsidRDefault="006C1F7A">
      <w:pPr>
        <w:numPr>
          <w:ilvl w:val="0"/>
          <w:numId w:val="1"/>
        </w:numPr>
      </w:pPr>
      <w:proofErr w:type="spellStart"/>
      <w:r>
        <w:t>Imed</w:t>
      </w:r>
      <w:proofErr w:type="spellEnd"/>
      <w:r>
        <w:t xml:space="preserve">: I think this should only cover when the information is </w:t>
      </w:r>
      <w:proofErr w:type="gramStart"/>
      <w:r>
        <w:t>exactly the same</w:t>
      </w:r>
      <w:proofErr w:type="gramEnd"/>
      <w:r>
        <w:t>.</w:t>
      </w:r>
    </w:p>
    <w:p w14:paraId="36433345" w14:textId="77777777" w:rsidR="00314B3B" w:rsidRDefault="006C1F7A">
      <w:pPr>
        <w:numPr>
          <w:ilvl w:val="0"/>
          <w:numId w:val="1"/>
        </w:numPr>
      </w:pPr>
      <w:proofErr w:type="spellStart"/>
      <w:r>
        <w:t>Serhan</w:t>
      </w:r>
      <w:proofErr w:type="spellEnd"/>
      <w:r>
        <w:t xml:space="preserve">: We entirely removed </w:t>
      </w:r>
      <w:r>
        <w:t>the offset aspect of the previous contribution.</w:t>
      </w:r>
    </w:p>
    <w:p w14:paraId="4B12B19C" w14:textId="77777777" w:rsidR="00314B3B" w:rsidRDefault="006C1F7A">
      <w:pPr>
        <w:numPr>
          <w:ilvl w:val="0"/>
          <w:numId w:val="1"/>
        </w:numPr>
      </w:pPr>
      <w:proofErr w:type="spellStart"/>
      <w:r>
        <w:t>Imed</w:t>
      </w:r>
      <w:proofErr w:type="spellEnd"/>
      <w:r>
        <w:t xml:space="preserve">: </w:t>
      </w:r>
      <w:proofErr w:type="gramStart"/>
      <w:r>
        <w:t>So</w:t>
      </w:r>
      <w:proofErr w:type="gramEnd"/>
      <w:r>
        <w:t xml:space="preserve"> the media list, lists the mid of the other m= lines that also apply?</w:t>
      </w:r>
    </w:p>
    <w:p w14:paraId="27349BD1" w14:textId="77777777" w:rsidR="00314B3B" w:rsidRDefault="006C1F7A">
      <w:pPr>
        <w:numPr>
          <w:ilvl w:val="0"/>
          <w:numId w:val="1"/>
        </w:numPr>
      </w:pPr>
      <w:proofErr w:type="spellStart"/>
      <w:r>
        <w:t>Serhan</w:t>
      </w:r>
      <w:proofErr w:type="spellEnd"/>
      <w:r>
        <w:t>: Yes.</w:t>
      </w:r>
    </w:p>
    <w:p w14:paraId="284A7B37" w14:textId="77777777" w:rsidR="00314B3B" w:rsidRDefault="006C1F7A">
      <w:pPr>
        <w:numPr>
          <w:ilvl w:val="0"/>
          <w:numId w:val="1"/>
        </w:numPr>
      </w:pPr>
      <w:proofErr w:type="spellStart"/>
      <w:r>
        <w:t>Imed</w:t>
      </w:r>
      <w:proofErr w:type="spellEnd"/>
      <w:r>
        <w:t>: I’d like to check what happens for DC multiplexing case; wouldn’t that all get the same a=mid?</w:t>
      </w:r>
    </w:p>
    <w:p w14:paraId="4C65C219" w14:textId="77777777" w:rsidR="00314B3B" w:rsidRDefault="006C1F7A">
      <w:pPr>
        <w:numPr>
          <w:ilvl w:val="0"/>
          <w:numId w:val="1"/>
        </w:numPr>
      </w:pPr>
      <w:r>
        <w:t>Huan-</w:t>
      </w:r>
      <w:proofErr w:type="spellStart"/>
      <w:r>
        <w:t>yu</w:t>
      </w:r>
      <w:proofErr w:type="spellEnd"/>
      <w:r>
        <w:t>: We thin</w:t>
      </w:r>
      <w:r>
        <w:t>k this is a risky situation. It is not a clean design. You need a lot of information for pose in RTP HE. You should have a separate m= line for pose.</w:t>
      </w:r>
    </w:p>
    <w:p w14:paraId="76D4201B" w14:textId="77777777" w:rsidR="00314B3B" w:rsidRDefault="006C1F7A">
      <w:pPr>
        <w:numPr>
          <w:ilvl w:val="0"/>
          <w:numId w:val="1"/>
        </w:numPr>
      </w:pPr>
      <w:proofErr w:type="spellStart"/>
      <w:r>
        <w:t>Serhan</w:t>
      </w:r>
      <w:proofErr w:type="spellEnd"/>
      <w:r>
        <w:t>: This proposal applies to carrying the pose used to render for a rendered bitstream downlink. It re</w:t>
      </w:r>
      <w:r>
        <w:t xml:space="preserve">duces the number of streams that carry the same pose information. The uplink pose is not carried in RTP HE. </w:t>
      </w:r>
    </w:p>
    <w:p w14:paraId="42E0A2A5" w14:textId="77777777" w:rsidR="00314B3B" w:rsidRDefault="006C1F7A">
      <w:pPr>
        <w:numPr>
          <w:ilvl w:val="0"/>
          <w:numId w:val="1"/>
        </w:numPr>
      </w:pPr>
      <w:proofErr w:type="spellStart"/>
      <w:proofErr w:type="gramStart"/>
      <w:r>
        <w:t>Yujian:if</w:t>
      </w:r>
      <w:proofErr w:type="spellEnd"/>
      <w:proofErr w:type="gramEnd"/>
      <w:r>
        <w:t xml:space="preserve"> video or audio is delivered using multiple real-time streams (e.g., depth + texture) with the same rendered pose, why we said that RTP he</w:t>
      </w:r>
      <w:r>
        <w:t xml:space="preserve">ader extension is the most appropriate option? it not only associates the rendered </w:t>
      </w:r>
      <w:proofErr w:type="spellStart"/>
      <w:r>
        <w:t>frame,it</w:t>
      </w:r>
      <w:proofErr w:type="spellEnd"/>
      <w:r>
        <w:t xml:space="preserve"> seems like a set of streams associated with pose information.</w:t>
      </w:r>
    </w:p>
    <w:p w14:paraId="3ECC7114" w14:textId="77777777" w:rsidR="00314B3B" w:rsidRDefault="006C1F7A">
      <w:pPr>
        <w:numPr>
          <w:ilvl w:val="0"/>
          <w:numId w:val="1"/>
        </w:numPr>
      </w:pPr>
      <w:r>
        <w:t>…</w:t>
      </w:r>
    </w:p>
    <w:p w14:paraId="441ADDA3" w14:textId="77777777" w:rsidR="00314B3B" w:rsidRDefault="00314B3B"/>
    <w:p w14:paraId="55B59A18" w14:textId="77777777" w:rsidR="00314B3B" w:rsidRDefault="006C1F7A">
      <w:r>
        <w:t>Decision: agreed</w:t>
      </w:r>
    </w:p>
    <w:p w14:paraId="32E5696E" w14:textId="77777777" w:rsidR="00314B3B" w:rsidRDefault="00314B3B"/>
    <w:p w14:paraId="260A6B37" w14:textId="77777777" w:rsidR="00314B3B" w:rsidRDefault="00314B3B"/>
    <w:tbl>
      <w:tblPr>
        <w:tblStyle w:val="afff5"/>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BBEEE41"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78BFF70B" w14:textId="77777777" w:rsidR="00314B3B" w:rsidRDefault="006C1F7A">
            <w:pPr>
              <w:widowControl w:val="0"/>
              <w:spacing w:line="276" w:lineRule="auto"/>
            </w:pPr>
            <w:hyperlink r:id="rId77">
              <w:r>
                <w:rPr>
                  <w:rFonts w:ascii="Arial" w:eastAsia="Arial" w:hAnsi="Arial" w:cs="Arial"/>
                  <w:b/>
                  <w:color w:val="0000FF"/>
                  <w:sz w:val="16"/>
                  <w:szCs w:val="16"/>
                  <w:u w:val="single"/>
                </w:rPr>
                <w:t>S4-230893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7754792" w14:textId="77777777" w:rsidR="00314B3B" w:rsidRDefault="006C1F7A">
            <w:pPr>
              <w:widowControl w:val="0"/>
              <w:spacing w:line="276" w:lineRule="auto"/>
            </w:pPr>
            <w:r>
              <w:rPr>
                <w:rFonts w:ascii="Arial" w:eastAsia="Arial" w:hAnsi="Arial" w:cs="Arial"/>
                <w:sz w:val="16"/>
                <w:szCs w:val="16"/>
              </w:rPr>
              <w:t>[5G_RTP] Guidelines on PDU Set Importance for video codecs</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69479F80" w14:textId="77777777" w:rsidR="00314B3B" w:rsidRDefault="006C1F7A">
            <w:pPr>
              <w:widowControl w:val="0"/>
              <w:spacing w:line="276" w:lineRule="auto"/>
            </w:pPr>
            <w:r>
              <w:rPr>
                <w:rFonts w:ascii="Arial" w:eastAsia="Arial" w:hAnsi="Arial" w:cs="Arial"/>
                <w:sz w:val="16"/>
                <w:szCs w:val="16"/>
              </w:rPr>
              <w:t>Nokia Corporation</w:t>
            </w:r>
          </w:p>
        </w:tc>
      </w:tr>
    </w:tbl>
    <w:p w14:paraId="66C71E02" w14:textId="77777777" w:rsidR="00314B3B" w:rsidRDefault="006C1F7A">
      <w:r>
        <w:t xml:space="preserve">Presenter: </w:t>
      </w:r>
      <w:proofErr w:type="spellStart"/>
      <w:r>
        <w:t>Serhan</w:t>
      </w:r>
      <w:proofErr w:type="spellEnd"/>
    </w:p>
    <w:p w14:paraId="7FD7303A" w14:textId="77777777" w:rsidR="00314B3B" w:rsidRDefault="006C1F7A">
      <w:r>
        <w:t>Discussion:</w:t>
      </w:r>
    </w:p>
    <w:p w14:paraId="7D622AC9" w14:textId="77777777" w:rsidR="00314B3B" w:rsidRDefault="006C1F7A">
      <w:pPr>
        <w:numPr>
          <w:ilvl w:val="0"/>
          <w:numId w:val="1"/>
        </w:numPr>
      </w:pPr>
      <w:r>
        <w:t>Srinivas: We support this kind of detail. I think this can go on top of #825, including how to handle RADL and R</w:t>
      </w:r>
      <w:r>
        <w:t xml:space="preserve">ASL packets, and aggregation packets. In the example where you set NRI -&gt; PSI, </w:t>
      </w:r>
      <w:proofErr w:type="spellStart"/>
      <w:r>
        <w:t>i</w:t>
      </w:r>
      <w:proofErr w:type="spellEnd"/>
      <w:r>
        <w:t xml:space="preserve"> understand the NRI 11 and 00, but the other two may need some consideration. For the audio part, we can have it for FFS for immersive, but for other audio we can have it highe</w:t>
      </w:r>
      <w:r>
        <w:t>st priority. Let’s work offline.</w:t>
      </w:r>
    </w:p>
    <w:p w14:paraId="3A105BD4" w14:textId="77777777" w:rsidR="00314B3B" w:rsidRDefault="00314B3B"/>
    <w:p w14:paraId="209FA2C4" w14:textId="77777777" w:rsidR="00314B3B" w:rsidRDefault="006C1F7A">
      <w:r>
        <w:t>Decision: Revised into 1028.</w:t>
      </w:r>
    </w:p>
    <w:p w14:paraId="27340F5F" w14:textId="77777777" w:rsidR="00314B3B" w:rsidRDefault="00314B3B"/>
    <w:p w14:paraId="133E8502" w14:textId="77777777" w:rsidR="00314B3B" w:rsidRDefault="00314B3B"/>
    <w:tbl>
      <w:tblPr>
        <w:tblStyle w:val="afff6"/>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4774DBC6"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60815ADE" w14:textId="77777777" w:rsidR="00314B3B" w:rsidRDefault="006C1F7A">
            <w:pPr>
              <w:widowControl w:val="0"/>
              <w:spacing w:line="276" w:lineRule="auto"/>
            </w:pPr>
            <w:hyperlink r:id="rId78">
              <w:r>
                <w:rPr>
                  <w:rFonts w:ascii="Arial" w:eastAsia="Arial" w:hAnsi="Arial" w:cs="Arial"/>
                  <w:b/>
                  <w:color w:val="0000FF"/>
                  <w:sz w:val="16"/>
                  <w:szCs w:val="16"/>
                  <w:u w:val="single"/>
                </w:rPr>
                <w:t>S4-230903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D87D8E1" w14:textId="77777777" w:rsidR="00314B3B" w:rsidRDefault="006C1F7A">
            <w:pPr>
              <w:widowControl w:val="0"/>
              <w:spacing w:line="276" w:lineRule="auto"/>
            </w:pPr>
            <w:r>
              <w:rPr>
                <w:rFonts w:ascii="Arial" w:eastAsia="Arial" w:hAnsi="Arial" w:cs="Arial"/>
                <w:sz w:val="16"/>
                <w:szCs w:val="16"/>
              </w:rPr>
              <w:t>[5G_RTP] RTP header extension for pose information</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3F980E99" w14:textId="77777777" w:rsidR="00314B3B" w:rsidRDefault="006C1F7A">
            <w:pPr>
              <w:widowControl w:val="0"/>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bl>
    <w:p w14:paraId="69200CC0" w14:textId="77777777" w:rsidR="00314B3B" w:rsidRDefault="006C1F7A">
      <w:r>
        <w:t>Presenter: Srinivas</w:t>
      </w:r>
    </w:p>
    <w:p w14:paraId="0D960914" w14:textId="77777777" w:rsidR="00314B3B" w:rsidRDefault="006C1F7A">
      <w:r>
        <w:t>Discussion:</w:t>
      </w:r>
    </w:p>
    <w:p w14:paraId="4FE70A3F" w14:textId="77777777" w:rsidR="00314B3B" w:rsidRDefault="006C1F7A">
      <w:pPr>
        <w:numPr>
          <w:ilvl w:val="0"/>
          <w:numId w:val="1"/>
        </w:numPr>
      </w:pPr>
      <w:proofErr w:type="spellStart"/>
      <w:r>
        <w:t>Imed</w:t>
      </w:r>
      <w:proofErr w:type="spellEnd"/>
      <w:r>
        <w:t>: T3, T5 and T6 have no meaning. They’re using a clock on the sender side that has no relation to the re</w:t>
      </w:r>
      <w:r>
        <w:t xml:space="preserve">ceiver side. We’re trying to save bits, so why do we send them? I’m sure we’re trying to calculate some </w:t>
      </w:r>
      <w:proofErr w:type="spellStart"/>
      <w:r>
        <w:t>QoE</w:t>
      </w:r>
      <w:proofErr w:type="spellEnd"/>
      <w:r>
        <w:t xml:space="preserve"> metric, but can’t we use some other method?</w:t>
      </w:r>
    </w:p>
    <w:p w14:paraId="6D8105C0" w14:textId="77777777" w:rsidR="00314B3B" w:rsidRDefault="006C1F7A">
      <w:pPr>
        <w:numPr>
          <w:ilvl w:val="0"/>
          <w:numId w:val="1"/>
        </w:numPr>
      </w:pPr>
      <w:r>
        <w:lastRenderedPageBreak/>
        <w:t>Srinivas: We need this so the UE can know if.</w:t>
      </w:r>
    </w:p>
    <w:p w14:paraId="09C6820D" w14:textId="77777777" w:rsidR="00314B3B" w:rsidRDefault="006C1F7A">
      <w:pPr>
        <w:numPr>
          <w:ilvl w:val="0"/>
          <w:numId w:val="1"/>
        </w:numPr>
      </w:pPr>
      <w:proofErr w:type="spellStart"/>
      <w:r>
        <w:t>Imed</w:t>
      </w:r>
      <w:proofErr w:type="spellEnd"/>
      <w:r>
        <w:t>: The receiver knows when it received the frame and wh</w:t>
      </w:r>
      <w:r>
        <w:t>en the pose was estimated.</w:t>
      </w:r>
    </w:p>
    <w:p w14:paraId="1F77E466" w14:textId="77777777" w:rsidR="00314B3B" w:rsidRDefault="006C1F7A">
      <w:pPr>
        <w:numPr>
          <w:ilvl w:val="0"/>
          <w:numId w:val="1"/>
        </w:numPr>
      </w:pPr>
      <w:r>
        <w:t>Srinivas: T1 and T5 use the same clock, on the server side.</w:t>
      </w:r>
    </w:p>
    <w:p w14:paraId="5581CEF5" w14:textId="77777777" w:rsidR="00314B3B" w:rsidRDefault="006C1F7A">
      <w:pPr>
        <w:numPr>
          <w:ilvl w:val="0"/>
          <w:numId w:val="1"/>
        </w:numPr>
      </w:pPr>
      <w:proofErr w:type="spellStart"/>
      <w:r>
        <w:t>Imed</w:t>
      </w:r>
      <w:proofErr w:type="spellEnd"/>
      <w:r>
        <w:t>: T1 is a system clock on the XR runtime, while T5 is an internal server clock. You don’t know what reference it uses. I don’t think they are related.</w:t>
      </w:r>
    </w:p>
    <w:p w14:paraId="6FED65CB" w14:textId="77777777" w:rsidR="00314B3B" w:rsidRDefault="006C1F7A">
      <w:pPr>
        <w:numPr>
          <w:ilvl w:val="0"/>
          <w:numId w:val="1"/>
        </w:numPr>
      </w:pPr>
      <w:proofErr w:type="spellStart"/>
      <w:r>
        <w:t>Serhan</w:t>
      </w:r>
      <w:proofErr w:type="spellEnd"/>
      <w:r>
        <w:t>: Is the</w:t>
      </w:r>
      <w:r>
        <w:t>re a significant difference in start-to-render-at-time and scene-update-time?</w:t>
      </w:r>
    </w:p>
    <w:p w14:paraId="0166FFF5" w14:textId="77777777" w:rsidR="00314B3B" w:rsidRDefault="006C1F7A">
      <w:pPr>
        <w:numPr>
          <w:ilvl w:val="0"/>
          <w:numId w:val="1"/>
        </w:numPr>
      </w:pPr>
      <w:r>
        <w:t>Srinivas: If there is much processing of actions, it might take some time. It depends on the case if update or rendering is the easiest.</w:t>
      </w:r>
    </w:p>
    <w:p w14:paraId="6775F9FF" w14:textId="77777777" w:rsidR="00314B3B" w:rsidRDefault="006C1F7A">
      <w:pPr>
        <w:numPr>
          <w:ilvl w:val="0"/>
          <w:numId w:val="1"/>
        </w:numPr>
      </w:pPr>
      <w:r>
        <w:t>Srinivas: I’ve changed a bit based on com</w:t>
      </w:r>
      <w:r>
        <w:t>ments.</w:t>
      </w:r>
    </w:p>
    <w:p w14:paraId="34049AFB" w14:textId="77777777" w:rsidR="00314B3B" w:rsidRDefault="006C1F7A">
      <w:pPr>
        <w:numPr>
          <w:ilvl w:val="0"/>
          <w:numId w:val="1"/>
        </w:numPr>
      </w:pPr>
      <w:proofErr w:type="spellStart"/>
      <w:r>
        <w:t>Imed</w:t>
      </w:r>
      <w:proofErr w:type="spellEnd"/>
      <w:r>
        <w:t>: I still totally disagree that you put statistical information inside an information that is operational. You can create RTCP feedback messages. You should not put it into RTP HE.</w:t>
      </w:r>
    </w:p>
    <w:p w14:paraId="2FBA7157" w14:textId="77777777" w:rsidR="00314B3B" w:rsidRDefault="006C1F7A">
      <w:pPr>
        <w:numPr>
          <w:ilvl w:val="0"/>
          <w:numId w:val="1"/>
        </w:numPr>
      </w:pPr>
      <w:r>
        <w:t>Srinivas: It can be within pose information, but if the group de</w:t>
      </w:r>
      <w:r>
        <w:t xml:space="preserve">cides we can change it. There are possibilities to have it in </w:t>
      </w:r>
      <w:proofErr w:type="gramStart"/>
      <w:r>
        <w:t>RTCP</w:t>
      </w:r>
      <w:proofErr w:type="gramEnd"/>
      <w:r>
        <w:t xml:space="preserve"> but RTP is more straightforward.</w:t>
      </w:r>
    </w:p>
    <w:p w14:paraId="1E9AEE80" w14:textId="77777777" w:rsidR="00314B3B" w:rsidRDefault="006C1F7A">
      <w:pPr>
        <w:numPr>
          <w:ilvl w:val="0"/>
          <w:numId w:val="1"/>
        </w:numPr>
      </w:pPr>
      <w:r>
        <w:t>Igor: Are both T3 and T6 needed? Update is usually instantaneous.</w:t>
      </w:r>
    </w:p>
    <w:p w14:paraId="38BC5A73" w14:textId="77777777" w:rsidR="00314B3B" w:rsidRDefault="006C1F7A">
      <w:pPr>
        <w:numPr>
          <w:ilvl w:val="0"/>
          <w:numId w:val="1"/>
        </w:numPr>
      </w:pPr>
      <w:r>
        <w:t>Alex: Do you measure those delays without providing these timestamps within the frame itself?</w:t>
      </w:r>
    </w:p>
    <w:p w14:paraId="2CE6BF3A" w14:textId="77777777" w:rsidR="00314B3B" w:rsidRDefault="006C1F7A">
      <w:pPr>
        <w:numPr>
          <w:ilvl w:val="0"/>
          <w:numId w:val="1"/>
        </w:numPr>
      </w:pPr>
      <w:proofErr w:type="spellStart"/>
      <w:r>
        <w:t>Imed</w:t>
      </w:r>
      <w:proofErr w:type="spellEnd"/>
      <w:r>
        <w:t>: We can use regular RTP timestamp procedures from RFC 3550.</w:t>
      </w:r>
    </w:p>
    <w:p w14:paraId="2B42D88E" w14:textId="77777777" w:rsidR="00314B3B" w:rsidRDefault="00314B3B"/>
    <w:p w14:paraId="3E7A9A2D" w14:textId="77777777" w:rsidR="00314B3B" w:rsidRDefault="006C1F7A">
      <w:r>
        <w:t>Decision: Noted.</w:t>
      </w:r>
    </w:p>
    <w:p w14:paraId="00797AFB" w14:textId="77777777" w:rsidR="00314B3B" w:rsidRDefault="00314B3B"/>
    <w:p w14:paraId="4F6F9F5D" w14:textId="77777777" w:rsidR="00314B3B" w:rsidRDefault="00314B3B"/>
    <w:tbl>
      <w:tblPr>
        <w:tblStyle w:val="afff7"/>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AFA5EB5"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84184C3" w14:textId="77777777" w:rsidR="00314B3B" w:rsidRDefault="006C1F7A">
            <w:pPr>
              <w:widowControl w:val="0"/>
              <w:spacing w:line="276" w:lineRule="auto"/>
            </w:pPr>
            <w:hyperlink r:id="rId79">
              <w:r>
                <w:rPr>
                  <w:rFonts w:ascii="Arial" w:eastAsia="Arial" w:hAnsi="Arial" w:cs="Arial"/>
                  <w:b/>
                  <w:color w:val="0000FF"/>
                  <w:sz w:val="16"/>
                  <w:szCs w:val="16"/>
                  <w:u w:val="single"/>
                </w:rPr>
                <w:t>S4-230904</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48EE0D7" w14:textId="77777777" w:rsidR="00314B3B" w:rsidRDefault="006C1F7A">
            <w:pPr>
              <w:widowControl w:val="0"/>
              <w:spacing w:line="276" w:lineRule="auto"/>
            </w:pPr>
            <w:r>
              <w:rPr>
                <w:rFonts w:ascii="Arial" w:eastAsia="Arial" w:hAnsi="Arial" w:cs="Arial"/>
                <w:sz w:val="16"/>
                <w:szCs w:val="16"/>
              </w:rPr>
              <w:t xml:space="preserve">[5G_RTP] </w:t>
            </w:r>
            <w:proofErr w:type="spellStart"/>
            <w:r>
              <w:rPr>
                <w:rFonts w:ascii="Arial" w:eastAsia="Arial" w:hAnsi="Arial" w:cs="Arial"/>
                <w:sz w:val="16"/>
                <w:szCs w:val="16"/>
              </w:rPr>
              <w:t>pCR</w:t>
            </w:r>
            <w:proofErr w:type="spellEnd"/>
            <w:r>
              <w:rPr>
                <w:rFonts w:ascii="Arial" w:eastAsia="Arial" w:hAnsi="Arial" w:cs="Arial"/>
                <w:sz w:val="16"/>
                <w:szCs w:val="16"/>
              </w:rPr>
              <w:t xml:space="preserve"> to TS 26.522 on PDU set HE</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08547432" w14:textId="77777777" w:rsidR="00314B3B" w:rsidRDefault="006C1F7A">
            <w:pPr>
              <w:widowControl w:val="0"/>
              <w:spacing w:line="276" w:lineRule="auto"/>
            </w:pPr>
            <w:r>
              <w:rPr>
                <w:rFonts w:ascii="Arial" w:eastAsia="Arial" w:hAnsi="Arial" w:cs="Arial"/>
                <w:sz w:val="16"/>
                <w:szCs w:val="16"/>
              </w:rPr>
              <w:t>Nokia Corporation</w:t>
            </w:r>
          </w:p>
        </w:tc>
      </w:tr>
    </w:tbl>
    <w:p w14:paraId="6210169A" w14:textId="77777777" w:rsidR="00314B3B" w:rsidRDefault="006C1F7A">
      <w:r>
        <w:t>Presenter: Saba</w:t>
      </w:r>
    </w:p>
    <w:p w14:paraId="1E3FEB69" w14:textId="77777777" w:rsidR="00314B3B" w:rsidRDefault="006C1F7A">
      <w:r>
        <w:t>Discussion:</w:t>
      </w:r>
    </w:p>
    <w:p w14:paraId="1536F057" w14:textId="77777777" w:rsidR="00314B3B" w:rsidRDefault="006C1F7A">
      <w:pPr>
        <w:numPr>
          <w:ilvl w:val="0"/>
          <w:numId w:val="1"/>
        </w:numPr>
      </w:pPr>
      <w:proofErr w:type="spellStart"/>
      <w:r>
        <w:t>Imed</w:t>
      </w:r>
      <w:proofErr w:type="spellEnd"/>
      <w:r>
        <w:t xml:space="preserve">: Make sure we don’t have overlapping changes in another </w:t>
      </w:r>
      <w:proofErr w:type="spellStart"/>
      <w:r>
        <w:t>pCR</w:t>
      </w:r>
      <w:proofErr w:type="spellEnd"/>
      <w:r>
        <w:t>.</w:t>
      </w:r>
    </w:p>
    <w:p w14:paraId="77AF013C" w14:textId="77777777" w:rsidR="00314B3B" w:rsidRDefault="006C1F7A">
      <w:pPr>
        <w:numPr>
          <w:ilvl w:val="0"/>
          <w:numId w:val="1"/>
        </w:numPr>
      </w:pPr>
      <w:r>
        <w:t>Andrei: On PSI importance, avoid the term ‘QoS flow’ and replace it with RTP session.</w:t>
      </w:r>
    </w:p>
    <w:p w14:paraId="0FCF4D84" w14:textId="77777777" w:rsidR="00314B3B" w:rsidRDefault="006C1F7A">
      <w:pPr>
        <w:numPr>
          <w:ilvl w:val="0"/>
          <w:numId w:val="1"/>
        </w:numPr>
      </w:pPr>
      <w:r>
        <w:t xml:space="preserve">Bo: Dangerous to use ‘RTP session’, as it applies to all RTP streams seen by all participants in a communication session, even if it is multi-party. See the RTP Taxonomy </w:t>
      </w:r>
      <w:r>
        <w:t>in RFC 7656 for more information.</w:t>
      </w:r>
    </w:p>
    <w:p w14:paraId="1EDD7807" w14:textId="77777777" w:rsidR="00314B3B" w:rsidRDefault="006C1F7A">
      <w:pPr>
        <w:numPr>
          <w:ilvl w:val="0"/>
          <w:numId w:val="1"/>
        </w:numPr>
      </w:pPr>
      <w:r>
        <w:t>Hyun-Koo: Need to reformulate the first sentence of 4.4.2.5. Supporting a feature does not mean that the feature shall be used.</w:t>
      </w:r>
    </w:p>
    <w:p w14:paraId="31526B6D" w14:textId="77777777" w:rsidR="00314B3B" w:rsidRDefault="006C1F7A">
      <w:pPr>
        <w:numPr>
          <w:ilvl w:val="0"/>
          <w:numId w:val="1"/>
        </w:numPr>
      </w:pPr>
      <w:r>
        <w:t>Saba: I’ll try to re-formulate.</w:t>
      </w:r>
    </w:p>
    <w:p w14:paraId="41F007FE" w14:textId="77777777" w:rsidR="00314B3B" w:rsidRDefault="00314B3B"/>
    <w:p w14:paraId="306F7B7C" w14:textId="77777777" w:rsidR="00314B3B" w:rsidRDefault="006C1F7A">
      <w:r>
        <w:t>Decision: revised in 1026</w:t>
      </w:r>
    </w:p>
    <w:p w14:paraId="3FE10037" w14:textId="77777777" w:rsidR="00314B3B" w:rsidRDefault="00314B3B"/>
    <w:p w14:paraId="35D2125A" w14:textId="77777777" w:rsidR="00314B3B" w:rsidRDefault="00314B3B"/>
    <w:tbl>
      <w:tblPr>
        <w:tblStyle w:val="afff8"/>
        <w:tblW w:w="6885" w:type="dxa"/>
        <w:tblBorders>
          <w:top w:val="nil"/>
          <w:left w:val="nil"/>
          <w:bottom w:val="nil"/>
          <w:right w:val="nil"/>
          <w:insideH w:val="nil"/>
          <w:insideV w:val="nil"/>
        </w:tblBorders>
        <w:tblLayout w:type="fixed"/>
        <w:tblLook w:val="0600" w:firstRow="0" w:lastRow="0" w:firstColumn="0" w:lastColumn="0" w:noHBand="1" w:noVBand="1"/>
      </w:tblPr>
      <w:tblGrid>
        <w:gridCol w:w="990"/>
        <w:gridCol w:w="4395"/>
        <w:gridCol w:w="1500"/>
      </w:tblGrid>
      <w:tr w:rsidR="00314B3B" w14:paraId="47D1D535" w14:textId="77777777">
        <w:trPr>
          <w:trHeight w:val="505"/>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5716CE67" w14:textId="77777777" w:rsidR="00314B3B" w:rsidRDefault="006C1F7A">
            <w:pPr>
              <w:widowControl w:val="0"/>
              <w:pBdr>
                <w:top w:val="nil"/>
                <w:left w:val="nil"/>
                <w:bottom w:val="nil"/>
                <w:right w:val="nil"/>
                <w:between w:val="nil"/>
              </w:pBdr>
              <w:spacing w:line="276" w:lineRule="auto"/>
            </w:pPr>
            <w:hyperlink r:id="rId80">
              <w:r>
                <w:rPr>
                  <w:rFonts w:ascii="Arial" w:eastAsia="Arial" w:hAnsi="Arial" w:cs="Arial"/>
                  <w:b/>
                  <w:color w:val="0000FF"/>
                  <w:sz w:val="16"/>
                  <w:szCs w:val="16"/>
                  <w:u w:val="single"/>
                </w:rPr>
                <w:t>S4-231026</w:t>
              </w:r>
            </w:hyperlink>
          </w:p>
        </w:tc>
        <w:tc>
          <w:tcPr>
            <w:tcW w:w="439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20F918BE"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[5G_RTP] </w:t>
            </w:r>
            <w:proofErr w:type="spellStart"/>
            <w:r>
              <w:rPr>
                <w:rFonts w:ascii="Arial" w:eastAsia="Arial" w:hAnsi="Arial" w:cs="Arial"/>
                <w:sz w:val="16"/>
                <w:szCs w:val="16"/>
              </w:rPr>
              <w:t>pCR</w:t>
            </w:r>
            <w:proofErr w:type="spellEnd"/>
            <w:r>
              <w:rPr>
                <w:rFonts w:ascii="Arial" w:eastAsia="Arial" w:hAnsi="Arial" w:cs="Arial"/>
                <w:sz w:val="16"/>
                <w:szCs w:val="16"/>
              </w:rPr>
              <w:t xml:space="preserve"> to TS 26.522 on PDU set HE</w:t>
            </w:r>
          </w:p>
        </w:tc>
        <w:tc>
          <w:tcPr>
            <w:tcW w:w="150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0F36E3E7"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57ED263F" w14:textId="77777777" w:rsidR="00314B3B" w:rsidRDefault="00314B3B"/>
    <w:p w14:paraId="3FE1307A" w14:textId="77777777" w:rsidR="00314B3B" w:rsidRDefault="006C1F7A">
      <w:r>
        <w:t>Presenter: Saba</w:t>
      </w:r>
    </w:p>
    <w:p w14:paraId="3D0DA03F" w14:textId="77777777" w:rsidR="00314B3B" w:rsidRDefault="006C1F7A">
      <w:r>
        <w:t>Discussion:</w:t>
      </w:r>
    </w:p>
    <w:p w14:paraId="4EC96841" w14:textId="77777777" w:rsidR="00314B3B" w:rsidRDefault="006C1F7A">
      <w:pPr>
        <w:numPr>
          <w:ilvl w:val="0"/>
          <w:numId w:val="1"/>
        </w:numPr>
      </w:pPr>
      <w:r>
        <w:t>Chan: you copied the definition of PDU Set from SA2. In SA4 we can have more definition. Maybe add control and metadata information.</w:t>
      </w:r>
    </w:p>
    <w:p w14:paraId="1FB15783" w14:textId="77777777" w:rsidR="00314B3B" w:rsidRDefault="006C1F7A">
      <w:pPr>
        <w:numPr>
          <w:ilvl w:val="0"/>
          <w:numId w:val="1"/>
        </w:numPr>
      </w:pPr>
      <w:r>
        <w:t xml:space="preserve">Saba: the definition needs to be </w:t>
      </w:r>
      <w:proofErr w:type="gramStart"/>
      <w:r>
        <w:t>brief</w:t>
      </w:r>
      <w:proofErr w:type="gramEnd"/>
    </w:p>
    <w:p w14:paraId="71770485" w14:textId="77777777" w:rsidR="00314B3B" w:rsidRDefault="006C1F7A">
      <w:pPr>
        <w:numPr>
          <w:ilvl w:val="0"/>
          <w:numId w:val="1"/>
        </w:numPr>
      </w:pPr>
      <w:proofErr w:type="spellStart"/>
      <w:r>
        <w:t>Lulin</w:t>
      </w:r>
      <w:proofErr w:type="spellEnd"/>
      <w:r>
        <w:t>: based on our proposal, I would suggest region/</w:t>
      </w:r>
      <w:proofErr w:type="gramStart"/>
      <w:r>
        <w:t>picture</w:t>
      </w:r>
      <w:proofErr w:type="gramEnd"/>
    </w:p>
    <w:p w14:paraId="7DF54A8A" w14:textId="77777777" w:rsidR="00314B3B" w:rsidRDefault="006C1F7A">
      <w:pPr>
        <w:numPr>
          <w:ilvl w:val="0"/>
          <w:numId w:val="1"/>
        </w:numPr>
      </w:pPr>
      <w:r>
        <w:t>Saba: this is not an ex</w:t>
      </w:r>
      <w:r>
        <w:t xml:space="preserve">haustive </w:t>
      </w:r>
      <w:proofErr w:type="gramStart"/>
      <w:r>
        <w:t>list</w:t>
      </w:r>
      <w:proofErr w:type="gramEnd"/>
      <w:r>
        <w:t xml:space="preserve"> </w:t>
      </w:r>
    </w:p>
    <w:p w14:paraId="46398373" w14:textId="77777777" w:rsidR="00314B3B" w:rsidRDefault="006C1F7A">
      <w:pPr>
        <w:numPr>
          <w:ilvl w:val="0"/>
          <w:numId w:val="1"/>
        </w:numPr>
      </w:pPr>
      <w:proofErr w:type="spellStart"/>
      <w:r>
        <w:t>Lulin</w:t>
      </w:r>
      <w:proofErr w:type="spellEnd"/>
      <w:r>
        <w:t xml:space="preserve">: maybe remove all examples in the </w:t>
      </w:r>
      <w:proofErr w:type="gramStart"/>
      <w:r>
        <w:t>definition</w:t>
      </w:r>
      <w:proofErr w:type="gramEnd"/>
    </w:p>
    <w:p w14:paraId="27749B3C" w14:textId="77777777" w:rsidR="00314B3B" w:rsidRDefault="006C1F7A">
      <w:pPr>
        <w:numPr>
          <w:ilvl w:val="0"/>
          <w:numId w:val="1"/>
        </w:numPr>
      </w:pPr>
      <w:r>
        <w:t>Saba: it is obvious that we can still change the TS.</w:t>
      </w:r>
    </w:p>
    <w:p w14:paraId="3F741913" w14:textId="77777777" w:rsidR="00314B3B" w:rsidRDefault="006C1F7A">
      <w:pPr>
        <w:numPr>
          <w:ilvl w:val="0"/>
          <w:numId w:val="1"/>
        </w:numPr>
      </w:pPr>
      <w:r>
        <w:t xml:space="preserve">Chan: for 4.4.6.2, maybe you can include parameter </w:t>
      </w:r>
      <w:proofErr w:type="gramStart"/>
      <w:r>
        <w:t>sets</w:t>
      </w:r>
      <w:proofErr w:type="gramEnd"/>
    </w:p>
    <w:p w14:paraId="63F2C44B" w14:textId="77777777" w:rsidR="00314B3B" w:rsidRDefault="006C1F7A">
      <w:pPr>
        <w:numPr>
          <w:ilvl w:val="0"/>
          <w:numId w:val="1"/>
        </w:numPr>
      </w:pPr>
      <w:proofErr w:type="spellStart"/>
      <w:r>
        <w:lastRenderedPageBreak/>
        <w:t>Lulin</w:t>
      </w:r>
      <w:proofErr w:type="spellEnd"/>
      <w:r>
        <w:t xml:space="preserve">: add </w:t>
      </w:r>
      <w:proofErr w:type="gramStart"/>
      <w:r>
        <w:t>tiles</w:t>
      </w:r>
      <w:proofErr w:type="gramEnd"/>
    </w:p>
    <w:p w14:paraId="73615BA4" w14:textId="77777777" w:rsidR="00314B3B" w:rsidRDefault="006C1F7A">
      <w:pPr>
        <w:numPr>
          <w:ilvl w:val="0"/>
          <w:numId w:val="1"/>
        </w:numPr>
      </w:pPr>
      <w:r>
        <w:t xml:space="preserve">Chan: what happens to </w:t>
      </w:r>
      <w:proofErr w:type="gramStart"/>
      <w:r>
        <w:t>multiplexing</w:t>
      </w:r>
      <w:proofErr w:type="gramEnd"/>
    </w:p>
    <w:p w14:paraId="7905A014" w14:textId="77777777" w:rsidR="00314B3B" w:rsidRDefault="006C1F7A">
      <w:pPr>
        <w:numPr>
          <w:ilvl w:val="0"/>
          <w:numId w:val="1"/>
        </w:numPr>
      </w:pPr>
      <w:r>
        <w:t xml:space="preserve">Saba: we asked </w:t>
      </w:r>
      <w:proofErr w:type="gramStart"/>
      <w:r>
        <w:t>them</w:t>
      </w:r>
      <w:proofErr w:type="gramEnd"/>
      <w:r>
        <w:t xml:space="preserve"> and we wi</w:t>
      </w:r>
      <w:r>
        <w:t>ll refine the guidelines accordingly</w:t>
      </w:r>
    </w:p>
    <w:p w14:paraId="67DB290F" w14:textId="77777777" w:rsidR="00314B3B" w:rsidRDefault="00314B3B">
      <w:pPr>
        <w:numPr>
          <w:ilvl w:val="0"/>
          <w:numId w:val="1"/>
        </w:numPr>
      </w:pPr>
    </w:p>
    <w:p w14:paraId="5DC2FFC9" w14:textId="77777777" w:rsidR="00314B3B" w:rsidRDefault="00314B3B"/>
    <w:p w14:paraId="1CDBABF8" w14:textId="77777777" w:rsidR="00314B3B" w:rsidRDefault="006C1F7A">
      <w:r>
        <w:t>Decision: Agreed</w:t>
      </w:r>
    </w:p>
    <w:p w14:paraId="32611CCA" w14:textId="77777777" w:rsidR="00314B3B" w:rsidRDefault="00314B3B"/>
    <w:p w14:paraId="529A471A" w14:textId="77777777" w:rsidR="00314B3B" w:rsidRDefault="00314B3B"/>
    <w:tbl>
      <w:tblPr>
        <w:tblStyle w:val="afff9"/>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3A161F1"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3A6827F" w14:textId="77777777" w:rsidR="00314B3B" w:rsidRDefault="006C1F7A">
            <w:pPr>
              <w:widowControl w:val="0"/>
              <w:spacing w:line="276" w:lineRule="auto"/>
            </w:pPr>
            <w:hyperlink r:id="rId81">
              <w:r>
                <w:rPr>
                  <w:rFonts w:ascii="Arial" w:eastAsia="Arial" w:hAnsi="Arial" w:cs="Arial"/>
                  <w:b/>
                  <w:color w:val="0000FF"/>
                  <w:sz w:val="16"/>
                  <w:szCs w:val="16"/>
                  <w:u w:val="single"/>
                </w:rPr>
                <w:t>S4-230950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25E8F1A5" w14:textId="77777777" w:rsidR="00314B3B" w:rsidRDefault="006C1F7A">
            <w:pPr>
              <w:widowControl w:val="0"/>
              <w:spacing w:line="276" w:lineRule="auto"/>
            </w:pPr>
            <w:r>
              <w:rPr>
                <w:rFonts w:ascii="Arial" w:eastAsia="Arial" w:hAnsi="Arial" w:cs="Arial"/>
                <w:sz w:val="16"/>
                <w:szCs w:val="16"/>
              </w:rPr>
              <w:t xml:space="preserve">Revised WID on 5G Real-time Transport Protocols </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48B008F" w14:textId="77777777" w:rsidR="00314B3B" w:rsidRDefault="006C1F7A">
            <w:pPr>
              <w:widowControl w:val="0"/>
              <w:spacing w:line="276" w:lineRule="auto"/>
            </w:pPr>
            <w:r>
              <w:rPr>
                <w:rFonts w:ascii="Arial" w:eastAsia="Arial" w:hAnsi="Arial" w:cs="Arial"/>
                <w:sz w:val="16"/>
                <w:szCs w:val="16"/>
              </w:rPr>
              <w:t xml:space="preserve">Qualcomm </w:t>
            </w:r>
            <w:r>
              <w:rPr>
                <w:rFonts w:ascii="Arial" w:eastAsia="Arial" w:hAnsi="Arial" w:cs="Arial"/>
                <w:sz w:val="16"/>
                <w:szCs w:val="16"/>
              </w:rPr>
              <w:t>Technologies Ireland</w:t>
            </w:r>
          </w:p>
        </w:tc>
      </w:tr>
    </w:tbl>
    <w:p w14:paraId="313714EC" w14:textId="77777777" w:rsidR="00314B3B" w:rsidRDefault="006C1F7A">
      <w:r>
        <w:t xml:space="preserve">Presenter: </w:t>
      </w:r>
      <w:proofErr w:type="spellStart"/>
      <w:r>
        <w:t>Liangping</w:t>
      </w:r>
      <w:proofErr w:type="spellEnd"/>
      <w:r>
        <w:t xml:space="preserve"> </w:t>
      </w:r>
    </w:p>
    <w:p w14:paraId="292A6852" w14:textId="77777777" w:rsidR="00314B3B" w:rsidRDefault="006C1F7A">
      <w:r>
        <w:t>Discussion:</w:t>
      </w:r>
    </w:p>
    <w:p w14:paraId="5AF0C94F" w14:textId="77777777" w:rsidR="00314B3B" w:rsidRDefault="006C1F7A">
      <w:pPr>
        <w:numPr>
          <w:ilvl w:val="0"/>
          <w:numId w:val="1"/>
        </w:numPr>
      </w:pPr>
      <w:r>
        <w:t xml:space="preserve">Igor: I disagree with this approach. We cannot take a conclusion in </w:t>
      </w:r>
      <w:proofErr w:type="gramStart"/>
      <w:r>
        <w:t>a</w:t>
      </w:r>
      <w:proofErr w:type="gramEnd"/>
      <w:r>
        <w:t xml:space="preserve"> 800-series TR from another group directly into the objectives of this work item. I’d like to see a contribution in this group that could motivate taking on such work. ‘RTP header extensi</w:t>
      </w:r>
      <w:r>
        <w:t>ons’ in the current objectives phrasing already covers such possible work.</w:t>
      </w:r>
    </w:p>
    <w:p w14:paraId="6267CC64" w14:textId="77777777" w:rsidR="00314B3B" w:rsidRDefault="006C1F7A">
      <w:pPr>
        <w:numPr>
          <w:ilvl w:val="0"/>
          <w:numId w:val="1"/>
        </w:numPr>
      </w:pPr>
      <w:proofErr w:type="spellStart"/>
      <w:r>
        <w:t>Liangping</w:t>
      </w:r>
      <w:proofErr w:type="spellEnd"/>
      <w:r>
        <w:t>: That study is already finished, so the continuation should be discussed, more study or normative work.</w:t>
      </w:r>
    </w:p>
    <w:p w14:paraId="4318F95C" w14:textId="77777777" w:rsidR="00314B3B" w:rsidRDefault="006C1F7A">
      <w:pPr>
        <w:numPr>
          <w:ilvl w:val="0"/>
          <w:numId w:val="1"/>
        </w:numPr>
      </w:pPr>
      <w:r>
        <w:t xml:space="preserve">Igor: I’d like to have the whole proposal described here, not just </w:t>
      </w:r>
      <w:r>
        <w:t>as a change to the WID objectives.</w:t>
      </w:r>
    </w:p>
    <w:p w14:paraId="302320E1" w14:textId="77777777" w:rsidR="00314B3B" w:rsidRDefault="00314B3B"/>
    <w:p w14:paraId="4EB12523" w14:textId="77777777" w:rsidR="00314B3B" w:rsidRDefault="006C1F7A">
      <w:r>
        <w:t>Decision: Noted.</w:t>
      </w:r>
    </w:p>
    <w:p w14:paraId="7CEAA1E7" w14:textId="77777777" w:rsidR="00314B3B" w:rsidRDefault="00314B3B"/>
    <w:p w14:paraId="5052143A" w14:textId="77777777" w:rsidR="00314B3B" w:rsidRDefault="00314B3B"/>
    <w:tbl>
      <w:tblPr>
        <w:tblStyle w:val="afffa"/>
        <w:tblW w:w="6885" w:type="dxa"/>
        <w:tblBorders>
          <w:top w:val="nil"/>
          <w:left w:val="nil"/>
          <w:bottom w:val="nil"/>
          <w:right w:val="nil"/>
          <w:insideH w:val="nil"/>
          <w:insideV w:val="nil"/>
        </w:tblBorders>
        <w:tblLayout w:type="fixed"/>
        <w:tblLook w:val="0600" w:firstRow="0" w:lastRow="0" w:firstColumn="0" w:lastColumn="0" w:noHBand="1" w:noVBand="1"/>
      </w:tblPr>
      <w:tblGrid>
        <w:gridCol w:w="990"/>
        <w:gridCol w:w="4395"/>
        <w:gridCol w:w="1500"/>
      </w:tblGrid>
      <w:tr w:rsidR="00314B3B" w14:paraId="392A9601" w14:textId="77777777">
        <w:trPr>
          <w:trHeight w:val="505"/>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77DED1E7" w14:textId="77777777" w:rsidR="00314B3B" w:rsidRDefault="006C1F7A">
            <w:pPr>
              <w:widowControl w:val="0"/>
              <w:pBdr>
                <w:top w:val="nil"/>
                <w:left w:val="nil"/>
                <w:bottom w:val="nil"/>
                <w:right w:val="nil"/>
                <w:between w:val="nil"/>
              </w:pBdr>
              <w:spacing w:line="276" w:lineRule="auto"/>
            </w:pPr>
            <w:hyperlink r:id="rId82">
              <w:r>
                <w:rPr>
                  <w:rFonts w:ascii="Arial" w:eastAsia="Arial" w:hAnsi="Arial" w:cs="Arial"/>
                  <w:b/>
                  <w:color w:val="0000FF"/>
                  <w:sz w:val="16"/>
                  <w:szCs w:val="16"/>
                  <w:u w:val="single"/>
                </w:rPr>
                <w:t>S4-231020</w:t>
              </w:r>
            </w:hyperlink>
          </w:p>
        </w:tc>
        <w:tc>
          <w:tcPr>
            <w:tcW w:w="439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3A278D25"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[5G_RTP] Time Plan v0.0.07</w:t>
            </w:r>
          </w:p>
        </w:tc>
        <w:tc>
          <w:tcPr>
            <w:tcW w:w="150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1A5E9298"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31C97476" w14:textId="77777777" w:rsidR="00314B3B" w:rsidRDefault="006C1F7A">
      <w:r>
        <w:t>Decision: Agreed without presentation.</w:t>
      </w:r>
    </w:p>
    <w:p w14:paraId="1885B361" w14:textId="77777777" w:rsidR="00314B3B" w:rsidRDefault="00314B3B"/>
    <w:p w14:paraId="5C3F41EA" w14:textId="77777777" w:rsidR="00314B3B" w:rsidRDefault="00314B3B"/>
    <w:tbl>
      <w:tblPr>
        <w:tblStyle w:val="afffb"/>
        <w:tblW w:w="6885" w:type="dxa"/>
        <w:tblBorders>
          <w:top w:val="nil"/>
          <w:left w:val="nil"/>
          <w:bottom w:val="nil"/>
          <w:right w:val="nil"/>
          <w:insideH w:val="nil"/>
          <w:insideV w:val="nil"/>
        </w:tblBorders>
        <w:tblLayout w:type="fixed"/>
        <w:tblLook w:val="0600" w:firstRow="0" w:lastRow="0" w:firstColumn="0" w:lastColumn="0" w:noHBand="1" w:noVBand="1"/>
      </w:tblPr>
      <w:tblGrid>
        <w:gridCol w:w="990"/>
        <w:gridCol w:w="4395"/>
        <w:gridCol w:w="1500"/>
      </w:tblGrid>
      <w:tr w:rsidR="00314B3B" w14:paraId="3F851E3F" w14:textId="77777777">
        <w:trPr>
          <w:trHeight w:val="505"/>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01D09843" w14:textId="77777777" w:rsidR="00314B3B" w:rsidRDefault="006C1F7A">
            <w:pPr>
              <w:widowControl w:val="0"/>
              <w:pBdr>
                <w:top w:val="nil"/>
                <w:left w:val="nil"/>
                <w:bottom w:val="nil"/>
                <w:right w:val="nil"/>
                <w:between w:val="nil"/>
              </w:pBdr>
              <w:spacing w:line="276" w:lineRule="auto"/>
            </w:pPr>
            <w:hyperlink r:id="rId83">
              <w:r>
                <w:rPr>
                  <w:rFonts w:ascii="Arial" w:eastAsia="Arial" w:hAnsi="Arial" w:cs="Arial"/>
                  <w:b/>
                  <w:color w:val="0000FF"/>
                  <w:sz w:val="16"/>
                  <w:szCs w:val="16"/>
                  <w:u w:val="single"/>
                </w:rPr>
                <w:t>S4-231025</w:t>
              </w:r>
            </w:hyperlink>
          </w:p>
        </w:tc>
        <w:tc>
          <w:tcPr>
            <w:tcW w:w="439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3A6DE52F"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[5G_RTP] Permanent Document v0.0.6</w:t>
            </w:r>
          </w:p>
        </w:tc>
        <w:tc>
          <w:tcPr>
            <w:tcW w:w="150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24FE0150"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70E63BF6" w14:textId="77777777" w:rsidR="00314B3B" w:rsidRDefault="006C1F7A">
      <w:r>
        <w:t>Decision: Not treated.</w:t>
      </w:r>
    </w:p>
    <w:p w14:paraId="4B974DD8" w14:textId="77777777" w:rsidR="00314B3B" w:rsidRDefault="00314B3B"/>
    <w:p w14:paraId="06922C84" w14:textId="77777777" w:rsidR="00314B3B" w:rsidRDefault="00314B3B"/>
    <w:tbl>
      <w:tblPr>
        <w:tblStyle w:val="afffc"/>
        <w:tblW w:w="6885" w:type="dxa"/>
        <w:tblBorders>
          <w:top w:val="nil"/>
          <w:left w:val="nil"/>
          <w:bottom w:val="nil"/>
          <w:right w:val="nil"/>
          <w:insideH w:val="nil"/>
          <w:insideV w:val="nil"/>
        </w:tblBorders>
        <w:tblLayout w:type="fixed"/>
        <w:tblLook w:val="0600" w:firstRow="0" w:lastRow="0" w:firstColumn="0" w:lastColumn="0" w:noHBand="1" w:noVBand="1"/>
      </w:tblPr>
      <w:tblGrid>
        <w:gridCol w:w="990"/>
        <w:gridCol w:w="4395"/>
        <w:gridCol w:w="1500"/>
      </w:tblGrid>
      <w:tr w:rsidR="00314B3B" w14:paraId="60AF8194" w14:textId="77777777">
        <w:trPr>
          <w:trHeight w:val="505"/>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30C27DA6" w14:textId="77777777" w:rsidR="00314B3B" w:rsidRDefault="006C1F7A">
            <w:pPr>
              <w:widowControl w:val="0"/>
              <w:spacing w:line="276" w:lineRule="auto"/>
            </w:pPr>
            <w:hyperlink r:id="rId84">
              <w:r>
                <w:rPr>
                  <w:rFonts w:ascii="Arial" w:eastAsia="Arial" w:hAnsi="Arial" w:cs="Arial"/>
                  <w:b/>
                  <w:color w:val="0000FF"/>
                  <w:sz w:val="16"/>
                  <w:szCs w:val="16"/>
                  <w:u w:val="single"/>
                </w:rPr>
                <w:t>S4-231044</w:t>
              </w:r>
            </w:hyperlink>
          </w:p>
        </w:tc>
        <w:tc>
          <w:tcPr>
            <w:tcW w:w="439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305B1DE6" w14:textId="77777777" w:rsidR="00314B3B" w:rsidRDefault="006C1F7A">
            <w:pPr>
              <w:widowControl w:val="0"/>
              <w:spacing w:line="276" w:lineRule="auto"/>
            </w:pPr>
            <w:r>
              <w:rPr>
                <w:rFonts w:ascii="Arial" w:eastAsia="Arial" w:hAnsi="Arial" w:cs="Arial"/>
                <w:sz w:val="16"/>
                <w:szCs w:val="16"/>
              </w:rPr>
              <w:t>TS 26.522 v0.0.2</w:t>
            </w:r>
          </w:p>
        </w:tc>
        <w:tc>
          <w:tcPr>
            <w:tcW w:w="150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3296DD2B" w14:textId="77777777" w:rsidR="00314B3B" w:rsidRDefault="006C1F7A">
            <w:pPr>
              <w:widowControl w:val="0"/>
              <w:spacing w:line="276" w:lineRule="auto"/>
            </w:pPr>
            <w:r>
              <w:rPr>
                <w:rFonts w:ascii="Arial" w:eastAsia="Arial" w:hAnsi="Arial" w:cs="Arial"/>
                <w:sz w:val="16"/>
                <w:szCs w:val="16"/>
              </w:rPr>
              <w:t>Ericsson GmbH</w:t>
            </w:r>
          </w:p>
        </w:tc>
      </w:tr>
    </w:tbl>
    <w:p w14:paraId="480AE521" w14:textId="77777777" w:rsidR="00314B3B" w:rsidRDefault="006C1F7A">
      <w:r>
        <w:t>Decision: Agreed without presentation</w:t>
      </w:r>
    </w:p>
    <w:p w14:paraId="6504FF13" w14:textId="77777777" w:rsidR="00314B3B" w:rsidRDefault="00314B3B"/>
    <w:p w14:paraId="0BBA5ED0" w14:textId="77777777" w:rsidR="00314B3B" w:rsidRDefault="00314B3B"/>
    <w:p w14:paraId="07D3FC0D" w14:textId="77777777" w:rsidR="00314B3B" w:rsidRDefault="00314B3B"/>
    <w:p w14:paraId="6A7931D2" w14:textId="77777777" w:rsidR="00314B3B" w:rsidRDefault="006C1F7A">
      <w:pPr>
        <w:pStyle w:val="Heading2"/>
      </w:pPr>
      <w:bookmarkStart w:id="4" w:name="_qp1gpfeokjq8" w:colFirst="0" w:colLast="0"/>
      <w:bookmarkEnd w:id="4"/>
      <w:r>
        <w:t>10.9 MP_RTT (Multiparty Real-Time Text)</w:t>
      </w:r>
    </w:p>
    <w:p w14:paraId="467940D9" w14:textId="77777777" w:rsidR="00314B3B" w:rsidRDefault="00314B3B"/>
    <w:p w14:paraId="34B98C77" w14:textId="77777777" w:rsidR="00314B3B" w:rsidRDefault="00314B3B"/>
    <w:tbl>
      <w:tblPr>
        <w:tblStyle w:val="afffd"/>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5B899E74" w14:textId="77777777">
        <w:trPr>
          <w:trHeight w:val="480"/>
          <w:tblHeader/>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4D4E7D95"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lastRenderedPageBreak/>
              <w:t>S4-230765</w:t>
            </w:r>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7349A7D"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Multiparty RTT architecture and call flow for RTP solution</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81793B1" w14:textId="77777777" w:rsidR="00314B3B" w:rsidRDefault="006C1F7A">
            <w:pPr>
              <w:widowControl w:val="0"/>
              <w:pBdr>
                <w:top w:val="nil"/>
                <w:left w:val="nil"/>
                <w:bottom w:val="nil"/>
                <w:right w:val="nil"/>
                <w:between w:val="nil"/>
              </w:pBdr>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r w:rsidR="00314B3B" w14:paraId="12468DBA" w14:textId="77777777">
        <w:trPr>
          <w:trHeight w:val="480"/>
          <w:tblHeader/>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990A7F9" w14:textId="77777777" w:rsidR="00314B3B" w:rsidRDefault="006C1F7A">
            <w:pPr>
              <w:widowControl w:val="0"/>
              <w:pBdr>
                <w:top w:val="nil"/>
                <w:left w:val="nil"/>
                <w:bottom w:val="nil"/>
                <w:right w:val="nil"/>
                <w:between w:val="nil"/>
              </w:pBdr>
              <w:spacing w:line="276" w:lineRule="auto"/>
            </w:pPr>
            <w:hyperlink r:id="rId85">
              <w:r>
                <w:rPr>
                  <w:rFonts w:ascii="Arial" w:eastAsia="Arial" w:hAnsi="Arial" w:cs="Arial"/>
                  <w:b/>
                  <w:color w:val="0000FF"/>
                  <w:sz w:val="16"/>
                  <w:szCs w:val="16"/>
                  <w:u w:val="single"/>
                </w:rPr>
                <w:t>S4-230766</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4D88E182"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[MP_RTT] Proposed Permanent Document Update v0.2.1</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7402134"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Huawei Technologies Co., Ltd</w:t>
            </w:r>
          </w:p>
        </w:tc>
      </w:tr>
      <w:tr w:rsidR="00314B3B" w14:paraId="2A2FF5D8" w14:textId="77777777">
        <w:trPr>
          <w:trHeight w:val="480"/>
          <w:tblHeader/>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37B7D723" w14:textId="77777777" w:rsidR="00314B3B" w:rsidRDefault="006C1F7A">
            <w:pPr>
              <w:widowControl w:val="0"/>
              <w:pBdr>
                <w:top w:val="nil"/>
                <w:left w:val="nil"/>
                <w:bottom w:val="nil"/>
                <w:right w:val="nil"/>
                <w:between w:val="nil"/>
              </w:pBdr>
              <w:spacing w:line="276" w:lineRule="auto"/>
            </w:pPr>
            <w:hyperlink r:id="rId86">
              <w:r>
                <w:rPr>
                  <w:rFonts w:ascii="Arial" w:eastAsia="Arial" w:hAnsi="Arial" w:cs="Arial"/>
                  <w:b/>
                  <w:color w:val="0000FF"/>
                  <w:sz w:val="16"/>
                  <w:szCs w:val="16"/>
                  <w:u w:val="single"/>
                </w:rPr>
                <w:t>S4-230767</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22C526E5" w14:textId="77777777" w:rsidR="00314B3B" w:rsidRDefault="006C1F7A">
            <w:pPr>
              <w:widowControl w:val="0"/>
              <w:pBdr>
                <w:top w:val="nil"/>
                <w:left w:val="nil"/>
                <w:bottom w:val="nil"/>
                <w:right w:val="nil"/>
                <w:between w:val="nil"/>
              </w:pBdr>
              <w:spacing w:line="276" w:lineRule="auto"/>
            </w:pPr>
            <w:proofErr w:type="spellStart"/>
            <w:r>
              <w:rPr>
                <w:rFonts w:ascii="Arial" w:eastAsia="Arial" w:hAnsi="Arial" w:cs="Arial"/>
                <w:sz w:val="16"/>
                <w:szCs w:val="16"/>
              </w:rPr>
              <w:t>Timeplan</w:t>
            </w:r>
            <w:proofErr w:type="spellEnd"/>
            <w:r>
              <w:rPr>
                <w:rFonts w:ascii="Arial" w:eastAsia="Arial" w:hAnsi="Arial" w:cs="Arial"/>
                <w:sz w:val="16"/>
                <w:szCs w:val="16"/>
              </w:rPr>
              <w:t xml:space="preserve"> for MP_RTT Work Item v0.1.1</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0071D61E"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HUAWEI TECH. GmbH</w:t>
            </w:r>
          </w:p>
        </w:tc>
      </w:tr>
      <w:tr w:rsidR="00314B3B" w14:paraId="1A44153B" w14:textId="77777777">
        <w:trPr>
          <w:trHeight w:val="480"/>
          <w:tblHeader/>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CF73B1C" w14:textId="77777777" w:rsidR="00314B3B" w:rsidRDefault="006C1F7A">
            <w:pPr>
              <w:widowControl w:val="0"/>
              <w:pBdr>
                <w:top w:val="nil"/>
                <w:left w:val="nil"/>
                <w:bottom w:val="nil"/>
                <w:right w:val="nil"/>
                <w:between w:val="nil"/>
              </w:pBdr>
              <w:spacing w:line="276" w:lineRule="auto"/>
            </w:pPr>
            <w:hyperlink r:id="rId87">
              <w:r>
                <w:rPr>
                  <w:rFonts w:ascii="Arial" w:eastAsia="Arial" w:hAnsi="Arial" w:cs="Arial"/>
                  <w:b/>
                  <w:color w:val="0000FF"/>
                  <w:sz w:val="16"/>
                  <w:szCs w:val="16"/>
                  <w:u w:val="single"/>
                </w:rPr>
                <w:t>S4-230783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3A365C6"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Multiparty RTT architecture and call flow for RTP solution</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E84086D"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China Mobile Com. Corporation</w:t>
            </w:r>
          </w:p>
        </w:tc>
      </w:tr>
      <w:tr w:rsidR="00314B3B" w14:paraId="59CF3FD0" w14:textId="77777777">
        <w:trPr>
          <w:trHeight w:val="240"/>
          <w:tblHeader/>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0EF292D" w14:textId="77777777" w:rsidR="00314B3B" w:rsidRDefault="006C1F7A">
            <w:pPr>
              <w:widowControl w:val="0"/>
              <w:pBdr>
                <w:top w:val="nil"/>
                <w:left w:val="nil"/>
                <w:bottom w:val="nil"/>
                <w:right w:val="nil"/>
                <w:between w:val="nil"/>
              </w:pBdr>
              <w:spacing w:line="276" w:lineRule="auto"/>
            </w:pPr>
            <w:hyperlink r:id="rId88">
              <w:r>
                <w:rPr>
                  <w:rFonts w:ascii="Arial" w:eastAsia="Arial" w:hAnsi="Arial" w:cs="Arial"/>
                  <w:b/>
                  <w:color w:val="0000FF"/>
                  <w:sz w:val="16"/>
                  <w:szCs w:val="16"/>
                  <w:u w:val="single"/>
                </w:rPr>
                <w:t>S4-230880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320B700A"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 xml:space="preserve">Multiparty RTT requirements </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BD5F2C4"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Nokia</w:t>
            </w:r>
          </w:p>
        </w:tc>
      </w:tr>
    </w:tbl>
    <w:p w14:paraId="7ECFFD14" w14:textId="77777777" w:rsidR="00314B3B" w:rsidRDefault="00314B3B"/>
    <w:p w14:paraId="0C2CE566" w14:textId="77777777" w:rsidR="00314B3B" w:rsidRDefault="00314B3B"/>
    <w:tbl>
      <w:tblPr>
        <w:tblStyle w:val="afffe"/>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45C82F2"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1693AB8" w14:textId="77777777" w:rsidR="00314B3B" w:rsidRDefault="006C1F7A">
            <w:pPr>
              <w:widowControl w:val="0"/>
              <w:spacing w:line="276" w:lineRule="auto"/>
            </w:pPr>
            <w:r>
              <w:rPr>
                <w:rFonts w:ascii="Arial" w:eastAsia="Arial" w:hAnsi="Arial" w:cs="Arial"/>
                <w:sz w:val="16"/>
                <w:szCs w:val="16"/>
              </w:rPr>
              <w:t>S4-230765</w:t>
            </w:r>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CFE7551" w14:textId="77777777" w:rsidR="00314B3B" w:rsidRDefault="006C1F7A">
            <w:pPr>
              <w:widowControl w:val="0"/>
              <w:spacing w:line="276" w:lineRule="auto"/>
            </w:pPr>
            <w:r>
              <w:rPr>
                <w:rFonts w:ascii="Arial" w:eastAsia="Arial" w:hAnsi="Arial" w:cs="Arial"/>
                <w:sz w:val="16"/>
                <w:szCs w:val="16"/>
              </w:rPr>
              <w:t>Multiparty RTT architecture and call flow for RTP solution</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8E7816A" w14:textId="77777777" w:rsidR="00314B3B" w:rsidRDefault="006C1F7A">
            <w:pPr>
              <w:widowControl w:val="0"/>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bl>
    <w:p w14:paraId="0C1843AD" w14:textId="77777777" w:rsidR="00314B3B" w:rsidRDefault="006C1F7A">
      <w:r>
        <w:t xml:space="preserve">Presenter: </w:t>
      </w:r>
    </w:p>
    <w:p w14:paraId="19E8FB72" w14:textId="77777777" w:rsidR="00314B3B" w:rsidRDefault="006C1F7A">
      <w:r>
        <w:t>Discussion:</w:t>
      </w:r>
    </w:p>
    <w:p w14:paraId="1A0315B7" w14:textId="77777777" w:rsidR="00314B3B" w:rsidRDefault="00314B3B">
      <w:pPr>
        <w:numPr>
          <w:ilvl w:val="0"/>
          <w:numId w:val="1"/>
        </w:numPr>
      </w:pPr>
    </w:p>
    <w:p w14:paraId="0364C408" w14:textId="77777777" w:rsidR="00314B3B" w:rsidRDefault="00314B3B"/>
    <w:p w14:paraId="4BC1235F" w14:textId="77777777" w:rsidR="00314B3B" w:rsidRDefault="006C1F7A">
      <w:r>
        <w:t>Decision:</w:t>
      </w:r>
    </w:p>
    <w:p w14:paraId="4B76E3C1" w14:textId="77777777" w:rsidR="00314B3B" w:rsidRDefault="00314B3B"/>
    <w:p w14:paraId="2B0C40B3" w14:textId="77777777" w:rsidR="00314B3B" w:rsidRDefault="00314B3B"/>
    <w:p w14:paraId="101AE7D9" w14:textId="77777777" w:rsidR="00314B3B" w:rsidRDefault="00314B3B"/>
    <w:tbl>
      <w:tblPr>
        <w:tblStyle w:val="affff"/>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A4A63F6"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733D3AFB" w14:textId="77777777" w:rsidR="00314B3B" w:rsidRDefault="006C1F7A">
            <w:pPr>
              <w:widowControl w:val="0"/>
              <w:spacing w:line="276" w:lineRule="auto"/>
            </w:pPr>
            <w:hyperlink r:id="rId89">
              <w:r>
                <w:rPr>
                  <w:rFonts w:ascii="Arial" w:eastAsia="Arial" w:hAnsi="Arial" w:cs="Arial"/>
                  <w:b/>
                  <w:color w:val="0000FF"/>
                  <w:sz w:val="16"/>
                  <w:szCs w:val="16"/>
                  <w:u w:val="single"/>
                </w:rPr>
                <w:t>S4-230766</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F0CB682" w14:textId="77777777" w:rsidR="00314B3B" w:rsidRDefault="006C1F7A">
            <w:pPr>
              <w:widowControl w:val="0"/>
              <w:spacing w:line="276" w:lineRule="auto"/>
            </w:pPr>
            <w:r>
              <w:rPr>
                <w:rFonts w:ascii="Arial" w:eastAsia="Arial" w:hAnsi="Arial" w:cs="Arial"/>
                <w:sz w:val="16"/>
                <w:szCs w:val="16"/>
              </w:rPr>
              <w:t>[MP_RTT] Proposed Permanent Document Update v0.2.1</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5C24E7F" w14:textId="77777777" w:rsidR="00314B3B" w:rsidRDefault="006C1F7A">
            <w:pPr>
              <w:widowControl w:val="0"/>
              <w:spacing w:line="276" w:lineRule="auto"/>
            </w:pPr>
            <w:r>
              <w:rPr>
                <w:rFonts w:ascii="Arial" w:eastAsia="Arial" w:hAnsi="Arial" w:cs="Arial"/>
                <w:sz w:val="16"/>
                <w:szCs w:val="16"/>
              </w:rPr>
              <w:t>Huawei Technologies Co., Ltd</w:t>
            </w:r>
          </w:p>
        </w:tc>
      </w:tr>
    </w:tbl>
    <w:p w14:paraId="52E997BA" w14:textId="77777777" w:rsidR="00314B3B" w:rsidRDefault="006C1F7A">
      <w:r>
        <w:t>Presenter: Huan-</w:t>
      </w:r>
      <w:proofErr w:type="spellStart"/>
      <w:r>
        <w:t>yu</w:t>
      </w:r>
      <w:proofErr w:type="spellEnd"/>
    </w:p>
    <w:p w14:paraId="666E9FB9" w14:textId="77777777" w:rsidR="00314B3B" w:rsidRDefault="006C1F7A">
      <w:r>
        <w:t>Discussion:</w:t>
      </w:r>
    </w:p>
    <w:p w14:paraId="3CF25E4A" w14:textId="77777777" w:rsidR="00314B3B" w:rsidRDefault="006C1F7A">
      <w:pPr>
        <w:numPr>
          <w:ilvl w:val="0"/>
          <w:numId w:val="1"/>
        </w:numPr>
      </w:pPr>
      <w:r>
        <w:t>No comments</w:t>
      </w:r>
    </w:p>
    <w:p w14:paraId="39180DCE" w14:textId="77777777" w:rsidR="00314B3B" w:rsidRDefault="00314B3B"/>
    <w:p w14:paraId="6AD67844" w14:textId="77777777" w:rsidR="00314B3B" w:rsidRDefault="006C1F7A">
      <w:r>
        <w:t>Decision: Agreed.</w:t>
      </w:r>
    </w:p>
    <w:p w14:paraId="40D0C024" w14:textId="77777777" w:rsidR="00314B3B" w:rsidRDefault="00314B3B"/>
    <w:p w14:paraId="2367ED3C" w14:textId="77777777" w:rsidR="00314B3B" w:rsidRDefault="00314B3B"/>
    <w:p w14:paraId="6504ED90" w14:textId="77777777" w:rsidR="00314B3B" w:rsidRDefault="00314B3B"/>
    <w:tbl>
      <w:tblPr>
        <w:tblStyle w:val="affff0"/>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44BDAA5"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091A9431" w14:textId="77777777" w:rsidR="00314B3B" w:rsidRDefault="006C1F7A">
            <w:pPr>
              <w:widowControl w:val="0"/>
              <w:spacing w:line="276" w:lineRule="auto"/>
            </w:pPr>
            <w:hyperlink r:id="rId90">
              <w:r>
                <w:rPr>
                  <w:rFonts w:ascii="Arial" w:eastAsia="Arial" w:hAnsi="Arial" w:cs="Arial"/>
                  <w:b/>
                  <w:color w:val="0000FF"/>
                  <w:sz w:val="16"/>
                  <w:szCs w:val="16"/>
                  <w:u w:val="single"/>
                </w:rPr>
                <w:t>S4-230767</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5BB3DE56" w14:textId="77777777" w:rsidR="00314B3B" w:rsidRDefault="006C1F7A">
            <w:pPr>
              <w:widowControl w:val="0"/>
              <w:spacing w:line="276" w:lineRule="auto"/>
            </w:pPr>
            <w:proofErr w:type="spellStart"/>
            <w:r>
              <w:rPr>
                <w:rFonts w:ascii="Arial" w:eastAsia="Arial" w:hAnsi="Arial" w:cs="Arial"/>
                <w:sz w:val="16"/>
                <w:szCs w:val="16"/>
              </w:rPr>
              <w:t>Timeplan</w:t>
            </w:r>
            <w:proofErr w:type="spellEnd"/>
            <w:r>
              <w:rPr>
                <w:rFonts w:ascii="Arial" w:eastAsia="Arial" w:hAnsi="Arial" w:cs="Arial"/>
                <w:sz w:val="16"/>
                <w:szCs w:val="16"/>
              </w:rPr>
              <w:t xml:space="preserve"> for MP_RTT Work Item v0.1.1</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E656E79" w14:textId="77777777" w:rsidR="00314B3B" w:rsidRDefault="006C1F7A">
            <w:pPr>
              <w:widowControl w:val="0"/>
              <w:spacing w:line="276" w:lineRule="auto"/>
            </w:pPr>
            <w:r>
              <w:rPr>
                <w:rFonts w:ascii="Arial" w:eastAsia="Arial" w:hAnsi="Arial" w:cs="Arial"/>
                <w:sz w:val="16"/>
                <w:szCs w:val="16"/>
              </w:rPr>
              <w:t>HUAWEI TECH. GmbH</w:t>
            </w:r>
          </w:p>
        </w:tc>
      </w:tr>
    </w:tbl>
    <w:p w14:paraId="5D0FB8BE" w14:textId="77777777" w:rsidR="00314B3B" w:rsidRDefault="006C1F7A">
      <w:r>
        <w:t>Presenter: Huan-</w:t>
      </w:r>
      <w:proofErr w:type="spellStart"/>
      <w:r>
        <w:t>yu</w:t>
      </w:r>
      <w:proofErr w:type="spellEnd"/>
    </w:p>
    <w:p w14:paraId="3F2F31D5" w14:textId="77777777" w:rsidR="00314B3B" w:rsidRDefault="006C1F7A">
      <w:r>
        <w:t>Discussion:</w:t>
      </w:r>
    </w:p>
    <w:p w14:paraId="109785EF" w14:textId="77777777" w:rsidR="00314B3B" w:rsidRDefault="006C1F7A">
      <w:pPr>
        <w:numPr>
          <w:ilvl w:val="0"/>
          <w:numId w:val="1"/>
        </w:numPr>
      </w:pPr>
      <w:r>
        <w:t xml:space="preserve">Nik: will you add the </w:t>
      </w:r>
      <w:proofErr w:type="gramStart"/>
      <w:r>
        <w:t>telcos</w:t>
      </w:r>
      <w:proofErr w:type="gramEnd"/>
    </w:p>
    <w:p w14:paraId="1FF9D53A" w14:textId="77777777" w:rsidR="00314B3B" w:rsidRDefault="006C1F7A">
      <w:pPr>
        <w:numPr>
          <w:ilvl w:val="0"/>
          <w:numId w:val="1"/>
        </w:numPr>
      </w:pPr>
      <w:r>
        <w:t>Huan-</w:t>
      </w:r>
      <w:proofErr w:type="spellStart"/>
      <w:r>
        <w:t>yu</w:t>
      </w:r>
      <w:proofErr w:type="spellEnd"/>
      <w:r>
        <w:t>: yes, they were not known at the time this was updated.</w:t>
      </w:r>
    </w:p>
    <w:p w14:paraId="4E75DCC6" w14:textId="77777777" w:rsidR="00314B3B" w:rsidRDefault="006C1F7A">
      <w:pPr>
        <w:numPr>
          <w:ilvl w:val="0"/>
          <w:numId w:val="1"/>
        </w:numPr>
      </w:pPr>
      <w:r>
        <w:t xml:space="preserve">Nik: welcome to put both telcos. </w:t>
      </w:r>
    </w:p>
    <w:p w14:paraId="1AA37571" w14:textId="77777777" w:rsidR="00314B3B" w:rsidRDefault="006C1F7A">
      <w:pPr>
        <w:numPr>
          <w:ilvl w:val="0"/>
          <w:numId w:val="1"/>
        </w:numPr>
      </w:pPr>
      <w:r>
        <w:t xml:space="preserve">Revised to 1014. Version </w:t>
      </w:r>
      <w:proofErr w:type="gramStart"/>
      <w:r>
        <w:t>0.2.0  agreed</w:t>
      </w:r>
      <w:proofErr w:type="gramEnd"/>
      <w:r>
        <w:t xml:space="preserve"> without presentation.</w:t>
      </w:r>
    </w:p>
    <w:p w14:paraId="0BDD3DE8" w14:textId="77777777" w:rsidR="00314B3B" w:rsidRDefault="00314B3B"/>
    <w:p w14:paraId="419C9631" w14:textId="77777777" w:rsidR="00314B3B" w:rsidRDefault="006C1F7A">
      <w:r>
        <w:t>Decision: Agreed</w:t>
      </w:r>
    </w:p>
    <w:p w14:paraId="2F3AB662" w14:textId="77777777" w:rsidR="00314B3B" w:rsidRDefault="00314B3B"/>
    <w:p w14:paraId="7A73AC9B" w14:textId="77777777" w:rsidR="00314B3B" w:rsidRDefault="00314B3B"/>
    <w:tbl>
      <w:tblPr>
        <w:tblStyle w:val="affff1"/>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75EEF4E"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42B1C2CD" w14:textId="77777777" w:rsidR="00314B3B" w:rsidRDefault="006C1F7A">
            <w:pPr>
              <w:widowControl w:val="0"/>
              <w:spacing w:line="276" w:lineRule="auto"/>
            </w:pPr>
            <w:hyperlink r:id="rId91">
              <w:r>
                <w:rPr>
                  <w:rFonts w:ascii="Arial" w:eastAsia="Arial" w:hAnsi="Arial" w:cs="Arial"/>
                  <w:b/>
                  <w:color w:val="0000FF"/>
                  <w:sz w:val="16"/>
                  <w:szCs w:val="16"/>
                  <w:u w:val="single"/>
                </w:rPr>
                <w:t>S4-230783</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388AFC21" w14:textId="77777777" w:rsidR="00314B3B" w:rsidRDefault="006C1F7A">
            <w:pPr>
              <w:widowControl w:val="0"/>
              <w:spacing w:line="276" w:lineRule="auto"/>
            </w:pPr>
            <w:r>
              <w:rPr>
                <w:rFonts w:ascii="Arial" w:eastAsia="Arial" w:hAnsi="Arial" w:cs="Arial"/>
                <w:sz w:val="16"/>
                <w:szCs w:val="16"/>
              </w:rPr>
              <w:t>Multiparty RTT architecture and call flow for RTP solution</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46F746AB" w14:textId="77777777" w:rsidR="00314B3B" w:rsidRDefault="006C1F7A">
            <w:pPr>
              <w:widowControl w:val="0"/>
              <w:spacing w:line="276" w:lineRule="auto"/>
            </w:pPr>
            <w:r>
              <w:rPr>
                <w:rFonts w:ascii="Arial" w:eastAsia="Arial" w:hAnsi="Arial" w:cs="Arial"/>
                <w:sz w:val="16"/>
                <w:szCs w:val="16"/>
              </w:rPr>
              <w:t>China Mobile Com. Corporation</w:t>
            </w:r>
          </w:p>
        </w:tc>
      </w:tr>
    </w:tbl>
    <w:p w14:paraId="300F4D5E" w14:textId="77777777" w:rsidR="00314B3B" w:rsidRDefault="006C1F7A">
      <w:r>
        <w:t xml:space="preserve">Presenter: </w:t>
      </w:r>
      <w:proofErr w:type="spellStart"/>
      <w:r>
        <w:t>Yujian</w:t>
      </w:r>
      <w:proofErr w:type="spellEnd"/>
    </w:p>
    <w:p w14:paraId="5617D44E" w14:textId="77777777" w:rsidR="00314B3B" w:rsidRDefault="006C1F7A">
      <w:r>
        <w:t>Discussion:</w:t>
      </w:r>
    </w:p>
    <w:p w14:paraId="6B38A746" w14:textId="77777777" w:rsidR="00314B3B" w:rsidRDefault="006C1F7A">
      <w:pPr>
        <w:numPr>
          <w:ilvl w:val="0"/>
          <w:numId w:val="1"/>
        </w:numPr>
      </w:pPr>
      <w:r>
        <w:t>Shane: for the first one, you say UE A calls UE-B</w:t>
      </w:r>
    </w:p>
    <w:p w14:paraId="77761AB1" w14:textId="77777777" w:rsidR="00314B3B" w:rsidRDefault="006C1F7A">
      <w:pPr>
        <w:numPr>
          <w:ilvl w:val="0"/>
          <w:numId w:val="1"/>
        </w:numPr>
      </w:pPr>
      <w:proofErr w:type="spellStart"/>
      <w:r>
        <w:t>Yujian</w:t>
      </w:r>
      <w:proofErr w:type="spellEnd"/>
      <w:r>
        <w:t xml:space="preserve">: it means UE A will invite UE B and C </w:t>
      </w:r>
      <w:proofErr w:type="gramStart"/>
      <w:r>
        <w:t>directly</w:t>
      </w:r>
      <w:proofErr w:type="gramEnd"/>
    </w:p>
    <w:p w14:paraId="08EAF8A8" w14:textId="77777777" w:rsidR="00314B3B" w:rsidRDefault="006C1F7A">
      <w:pPr>
        <w:numPr>
          <w:ilvl w:val="0"/>
          <w:numId w:val="1"/>
        </w:numPr>
      </w:pPr>
      <w:r>
        <w:t xml:space="preserve">Shane: we have </w:t>
      </w:r>
      <w:proofErr w:type="gramStart"/>
      <w:r>
        <w:t>calls  and</w:t>
      </w:r>
      <w:proofErr w:type="gramEnd"/>
      <w:r>
        <w:t xml:space="preserve"> conference and we have RTT. It would be good to know what is established as a pre-condition. If </w:t>
      </w:r>
      <w:r>
        <w:t>it is a call, how comes UE C can join later.</w:t>
      </w:r>
    </w:p>
    <w:p w14:paraId="3951FE5A" w14:textId="77777777" w:rsidR="00314B3B" w:rsidRDefault="006C1F7A">
      <w:pPr>
        <w:numPr>
          <w:ilvl w:val="0"/>
          <w:numId w:val="1"/>
        </w:numPr>
      </w:pPr>
      <w:proofErr w:type="spellStart"/>
      <w:r>
        <w:t>Yujian</w:t>
      </w:r>
      <w:proofErr w:type="spellEnd"/>
      <w:r>
        <w:t xml:space="preserve">: it can be a conference and other people can ask to join. </w:t>
      </w:r>
    </w:p>
    <w:p w14:paraId="19979AD0" w14:textId="77777777" w:rsidR="00314B3B" w:rsidRDefault="006C1F7A">
      <w:pPr>
        <w:numPr>
          <w:ilvl w:val="0"/>
          <w:numId w:val="1"/>
        </w:numPr>
      </w:pPr>
      <w:r>
        <w:lastRenderedPageBreak/>
        <w:t>Huan-</w:t>
      </w:r>
      <w:proofErr w:type="spellStart"/>
      <w:r>
        <w:t>yu</w:t>
      </w:r>
      <w:proofErr w:type="spellEnd"/>
      <w:r>
        <w:t xml:space="preserve">: the question relates to the meaning of call and conference. Call in the sense of 2 parties. When party A calls party B and then invites </w:t>
      </w:r>
      <w:r>
        <w:t>C, it becomes a conference. Maybe better wording can be chosen.</w:t>
      </w:r>
    </w:p>
    <w:p w14:paraId="681AE86A" w14:textId="77777777" w:rsidR="00314B3B" w:rsidRDefault="006C1F7A">
      <w:pPr>
        <w:numPr>
          <w:ilvl w:val="0"/>
          <w:numId w:val="1"/>
        </w:numPr>
      </w:pPr>
      <w:r>
        <w:t>Shane: better words instead of calls, especially in steps 10 and 11.</w:t>
      </w:r>
    </w:p>
    <w:p w14:paraId="6B5315F4" w14:textId="77777777" w:rsidR="00314B3B" w:rsidRDefault="006C1F7A">
      <w:pPr>
        <w:numPr>
          <w:ilvl w:val="0"/>
          <w:numId w:val="1"/>
        </w:numPr>
      </w:pPr>
      <w:proofErr w:type="spellStart"/>
      <w:r>
        <w:t>Yujian</w:t>
      </w:r>
      <w:proofErr w:type="spellEnd"/>
      <w:r>
        <w:t>: agreed.</w:t>
      </w:r>
    </w:p>
    <w:p w14:paraId="6D7E1D9C" w14:textId="77777777" w:rsidR="00314B3B" w:rsidRDefault="006C1F7A">
      <w:pPr>
        <w:numPr>
          <w:ilvl w:val="0"/>
          <w:numId w:val="1"/>
        </w:numPr>
      </w:pPr>
      <w:r>
        <w:t>Shane: text after figure 2.1.1-1, when you say only 2 alternatives were selected. Is this from the RFC? cop</w:t>
      </w:r>
      <w:r>
        <w:t>y-pasted?</w:t>
      </w:r>
    </w:p>
    <w:p w14:paraId="1A42E023" w14:textId="77777777" w:rsidR="00314B3B" w:rsidRDefault="006C1F7A">
      <w:pPr>
        <w:numPr>
          <w:ilvl w:val="0"/>
          <w:numId w:val="1"/>
        </w:numPr>
      </w:pPr>
      <w:proofErr w:type="spellStart"/>
      <w:r>
        <w:t>Yujian</w:t>
      </w:r>
      <w:proofErr w:type="spellEnd"/>
      <w:r>
        <w:t>: yes.</w:t>
      </w:r>
    </w:p>
    <w:p w14:paraId="129D58F0" w14:textId="77777777" w:rsidR="00314B3B" w:rsidRDefault="006C1F7A">
      <w:pPr>
        <w:numPr>
          <w:ilvl w:val="0"/>
          <w:numId w:val="1"/>
        </w:numPr>
      </w:pPr>
      <w:r>
        <w:t>Alex: You have here an IMS conference and CT3 has a specification for conferencing. Is this aligned with 24.147?</w:t>
      </w:r>
    </w:p>
    <w:p w14:paraId="3969A7D6" w14:textId="77777777" w:rsidR="00314B3B" w:rsidRDefault="006C1F7A">
      <w:pPr>
        <w:numPr>
          <w:ilvl w:val="0"/>
          <w:numId w:val="1"/>
        </w:numPr>
      </w:pPr>
      <w:proofErr w:type="spellStart"/>
      <w:r>
        <w:t>Yujian</w:t>
      </w:r>
      <w:proofErr w:type="spellEnd"/>
      <w:r>
        <w:t>: we will check.</w:t>
      </w:r>
    </w:p>
    <w:p w14:paraId="25587C82" w14:textId="77777777" w:rsidR="00314B3B" w:rsidRDefault="006C1F7A">
      <w:pPr>
        <w:numPr>
          <w:ilvl w:val="0"/>
          <w:numId w:val="1"/>
        </w:numPr>
      </w:pPr>
      <w:r>
        <w:t>Huan-</w:t>
      </w:r>
      <w:proofErr w:type="spellStart"/>
      <w:r>
        <w:t>yu</w:t>
      </w:r>
      <w:proofErr w:type="spellEnd"/>
      <w:r>
        <w:t>: a question relates to the other part. This maybe a leftover. In this WI we address an IM</w:t>
      </w:r>
      <w:r>
        <w:t>S-based solution and an RTP-based solution. We will compare both.</w:t>
      </w:r>
    </w:p>
    <w:p w14:paraId="4EAD50CE" w14:textId="77777777" w:rsidR="00314B3B" w:rsidRDefault="00314B3B"/>
    <w:p w14:paraId="6A01D6E9" w14:textId="77777777" w:rsidR="00314B3B" w:rsidRDefault="006C1F7A">
      <w:r>
        <w:t xml:space="preserve">Decision: Revised </w:t>
      </w:r>
      <w:proofErr w:type="gramStart"/>
      <w:r>
        <w:t>to  1022</w:t>
      </w:r>
      <w:proofErr w:type="gramEnd"/>
    </w:p>
    <w:p w14:paraId="639E8DF2" w14:textId="77777777" w:rsidR="00314B3B" w:rsidRDefault="00314B3B"/>
    <w:p w14:paraId="54B86CEE" w14:textId="77777777" w:rsidR="00314B3B" w:rsidRDefault="00314B3B"/>
    <w:tbl>
      <w:tblPr>
        <w:tblStyle w:val="affff2"/>
        <w:tblW w:w="6885" w:type="dxa"/>
        <w:tblBorders>
          <w:top w:val="nil"/>
          <w:left w:val="nil"/>
          <w:bottom w:val="nil"/>
          <w:right w:val="nil"/>
          <w:insideH w:val="nil"/>
          <w:insideV w:val="nil"/>
        </w:tblBorders>
        <w:tblLayout w:type="fixed"/>
        <w:tblLook w:val="0600" w:firstRow="0" w:lastRow="0" w:firstColumn="0" w:lastColumn="0" w:noHBand="1" w:noVBand="1"/>
      </w:tblPr>
      <w:tblGrid>
        <w:gridCol w:w="990"/>
        <w:gridCol w:w="4395"/>
        <w:gridCol w:w="1500"/>
      </w:tblGrid>
      <w:tr w:rsidR="00314B3B" w14:paraId="7053CE7C" w14:textId="77777777">
        <w:trPr>
          <w:trHeight w:val="520"/>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4237D581" w14:textId="77777777" w:rsidR="00314B3B" w:rsidRDefault="006C1F7A">
            <w:pPr>
              <w:widowControl w:val="0"/>
              <w:pBdr>
                <w:top w:val="nil"/>
                <w:left w:val="nil"/>
                <w:bottom w:val="nil"/>
                <w:right w:val="nil"/>
                <w:between w:val="nil"/>
              </w:pBdr>
              <w:spacing w:line="276" w:lineRule="auto"/>
            </w:pPr>
            <w:hyperlink r:id="rId92">
              <w:r>
                <w:rPr>
                  <w:rFonts w:ascii="Arial" w:eastAsia="Arial" w:hAnsi="Arial" w:cs="Arial"/>
                  <w:b/>
                  <w:color w:val="0000FF"/>
                  <w:sz w:val="16"/>
                  <w:szCs w:val="16"/>
                  <w:u w:val="single"/>
                </w:rPr>
                <w:t>S4-231022</w:t>
              </w:r>
            </w:hyperlink>
          </w:p>
        </w:tc>
        <w:tc>
          <w:tcPr>
            <w:tcW w:w="439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7306970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Multiparty RTT architecture and call flow for RTP solution</w:t>
            </w:r>
          </w:p>
        </w:tc>
        <w:tc>
          <w:tcPr>
            <w:tcW w:w="150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5EDD7163"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China Mobile Com. Corporation</w:t>
            </w:r>
          </w:p>
        </w:tc>
      </w:tr>
    </w:tbl>
    <w:p w14:paraId="5A255DFC" w14:textId="77777777" w:rsidR="00314B3B" w:rsidRDefault="006C1F7A">
      <w:r>
        <w:t xml:space="preserve">Presenter: </w:t>
      </w:r>
      <w:proofErr w:type="spellStart"/>
      <w:r>
        <w:t>Yujian</w:t>
      </w:r>
      <w:proofErr w:type="spellEnd"/>
    </w:p>
    <w:p w14:paraId="66937EF6" w14:textId="77777777" w:rsidR="00314B3B" w:rsidRDefault="006C1F7A">
      <w:r>
        <w:t>Discussion</w:t>
      </w:r>
      <w:r>
        <w:t>:</w:t>
      </w:r>
    </w:p>
    <w:p w14:paraId="437A8B38" w14:textId="77777777" w:rsidR="00314B3B" w:rsidRDefault="006C1F7A">
      <w:pPr>
        <w:numPr>
          <w:ilvl w:val="0"/>
          <w:numId w:val="1"/>
        </w:numPr>
      </w:pPr>
      <w:r>
        <w:t>Shane: You revised the text, but you didn’t update the figure, so it indicates that UE A hosts the call. Perhaps you can put a note there to that effect?</w:t>
      </w:r>
    </w:p>
    <w:p w14:paraId="4F3BB3BE" w14:textId="77777777" w:rsidR="00314B3B" w:rsidRDefault="006C1F7A">
      <w:pPr>
        <w:numPr>
          <w:ilvl w:val="0"/>
          <w:numId w:val="1"/>
        </w:numPr>
      </w:pPr>
      <w:proofErr w:type="spellStart"/>
      <w:r>
        <w:t>Yujian</w:t>
      </w:r>
      <w:proofErr w:type="spellEnd"/>
      <w:r>
        <w:t>: OK</w:t>
      </w:r>
    </w:p>
    <w:p w14:paraId="406B560B" w14:textId="77777777" w:rsidR="00314B3B" w:rsidRDefault="00314B3B"/>
    <w:p w14:paraId="70D0AB8D" w14:textId="77777777" w:rsidR="00314B3B" w:rsidRDefault="006C1F7A">
      <w:r>
        <w:t>Decision: Agreed</w:t>
      </w:r>
    </w:p>
    <w:p w14:paraId="10522BF9" w14:textId="77777777" w:rsidR="00314B3B" w:rsidRDefault="00314B3B"/>
    <w:p w14:paraId="3B6DAABA" w14:textId="77777777" w:rsidR="00314B3B" w:rsidRDefault="00314B3B"/>
    <w:tbl>
      <w:tblPr>
        <w:tblStyle w:val="affff3"/>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01EDB24" w14:textId="77777777">
        <w:trPr>
          <w:trHeight w:val="24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793B6F0B" w14:textId="77777777" w:rsidR="00314B3B" w:rsidRDefault="006C1F7A">
            <w:pPr>
              <w:widowControl w:val="0"/>
              <w:spacing w:line="276" w:lineRule="auto"/>
            </w:pPr>
            <w:hyperlink r:id="rId93">
              <w:r>
                <w:rPr>
                  <w:rFonts w:ascii="Arial" w:eastAsia="Arial" w:hAnsi="Arial" w:cs="Arial"/>
                  <w:b/>
                  <w:color w:val="0000FF"/>
                  <w:sz w:val="16"/>
                  <w:szCs w:val="16"/>
                  <w:u w:val="single"/>
                </w:rPr>
                <w:t>S4-230880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81FF227" w14:textId="77777777" w:rsidR="00314B3B" w:rsidRDefault="006C1F7A">
            <w:pPr>
              <w:widowControl w:val="0"/>
              <w:spacing w:line="276" w:lineRule="auto"/>
            </w:pPr>
            <w:r>
              <w:rPr>
                <w:rFonts w:ascii="Arial" w:eastAsia="Arial" w:hAnsi="Arial" w:cs="Arial"/>
                <w:sz w:val="16"/>
                <w:szCs w:val="16"/>
              </w:rPr>
              <w:t xml:space="preserve">Multiparty RTT requirements </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C99B76D" w14:textId="77777777" w:rsidR="00314B3B" w:rsidRDefault="006C1F7A">
            <w:pPr>
              <w:widowControl w:val="0"/>
              <w:spacing w:line="276" w:lineRule="auto"/>
            </w:pPr>
            <w:r>
              <w:rPr>
                <w:rFonts w:ascii="Arial" w:eastAsia="Arial" w:hAnsi="Arial" w:cs="Arial"/>
                <w:sz w:val="16"/>
                <w:szCs w:val="16"/>
              </w:rPr>
              <w:t>Nokia</w:t>
            </w:r>
          </w:p>
        </w:tc>
      </w:tr>
    </w:tbl>
    <w:p w14:paraId="2AC9C860" w14:textId="77777777" w:rsidR="00314B3B" w:rsidRDefault="006C1F7A">
      <w:r>
        <w:t>Presenter: Shane</w:t>
      </w:r>
    </w:p>
    <w:p w14:paraId="1A18CB9E" w14:textId="77777777" w:rsidR="00314B3B" w:rsidRDefault="006C1F7A">
      <w:r>
        <w:t>Discussion:</w:t>
      </w:r>
    </w:p>
    <w:p w14:paraId="44481D7A" w14:textId="77777777" w:rsidR="00314B3B" w:rsidRDefault="006C1F7A">
      <w:pPr>
        <w:numPr>
          <w:ilvl w:val="0"/>
          <w:numId w:val="1"/>
        </w:numPr>
      </w:pPr>
      <w:r>
        <w:t>Huan-</w:t>
      </w:r>
      <w:proofErr w:type="spellStart"/>
      <w:r>
        <w:t>yu</w:t>
      </w:r>
      <w:proofErr w:type="spellEnd"/>
      <w:r>
        <w:t>: where is the 300ms coming from in the text. RFC4103 doesn’t define the maximum transmission delay or DC delay. Where is this number coming from?</w:t>
      </w:r>
    </w:p>
    <w:p w14:paraId="1D9FAA30" w14:textId="77777777" w:rsidR="00314B3B" w:rsidRDefault="006C1F7A">
      <w:pPr>
        <w:numPr>
          <w:ilvl w:val="0"/>
          <w:numId w:val="1"/>
        </w:numPr>
      </w:pPr>
      <w:r>
        <w:t>Shane: 300ms is about the buffering time. Not coming from me.</w:t>
      </w:r>
    </w:p>
    <w:p w14:paraId="1150B740" w14:textId="77777777" w:rsidR="00314B3B" w:rsidRDefault="006C1F7A">
      <w:pPr>
        <w:numPr>
          <w:ilvl w:val="0"/>
          <w:numId w:val="1"/>
        </w:numPr>
      </w:pPr>
      <w:r>
        <w:t>Huan-</w:t>
      </w:r>
      <w:proofErr w:type="spellStart"/>
      <w:r>
        <w:t>yu</w:t>
      </w:r>
      <w:proofErr w:type="spellEnd"/>
      <w:r>
        <w:t>: why was the 10 packets/s delete</w:t>
      </w:r>
      <w:r>
        <w:t>d?</w:t>
      </w:r>
    </w:p>
    <w:p w14:paraId="6092D47C" w14:textId="77777777" w:rsidR="00314B3B" w:rsidRDefault="006C1F7A">
      <w:pPr>
        <w:numPr>
          <w:ilvl w:val="0"/>
          <w:numId w:val="1"/>
        </w:numPr>
      </w:pPr>
      <w:r>
        <w:t>Shane: I didn’t find any reference.</w:t>
      </w:r>
    </w:p>
    <w:p w14:paraId="7BEE88C3" w14:textId="77777777" w:rsidR="00314B3B" w:rsidRDefault="006C1F7A">
      <w:pPr>
        <w:numPr>
          <w:ilvl w:val="0"/>
          <w:numId w:val="1"/>
        </w:numPr>
      </w:pPr>
      <w:r>
        <w:t>Huan-</w:t>
      </w:r>
      <w:proofErr w:type="spellStart"/>
      <w:r>
        <w:t>yu</w:t>
      </w:r>
      <w:proofErr w:type="spellEnd"/>
      <w:r>
        <w:t>: Section 2.2.3, the description of the emergency call based on RTP but not data channel. Is your change use RTP instead of DC?</w:t>
      </w:r>
    </w:p>
    <w:p w14:paraId="09019A61" w14:textId="77777777" w:rsidR="00314B3B" w:rsidRDefault="006C1F7A">
      <w:pPr>
        <w:numPr>
          <w:ilvl w:val="0"/>
          <w:numId w:val="1"/>
        </w:numPr>
      </w:pPr>
      <w:r>
        <w:t>Shane: not my intention. My intention is to move the specific requirements from th</w:t>
      </w:r>
      <w:r>
        <w:t>e general part.</w:t>
      </w:r>
    </w:p>
    <w:p w14:paraId="1D8C2055" w14:textId="77777777" w:rsidR="00314B3B" w:rsidRDefault="006C1F7A">
      <w:pPr>
        <w:numPr>
          <w:ilvl w:val="0"/>
          <w:numId w:val="1"/>
        </w:numPr>
      </w:pPr>
      <w:r>
        <w:t>Huan-</w:t>
      </w:r>
      <w:proofErr w:type="spellStart"/>
      <w:r>
        <w:t>yu</w:t>
      </w:r>
      <w:proofErr w:type="spellEnd"/>
      <w:r>
        <w:t xml:space="preserve">: maybe removing 2.2.3 and we can </w:t>
      </w:r>
      <w:proofErr w:type="gramStart"/>
      <w:r>
        <w:t>agree</w:t>
      </w:r>
      <w:proofErr w:type="gramEnd"/>
    </w:p>
    <w:p w14:paraId="23C10CFC" w14:textId="77777777" w:rsidR="00314B3B" w:rsidRDefault="006C1F7A">
      <w:pPr>
        <w:numPr>
          <w:ilvl w:val="0"/>
          <w:numId w:val="1"/>
        </w:numPr>
      </w:pPr>
      <w:r>
        <w:t xml:space="preserve">Shane: </w:t>
      </w:r>
      <w:proofErr w:type="gramStart"/>
      <w:r>
        <w:t>agree</w:t>
      </w:r>
      <w:proofErr w:type="gramEnd"/>
    </w:p>
    <w:p w14:paraId="401BEA8D" w14:textId="77777777" w:rsidR="00314B3B" w:rsidRDefault="006C1F7A">
      <w:pPr>
        <w:numPr>
          <w:ilvl w:val="0"/>
          <w:numId w:val="1"/>
        </w:numPr>
      </w:pPr>
      <w:r>
        <w:t>Agreed to put in the PD the contribution except 2.2.3.</w:t>
      </w:r>
    </w:p>
    <w:p w14:paraId="0A01F63F" w14:textId="77777777" w:rsidR="00314B3B" w:rsidRDefault="00314B3B"/>
    <w:p w14:paraId="08508C42" w14:textId="77777777" w:rsidR="00314B3B" w:rsidRDefault="006C1F7A">
      <w:r>
        <w:t>Decision: Agreed.</w:t>
      </w:r>
    </w:p>
    <w:p w14:paraId="15216A64" w14:textId="77777777" w:rsidR="00314B3B" w:rsidRDefault="00314B3B"/>
    <w:p w14:paraId="3DFB2A76" w14:textId="77777777" w:rsidR="00314B3B" w:rsidRDefault="00314B3B"/>
    <w:tbl>
      <w:tblPr>
        <w:tblStyle w:val="affff4"/>
        <w:tblW w:w="6870" w:type="dxa"/>
        <w:tblBorders>
          <w:top w:val="nil"/>
          <w:left w:val="nil"/>
          <w:bottom w:val="nil"/>
          <w:right w:val="nil"/>
          <w:insideH w:val="nil"/>
          <w:insideV w:val="nil"/>
        </w:tblBorders>
        <w:tblLayout w:type="fixed"/>
        <w:tblLook w:val="0600" w:firstRow="0" w:lastRow="0" w:firstColumn="0" w:lastColumn="0" w:noHBand="1" w:noVBand="1"/>
      </w:tblPr>
      <w:tblGrid>
        <w:gridCol w:w="990"/>
        <w:gridCol w:w="4380"/>
        <w:gridCol w:w="1500"/>
      </w:tblGrid>
      <w:tr w:rsidR="00314B3B" w14:paraId="329F67DE" w14:textId="77777777">
        <w:trPr>
          <w:trHeight w:val="715"/>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6798CA2E" w14:textId="77777777" w:rsidR="00314B3B" w:rsidRDefault="006C1F7A">
            <w:pPr>
              <w:widowControl w:val="0"/>
              <w:pBdr>
                <w:top w:val="nil"/>
                <w:left w:val="nil"/>
                <w:bottom w:val="nil"/>
                <w:right w:val="nil"/>
                <w:between w:val="nil"/>
              </w:pBdr>
              <w:spacing w:line="276" w:lineRule="auto"/>
            </w:pPr>
            <w:hyperlink r:id="rId94">
              <w:r>
                <w:rPr>
                  <w:rFonts w:ascii="Arial" w:eastAsia="Arial" w:hAnsi="Arial" w:cs="Arial"/>
                  <w:b/>
                  <w:color w:val="0000FF"/>
                  <w:sz w:val="16"/>
                  <w:szCs w:val="16"/>
                  <w:u w:val="single"/>
                </w:rPr>
                <w:t>S4-231023</w:t>
              </w:r>
            </w:hyperlink>
          </w:p>
        </w:tc>
        <w:tc>
          <w:tcPr>
            <w:tcW w:w="438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6B913454"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[MP_RTT] Proposed Permanent Document Update v0.3.0</w:t>
            </w:r>
          </w:p>
        </w:tc>
        <w:tc>
          <w:tcPr>
            <w:tcW w:w="150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3C9170C1"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Huawei Technologies Co., Ltd</w:t>
            </w:r>
          </w:p>
        </w:tc>
      </w:tr>
    </w:tbl>
    <w:p w14:paraId="28607BA1" w14:textId="77777777" w:rsidR="00314B3B" w:rsidRDefault="006C1F7A">
      <w:r>
        <w:lastRenderedPageBreak/>
        <w:t>Presenter: Huan-</w:t>
      </w:r>
      <w:proofErr w:type="spellStart"/>
      <w:r>
        <w:t>yu</w:t>
      </w:r>
      <w:proofErr w:type="spellEnd"/>
    </w:p>
    <w:p w14:paraId="18738A03" w14:textId="77777777" w:rsidR="00314B3B" w:rsidRDefault="006C1F7A">
      <w:r>
        <w:t>Decision: Agreed</w:t>
      </w:r>
    </w:p>
    <w:p w14:paraId="2382433F" w14:textId="77777777" w:rsidR="00314B3B" w:rsidRDefault="00314B3B"/>
    <w:p w14:paraId="575A9D87" w14:textId="77777777" w:rsidR="00314B3B" w:rsidRDefault="00314B3B"/>
    <w:p w14:paraId="4A5A357C" w14:textId="77777777" w:rsidR="00314B3B" w:rsidRDefault="006C1F7A">
      <w:pPr>
        <w:pStyle w:val="Heading2"/>
      </w:pPr>
      <w:bookmarkStart w:id="5" w:name="_i6ubcbpzfob4" w:colFirst="0" w:colLast="0"/>
      <w:bookmarkEnd w:id="5"/>
      <w:r>
        <w:t xml:space="preserve">10.10 </w:t>
      </w:r>
      <w:proofErr w:type="spellStart"/>
      <w:r>
        <w:t>FS_eiRTCW</w:t>
      </w:r>
      <w:proofErr w:type="spellEnd"/>
      <w:r>
        <w:t xml:space="preserve"> (Feasibility Study on the enhancements for immersive Real-time Communication for WebRTC)</w:t>
      </w:r>
    </w:p>
    <w:p w14:paraId="01C2B00A" w14:textId="77777777" w:rsidR="00314B3B" w:rsidRDefault="00314B3B"/>
    <w:p w14:paraId="24E828E1" w14:textId="77777777" w:rsidR="00314B3B" w:rsidRDefault="00314B3B">
      <w:pPr>
        <w:rPr>
          <w:rFonts w:ascii="Arial" w:eastAsia="Arial" w:hAnsi="Arial" w:cs="Arial"/>
          <w:highlight w:val="white"/>
        </w:rPr>
      </w:pPr>
    </w:p>
    <w:tbl>
      <w:tblPr>
        <w:tblStyle w:val="affff5"/>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64DE045" w14:textId="77777777">
        <w:trPr>
          <w:trHeight w:val="72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797510E3" w14:textId="77777777" w:rsidR="00314B3B" w:rsidRDefault="006C1F7A">
            <w:pPr>
              <w:widowControl w:val="0"/>
              <w:pBdr>
                <w:top w:val="nil"/>
                <w:left w:val="nil"/>
                <w:bottom w:val="nil"/>
                <w:right w:val="nil"/>
                <w:between w:val="nil"/>
              </w:pBdr>
              <w:spacing w:line="276" w:lineRule="auto"/>
              <w:rPr>
                <w:rFonts w:ascii="Arial" w:eastAsia="Arial" w:hAnsi="Arial" w:cs="Arial"/>
                <w:highlight w:val="white"/>
              </w:rPr>
            </w:pPr>
            <w:hyperlink r:id="rId95">
              <w:r>
                <w:rPr>
                  <w:rFonts w:ascii="Arial" w:eastAsia="Arial" w:hAnsi="Arial" w:cs="Arial"/>
                  <w:b/>
                  <w:color w:val="0000FF"/>
                  <w:sz w:val="16"/>
                  <w:szCs w:val="16"/>
                  <w:highlight w:val="white"/>
                  <w:u w:val="single"/>
                </w:rPr>
                <w:t>S4-230850</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B15BA72" w14:textId="77777777" w:rsidR="00314B3B" w:rsidRDefault="006C1F7A">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w:t>
            </w:r>
            <w:proofErr w:type="spellStart"/>
            <w:r>
              <w:rPr>
                <w:rFonts w:ascii="Arial" w:eastAsia="Arial" w:hAnsi="Arial" w:cs="Arial"/>
                <w:sz w:val="16"/>
                <w:szCs w:val="16"/>
                <w:highlight w:val="white"/>
              </w:rPr>
              <w:t>FS_eiRTCW</w:t>
            </w:r>
            <w:proofErr w:type="spellEnd"/>
            <w:r>
              <w:rPr>
                <w:rFonts w:ascii="Arial" w:eastAsia="Arial" w:hAnsi="Arial" w:cs="Arial"/>
                <w:sz w:val="16"/>
                <w:szCs w:val="16"/>
                <w:highlight w:val="white"/>
              </w:rPr>
              <w:t>] High-level network model and target use cases</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2B9E6322" w14:textId="77777777" w:rsidR="00314B3B" w:rsidRDefault="006C1F7A">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NTT</w:t>
            </w:r>
          </w:p>
        </w:tc>
      </w:tr>
      <w:tr w:rsidR="00314B3B" w14:paraId="3EE4B3D5" w14:textId="77777777">
        <w:trPr>
          <w:trHeight w:val="72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24A1BDDD" w14:textId="77777777" w:rsidR="00314B3B" w:rsidRDefault="006C1F7A">
            <w:pPr>
              <w:widowControl w:val="0"/>
              <w:pBdr>
                <w:top w:val="nil"/>
                <w:left w:val="nil"/>
                <w:bottom w:val="nil"/>
                <w:right w:val="nil"/>
                <w:between w:val="nil"/>
              </w:pBdr>
              <w:spacing w:line="276" w:lineRule="auto"/>
              <w:rPr>
                <w:rFonts w:ascii="Arial" w:eastAsia="Arial" w:hAnsi="Arial" w:cs="Arial"/>
                <w:highlight w:val="white"/>
              </w:rPr>
            </w:pPr>
            <w:hyperlink r:id="rId96">
              <w:r>
                <w:rPr>
                  <w:rFonts w:ascii="Arial" w:eastAsia="Arial" w:hAnsi="Arial" w:cs="Arial"/>
                  <w:b/>
                  <w:color w:val="0000FF"/>
                  <w:sz w:val="16"/>
                  <w:szCs w:val="16"/>
                  <w:highlight w:val="white"/>
                  <w:u w:val="single"/>
                </w:rPr>
                <w:t>S4-230851</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6BFD986E" w14:textId="77777777" w:rsidR="00314B3B" w:rsidRDefault="006C1F7A">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w:t>
            </w:r>
            <w:proofErr w:type="spellStart"/>
            <w:r>
              <w:rPr>
                <w:rFonts w:ascii="Arial" w:eastAsia="Arial" w:hAnsi="Arial" w:cs="Arial"/>
                <w:sz w:val="16"/>
                <w:szCs w:val="16"/>
                <w:highlight w:val="white"/>
              </w:rPr>
              <w:t>FS_eiRTCW</w:t>
            </w:r>
            <w:proofErr w:type="spellEnd"/>
            <w:r>
              <w:rPr>
                <w:rFonts w:ascii="Arial" w:eastAsia="Arial" w:hAnsi="Arial" w:cs="Arial"/>
                <w:sz w:val="16"/>
                <w:szCs w:val="16"/>
                <w:highlight w:val="white"/>
              </w:rPr>
              <w:t>] Possible architecture for collaboration scenario#4</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7ACDA94C" w14:textId="77777777" w:rsidR="00314B3B" w:rsidRDefault="006C1F7A">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NTT</w:t>
            </w:r>
          </w:p>
        </w:tc>
      </w:tr>
    </w:tbl>
    <w:p w14:paraId="66D3C985" w14:textId="77777777" w:rsidR="00314B3B" w:rsidRDefault="00314B3B">
      <w:pPr>
        <w:rPr>
          <w:rFonts w:ascii="Arial" w:eastAsia="Arial" w:hAnsi="Arial" w:cs="Arial"/>
          <w:highlight w:val="white"/>
        </w:rPr>
      </w:pPr>
    </w:p>
    <w:p w14:paraId="65E6D6AB" w14:textId="77777777" w:rsidR="00314B3B" w:rsidRDefault="00314B3B">
      <w:pPr>
        <w:rPr>
          <w:rFonts w:ascii="Arial" w:eastAsia="Arial" w:hAnsi="Arial" w:cs="Arial"/>
          <w:highlight w:val="white"/>
        </w:rPr>
      </w:pPr>
    </w:p>
    <w:tbl>
      <w:tblPr>
        <w:tblStyle w:val="affff6"/>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117BC37" w14:textId="77777777">
        <w:trPr>
          <w:trHeight w:val="72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63C658C7" w14:textId="77777777" w:rsidR="00314B3B" w:rsidRDefault="006C1F7A">
            <w:pPr>
              <w:widowControl w:val="0"/>
              <w:spacing w:line="276" w:lineRule="auto"/>
              <w:rPr>
                <w:rFonts w:ascii="Arial" w:eastAsia="Arial" w:hAnsi="Arial" w:cs="Arial"/>
                <w:highlight w:val="white"/>
              </w:rPr>
            </w:pPr>
            <w:hyperlink r:id="rId97">
              <w:r>
                <w:rPr>
                  <w:rFonts w:ascii="Arial" w:eastAsia="Arial" w:hAnsi="Arial" w:cs="Arial"/>
                  <w:b/>
                  <w:color w:val="0000FF"/>
                  <w:sz w:val="16"/>
                  <w:szCs w:val="16"/>
                  <w:highlight w:val="white"/>
                  <w:u w:val="single"/>
                </w:rPr>
                <w:t>S4-230850</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4B48B165" w14:textId="77777777" w:rsidR="00314B3B" w:rsidRDefault="006C1F7A">
            <w:pPr>
              <w:widowControl w:val="0"/>
              <w:spacing w:line="276" w:lineRule="auto"/>
              <w:rPr>
                <w:rFonts w:ascii="Arial" w:eastAsia="Arial" w:hAnsi="Arial" w:cs="Arial"/>
                <w:highlight w:val="white"/>
              </w:rPr>
            </w:pPr>
            <w:r>
              <w:rPr>
                <w:rFonts w:ascii="Arial" w:eastAsia="Arial" w:hAnsi="Arial" w:cs="Arial"/>
                <w:sz w:val="16"/>
                <w:szCs w:val="16"/>
                <w:highlight w:val="white"/>
              </w:rPr>
              <w:t>[</w:t>
            </w:r>
            <w:proofErr w:type="spellStart"/>
            <w:r>
              <w:rPr>
                <w:rFonts w:ascii="Arial" w:eastAsia="Arial" w:hAnsi="Arial" w:cs="Arial"/>
                <w:sz w:val="16"/>
                <w:szCs w:val="16"/>
                <w:highlight w:val="white"/>
              </w:rPr>
              <w:t>FS_eiRTCW</w:t>
            </w:r>
            <w:proofErr w:type="spellEnd"/>
            <w:r>
              <w:rPr>
                <w:rFonts w:ascii="Arial" w:eastAsia="Arial" w:hAnsi="Arial" w:cs="Arial"/>
                <w:sz w:val="16"/>
                <w:szCs w:val="16"/>
                <w:highlight w:val="white"/>
              </w:rPr>
              <w:t>] High-level network model and target use cases</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3ECA4722" w14:textId="77777777" w:rsidR="00314B3B" w:rsidRDefault="006C1F7A">
            <w:pPr>
              <w:widowControl w:val="0"/>
              <w:spacing w:line="276" w:lineRule="auto"/>
              <w:rPr>
                <w:rFonts w:ascii="Arial" w:eastAsia="Arial" w:hAnsi="Arial" w:cs="Arial"/>
                <w:highlight w:val="white"/>
              </w:rPr>
            </w:pPr>
            <w:r>
              <w:rPr>
                <w:rFonts w:ascii="Arial" w:eastAsia="Arial" w:hAnsi="Arial" w:cs="Arial"/>
                <w:sz w:val="16"/>
                <w:szCs w:val="16"/>
                <w:highlight w:val="white"/>
              </w:rPr>
              <w:t>NTT</w:t>
            </w:r>
          </w:p>
        </w:tc>
      </w:tr>
    </w:tbl>
    <w:p w14:paraId="369C7428" w14:textId="77777777" w:rsidR="00314B3B" w:rsidRDefault="006C1F7A">
      <w:r>
        <w:t>Presenter: Yoshihiro</w:t>
      </w:r>
    </w:p>
    <w:p w14:paraId="2B20E4D8" w14:textId="77777777" w:rsidR="00314B3B" w:rsidRDefault="006C1F7A">
      <w:r>
        <w:t>Discussion:</w:t>
      </w:r>
    </w:p>
    <w:p w14:paraId="27F802CB" w14:textId="77777777" w:rsidR="00314B3B" w:rsidRDefault="006C1F7A">
      <w:pPr>
        <w:numPr>
          <w:ilvl w:val="0"/>
          <w:numId w:val="1"/>
        </w:numPr>
      </w:pPr>
      <w:r>
        <w:t>Ryan - is there any overlap between 1,2, 3 use cases? - yes, between 3 and 4.</w:t>
      </w:r>
    </w:p>
    <w:p w14:paraId="708FF4CB" w14:textId="77777777" w:rsidR="00314B3B" w:rsidRDefault="006C1F7A">
      <w:pPr>
        <w:numPr>
          <w:ilvl w:val="0"/>
          <w:numId w:val="1"/>
        </w:numPr>
      </w:pPr>
      <w:r>
        <w:t xml:space="preserve">Nik - agreed to include in permanent document? </w:t>
      </w:r>
    </w:p>
    <w:p w14:paraId="5DAF01C9" w14:textId="77777777" w:rsidR="00314B3B" w:rsidRDefault="00314B3B"/>
    <w:p w14:paraId="1DE4678B" w14:textId="77777777" w:rsidR="00314B3B" w:rsidRDefault="006C1F7A">
      <w:pPr>
        <w:rPr>
          <w:rFonts w:ascii="Arial" w:eastAsia="Arial" w:hAnsi="Arial" w:cs="Arial"/>
          <w:highlight w:val="white"/>
        </w:rPr>
      </w:pPr>
      <w:r>
        <w:t>Decision: Agreed</w:t>
      </w:r>
    </w:p>
    <w:p w14:paraId="5E650C12" w14:textId="77777777" w:rsidR="00314B3B" w:rsidRDefault="00314B3B">
      <w:pPr>
        <w:rPr>
          <w:rFonts w:ascii="Arial" w:eastAsia="Arial" w:hAnsi="Arial" w:cs="Arial"/>
          <w:highlight w:val="white"/>
        </w:rPr>
      </w:pPr>
    </w:p>
    <w:p w14:paraId="658D00CE" w14:textId="77777777" w:rsidR="00314B3B" w:rsidRDefault="00314B3B">
      <w:pPr>
        <w:rPr>
          <w:rFonts w:ascii="Arial" w:eastAsia="Arial" w:hAnsi="Arial" w:cs="Arial"/>
          <w:highlight w:val="white"/>
        </w:rPr>
      </w:pPr>
    </w:p>
    <w:tbl>
      <w:tblPr>
        <w:tblStyle w:val="affff7"/>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F522F0D" w14:textId="77777777">
        <w:trPr>
          <w:trHeight w:val="72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6D64B8BF" w14:textId="77777777" w:rsidR="00314B3B" w:rsidRDefault="006C1F7A">
            <w:pPr>
              <w:widowControl w:val="0"/>
              <w:spacing w:line="276" w:lineRule="auto"/>
              <w:rPr>
                <w:rFonts w:ascii="Arial" w:eastAsia="Arial" w:hAnsi="Arial" w:cs="Arial"/>
                <w:highlight w:val="white"/>
              </w:rPr>
            </w:pPr>
            <w:hyperlink r:id="rId98">
              <w:r>
                <w:rPr>
                  <w:rFonts w:ascii="Arial" w:eastAsia="Arial" w:hAnsi="Arial" w:cs="Arial"/>
                  <w:b/>
                  <w:color w:val="0000FF"/>
                  <w:sz w:val="16"/>
                  <w:szCs w:val="16"/>
                  <w:highlight w:val="white"/>
                  <w:u w:val="single"/>
                </w:rPr>
                <w:t>S4-230851</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4C107664" w14:textId="77777777" w:rsidR="00314B3B" w:rsidRDefault="006C1F7A">
            <w:pPr>
              <w:widowControl w:val="0"/>
              <w:spacing w:line="276" w:lineRule="auto"/>
              <w:rPr>
                <w:rFonts w:ascii="Arial" w:eastAsia="Arial" w:hAnsi="Arial" w:cs="Arial"/>
                <w:highlight w:val="white"/>
              </w:rPr>
            </w:pPr>
            <w:r>
              <w:rPr>
                <w:rFonts w:ascii="Arial" w:eastAsia="Arial" w:hAnsi="Arial" w:cs="Arial"/>
                <w:sz w:val="16"/>
                <w:szCs w:val="16"/>
                <w:highlight w:val="white"/>
              </w:rPr>
              <w:t>[</w:t>
            </w:r>
            <w:proofErr w:type="spellStart"/>
            <w:r>
              <w:rPr>
                <w:rFonts w:ascii="Arial" w:eastAsia="Arial" w:hAnsi="Arial" w:cs="Arial"/>
                <w:sz w:val="16"/>
                <w:szCs w:val="16"/>
                <w:highlight w:val="white"/>
              </w:rPr>
              <w:t>FS_eiRTCW</w:t>
            </w:r>
            <w:proofErr w:type="spellEnd"/>
            <w:r>
              <w:rPr>
                <w:rFonts w:ascii="Arial" w:eastAsia="Arial" w:hAnsi="Arial" w:cs="Arial"/>
                <w:sz w:val="16"/>
                <w:szCs w:val="16"/>
                <w:highlight w:val="white"/>
              </w:rPr>
              <w:t>] Possible architecture for collaboration scenario#4</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E9AAFAC" w14:textId="77777777" w:rsidR="00314B3B" w:rsidRDefault="006C1F7A">
            <w:pPr>
              <w:widowControl w:val="0"/>
              <w:spacing w:line="276" w:lineRule="auto"/>
              <w:rPr>
                <w:rFonts w:ascii="Arial" w:eastAsia="Arial" w:hAnsi="Arial" w:cs="Arial"/>
                <w:highlight w:val="white"/>
              </w:rPr>
            </w:pPr>
            <w:r>
              <w:rPr>
                <w:rFonts w:ascii="Arial" w:eastAsia="Arial" w:hAnsi="Arial" w:cs="Arial"/>
                <w:sz w:val="16"/>
                <w:szCs w:val="16"/>
                <w:highlight w:val="white"/>
              </w:rPr>
              <w:t>NTT</w:t>
            </w:r>
          </w:p>
        </w:tc>
      </w:tr>
    </w:tbl>
    <w:p w14:paraId="0EE3F033" w14:textId="77777777" w:rsidR="00314B3B" w:rsidRDefault="006C1F7A">
      <w:r>
        <w:t>Presenter: Yoshihiro</w:t>
      </w:r>
    </w:p>
    <w:p w14:paraId="59828C59" w14:textId="77777777" w:rsidR="00314B3B" w:rsidRDefault="006C1F7A">
      <w:r>
        <w:t>Discussion:</w:t>
      </w:r>
    </w:p>
    <w:p w14:paraId="004F188A" w14:textId="77777777" w:rsidR="00314B3B" w:rsidRDefault="006C1F7A">
      <w:pPr>
        <w:numPr>
          <w:ilvl w:val="0"/>
          <w:numId w:val="1"/>
        </w:numPr>
      </w:pPr>
      <w:proofErr w:type="spellStart"/>
      <w:r>
        <w:t>Imed</w:t>
      </w:r>
      <w:proofErr w:type="spellEnd"/>
      <w:r>
        <w:t xml:space="preserve"> - can we still align with RTC architecture? We should be using RTC-1 and RTC-2 interfaces. Also, not clear how dynamic policy works. Maybe we can use a specialization of existing interfaces (“RTC-1w” for “RTC-1 for the web”</w:t>
      </w:r>
      <w:proofErr w:type="gramStart"/>
      <w:r>
        <w:t>) .</w:t>
      </w:r>
      <w:proofErr w:type="gramEnd"/>
      <w:r>
        <w:t xml:space="preserve"> We don't have to go thro</w:t>
      </w:r>
      <w:r>
        <w:t xml:space="preserve">ugh the MSH, we should keep using the RTC architecture, rather than reinventing new ones. </w:t>
      </w:r>
    </w:p>
    <w:p w14:paraId="756D1051" w14:textId="77777777" w:rsidR="00314B3B" w:rsidRDefault="006C1F7A">
      <w:pPr>
        <w:numPr>
          <w:ilvl w:val="0"/>
          <w:numId w:val="1"/>
        </w:numPr>
      </w:pPr>
      <w:r>
        <w:t>Yoshihiro - I think RTC-Y is different from RTC-1 and RTC-2(M2) since the interface exposes 5G-RTC functionality to Application providers. RTC-X is also different fr</w:t>
      </w:r>
      <w:r>
        <w:t>om RTC-2(M2), RTC-X supports not only application providers but also other operators.</w:t>
      </w:r>
    </w:p>
    <w:p w14:paraId="7417D761" w14:textId="77777777" w:rsidR="00314B3B" w:rsidRDefault="006C1F7A">
      <w:pPr>
        <w:numPr>
          <w:ilvl w:val="0"/>
          <w:numId w:val="1"/>
        </w:numPr>
      </w:pPr>
      <w:r>
        <w:t xml:space="preserve">Ryan - Should be focused on logical entities, rather than </w:t>
      </w:r>
      <w:proofErr w:type="gramStart"/>
      <w:r>
        <w:t>physical</w:t>
      </w:r>
      <w:proofErr w:type="gramEnd"/>
    </w:p>
    <w:p w14:paraId="51AE984D" w14:textId="77777777" w:rsidR="00314B3B" w:rsidRDefault="006C1F7A">
      <w:pPr>
        <w:numPr>
          <w:ilvl w:val="0"/>
          <w:numId w:val="1"/>
        </w:numPr>
      </w:pPr>
      <w:r>
        <w:t xml:space="preserve">Yoshihiro - I will try to modify the figure of focused interface of </w:t>
      </w:r>
      <w:proofErr w:type="spellStart"/>
      <w:r>
        <w:t>eiRTCW</w:t>
      </w:r>
      <w:proofErr w:type="spellEnd"/>
      <w:r>
        <w:t xml:space="preserve"> C-Plane </w:t>
      </w:r>
      <w:proofErr w:type="spellStart"/>
      <w:r>
        <w:t>signalling</w:t>
      </w:r>
      <w:proofErr w:type="spellEnd"/>
      <w:r>
        <w:t xml:space="preserve"> protocol.</w:t>
      </w:r>
    </w:p>
    <w:p w14:paraId="3215A9C0" w14:textId="77777777" w:rsidR="00314B3B" w:rsidRDefault="006C1F7A">
      <w:pPr>
        <w:numPr>
          <w:ilvl w:val="0"/>
          <w:numId w:val="1"/>
        </w:numPr>
      </w:pPr>
      <w:r>
        <w:t xml:space="preserve">Thorsten - if one AF isn’t trusted for one network, it’s not trusted in other networks as well. We need to clarify why “trusted” means in this case. When interacting with another network, it may not be trusted any more. This kind of interworking has come </w:t>
      </w:r>
      <w:r>
        <w:t>up for other operators.</w:t>
      </w:r>
    </w:p>
    <w:p w14:paraId="041DF42F" w14:textId="77777777" w:rsidR="00314B3B" w:rsidRDefault="00314B3B"/>
    <w:p w14:paraId="0C2D62DA" w14:textId="77777777" w:rsidR="00314B3B" w:rsidRDefault="006C1F7A">
      <w:r>
        <w:t>Decision: Revised into 1000</w:t>
      </w:r>
    </w:p>
    <w:p w14:paraId="44360C61" w14:textId="77777777" w:rsidR="00314B3B" w:rsidRDefault="00314B3B"/>
    <w:p w14:paraId="6885AE24" w14:textId="77777777" w:rsidR="00314B3B" w:rsidRDefault="00314B3B">
      <w:pPr>
        <w:rPr>
          <w:rFonts w:ascii="Arial" w:eastAsia="Arial" w:hAnsi="Arial" w:cs="Arial"/>
          <w:highlight w:val="white"/>
        </w:rPr>
      </w:pPr>
    </w:p>
    <w:tbl>
      <w:tblPr>
        <w:tblStyle w:val="affff8"/>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37EB1881" w14:textId="77777777">
        <w:trPr>
          <w:trHeight w:val="72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6B76912A" w14:textId="77777777" w:rsidR="00314B3B" w:rsidRDefault="006C1F7A">
            <w:pPr>
              <w:widowControl w:val="0"/>
              <w:spacing w:line="276" w:lineRule="auto"/>
              <w:rPr>
                <w:rFonts w:ascii="Arial" w:eastAsia="Arial" w:hAnsi="Arial" w:cs="Arial"/>
                <w:highlight w:val="white"/>
              </w:rPr>
            </w:pPr>
            <w:hyperlink r:id="rId99">
              <w:r>
                <w:rPr>
                  <w:rFonts w:ascii="Arial" w:eastAsia="Arial" w:hAnsi="Arial" w:cs="Arial"/>
                  <w:b/>
                  <w:color w:val="1155CC"/>
                  <w:sz w:val="16"/>
                  <w:szCs w:val="16"/>
                  <w:highlight w:val="white"/>
                  <w:u w:val="single"/>
                </w:rPr>
                <w:t>S4-231000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3EABDC4A" w14:textId="77777777" w:rsidR="00314B3B" w:rsidRDefault="006C1F7A">
            <w:pPr>
              <w:widowControl w:val="0"/>
              <w:spacing w:line="276" w:lineRule="auto"/>
              <w:rPr>
                <w:rFonts w:ascii="Arial" w:eastAsia="Arial" w:hAnsi="Arial" w:cs="Arial"/>
                <w:highlight w:val="white"/>
              </w:rPr>
            </w:pPr>
            <w:r>
              <w:rPr>
                <w:rFonts w:ascii="Arial" w:eastAsia="Arial" w:hAnsi="Arial" w:cs="Arial"/>
                <w:sz w:val="16"/>
                <w:szCs w:val="16"/>
                <w:highlight w:val="white"/>
              </w:rPr>
              <w:t>[</w:t>
            </w:r>
            <w:proofErr w:type="spellStart"/>
            <w:r>
              <w:rPr>
                <w:rFonts w:ascii="Arial" w:eastAsia="Arial" w:hAnsi="Arial" w:cs="Arial"/>
                <w:sz w:val="16"/>
                <w:szCs w:val="16"/>
                <w:highlight w:val="white"/>
              </w:rPr>
              <w:t>FS_eiRTCW</w:t>
            </w:r>
            <w:proofErr w:type="spellEnd"/>
            <w:r>
              <w:rPr>
                <w:rFonts w:ascii="Arial" w:eastAsia="Arial" w:hAnsi="Arial" w:cs="Arial"/>
                <w:sz w:val="16"/>
                <w:szCs w:val="16"/>
                <w:highlight w:val="white"/>
              </w:rPr>
              <w:t>] Possible architecture for collaboration scenario#4</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622EC93D" w14:textId="77777777" w:rsidR="00314B3B" w:rsidRDefault="006C1F7A">
            <w:pPr>
              <w:widowControl w:val="0"/>
              <w:spacing w:line="276" w:lineRule="auto"/>
              <w:rPr>
                <w:rFonts w:ascii="Arial" w:eastAsia="Arial" w:hAnsi="Arial" w:cs="Arial"/>
                <w:highlight w:val="white"/>
              </w:rPr>
            </w:pPr>
            <w:r>
              <w:rPr>
                <w:rFonts w:ascii="Arial" w:eastAsia="Arial" w:hAnsi="Arial" w:cs="Arial"/>
                <w:sz w:val="16"/>
                <w:szCs w:val="16"/>
                <w:highlight w:val="white"/>
              </w:rPr>
              <w:t>NTT</w:t>
            </w:r>
          </w:p>
        </w:tc>
      </w:tr>
    </w:tbl>
    <w:p w14:paraId="5117E38E" w14:textId="77777777" w:rsidR="00314B3B" w:rsidRDefault="006C1F7A">
      <w:r>
        <w:t>Presenter: Yoshihiro</w:t>
      </w:r>
    </w:p>
    <w:p w14:paraId="1C819E7F" w14:textId="77777777" w:rsidR="00314B3B" w:rsidRDefault="006C1F7A">
      <w:r>
        <w:t>Decision: Agreed.</w:t>
      </w:r>
    </w:p>
    <w:p w14:paraId="33AA34CC" w14:textId="77777777" w:rsidR="00314B3B" w:rsidRDefault="00314B3B"/>
    <w:p w14:paraId="23B8349A" w14:textId="77777777" w:rsidR="00314B3B" w:rsidRDefault="00314B3B"/>
    <w:tbl>
      <w:tblPr>
        <w:tblStyle w:val="affff9"/>
        <w:tblW w:w="6870" w:type="dxa"/>
        <w:tblBorders>
          <w:top w:val="nil"/>
          <w:left w:val="nil"/>
          <w:bottom w:val="nil"/>
          <w:right w:val="nil"/>
          <w:insideH w:val="nil"/>
          <w:insideV w:val="nil"/>
        </w:tblBorders>
        <w:tblLayout w:type="fixed"/>
        <w:tblLook w:val="0600" w:firstRow="0" w:lastRow="0" w:firstColumn="0" w:lastColumn="0" w:noHBand="1" w:noVBand="1"/>
      </w:tblPr>
      <w:tblGrid>
        <w:gridCol w:w="990"/>
        <w:gridCol w:w="4395"/>
        <w:gridCol w:w="1485"/>
      </w:tblGrid>
      <w:tr w:rsidR="00314B3B" w14:paraId="3E854767" w14:textId="77777777">
        <w:trPr>
          <w:trHeight w:val="925"/>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6CC6BE27" w14:textId="77777777" w:rsidR="00314B3B" w:rsidRDefault="006C1F7A">
            <w:pPr>
              <w:widowControl w:val="0"/>
              <w:pBdr>
                <w:top w:val="nil"/>
                <w:left w:val="nil"/>
                <w:bottom w:val="nil"/>
                <w:right w:val="nil"/>
                <w:between w:val="nil"/>
              </w:pBdr>
              <w:spacing w:line="276" w:lineRule="auto"/>
            </w:pPr>
            <w:hyperlink r:id="rId100">
              <w:r>
                <w:rPr>
                  <w:rFonts w:ascii="Arial" w:eastAsia="Arial" w:hAnsi="Arial" w:cs="Arial"/>
                  <w:b/>
                  <w:color w:val="0000FF"/>
                  <w:sz w:val="16"/>
                  <w:szCs w:val="16"/>
                  <w:u w:val="single"/>
                </w:rPr>
                <w:t>S4-231010</w:t>
              </w:r>
            </w:hyperlink>
          </w:p>
        </w:tc>
        <w:tc>
          <w:tcPr>
            <w:tcW w:w="439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1F79BF94"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Time Plan v6.0.0</w:t>
            </w:r>
          </w:p>
        </w:tc>
        <w:tc>
          <w:tcPr>
            <w:tcW w:w="148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1CB74957"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NTT</w:t>
            </w:r>
          </w:p>
        </w:tc>
      </w:tr>
    </w:tbl>
    <w:p w14:paraId="1A11081F" w14:textId="77777777" w:rsidR="00314B3B" w:rsidRDefault="006C1F7A">
      <w:r>
        <w:t>Presenter: Yoshihiro</w:t>
      </w:r>
    </w:p>
    <w:p w14:paraId="1A714E9A" w14:textId="77777777" w:rsidR="00314B3B" w:rsidRDefault="006C1F7A">
      <w:r>
        <w:t>Decision: Agreed.</w:t>
      </w:r>
    </w:p>
    <w:p w14:paraId="07E12C69" w14:textId="77777777" w:rsidR="00314B3B" w:rsidRDefault="00314B3B"/>
    <w:p w14:paraId="6471700A" w14:textId="77777777" w:rsidR="00314B3B" w:rsidRDefault="00314B3B"/>
    <w:tbl>
      <w:tblPr>
        <w:tblStyle w:val="affffa"/>
        <w:tblW w:w="6870" w:type="dxa"/>
        <w:tblBorders>
          <w:top w:val="nil"/>
          <w:left w:val="nil"/>
          <w:bottom w:val="nil"/>
          <w:right w:val="nil"/>
          <w:insideH w:val="nil"/>
          <w:insideV w:val="nil"/>
        </w:tblBorders>
        <w:tblLayout w:type="fixed"/>
        <w:tblLook w:val="0600" w:firstRow="0" w:lastRow="0" w:firstColumn="0" w:lastColumn="0" w:noHBand="1" w:noVBand="1"/>
      </w:tblPr>
      <w:tblGrid>
        <w:gridCol w:w="990"/>
        <w:gridCol w:w="4395"/>
        <w:gridCol w:w="1485"/>
      </w:tblGrid>
      <w:tr w:rsidR="00314B3B" w14:paraId="75ABC746" w14:textId="77777777">
        <w:trPr>
          <w:trHeight w:val="925"/>
        </w:trPr>
        <w:tc>
          <w:tcPr>
            <w:tcW w:w="990"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6EE41CCD" w14:textId="77777777" w:rsidR="00314B3B" w:rsidRDefault="006C1F7A">
            <w:pPr>
              <w:widowControl w:val="0"/>
              <w:pBdr>
                <w:top w:val="nil"/>
                <w:left w:val="nil"/>
                <w:bottom w:val="nil"/>
                <w:right w:val="nil"/>
                <w:between w:val="nil"/>
              </w:pBdr>
              <w:spacing w:line="276" w:lineRule="auto"/>
            </w:pPr>
            <w:hyperlink r:id="rId101">
              <w:r>
                <w:rPr>
                  <w:rFonts w:ascii="Arial" w:eastAsia="Arial" w:hAnsi="Arial" w:cs="Arial"/>
                  <w:b/>
                  <w:color w:val="0000FF"/>
                  <w:sz w:val="16"/>
                  <w:szCs w:val="16"/>
                  <w:u w:val="single"/>
                </w:rPr>
                <w:t>S4-231009</w:t>
              </w:r>
            </w:hyperlink>
          </w:p>
        </w:tc>
        <w:tc>
          <w:tcPr>
            <w:tcW w:w="439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4031D743"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Permanent Document v5.0.0</w:t>
            </w:r>
          </w:p>
        </w:tc>
        <w:tc>
          <w:tcPr>
            <w:tcW w:w="1485" w:type="dxa"/>
            <w:tcBorders>
              <w:top w:val="single" w:sz="4" w:space="0" w:color="A6A6A6"/>
              <w:left w:val="single" w:sz="4" w:space="0" w:color="A6A6A6"/>
              <w:bottom w:val="single" w:sz="4" w:space="0" w:color="A6A6A6"/>
              <w:right w:val="single" w:sz="4" w:space="0" w:color="A6A6A6"/>
            </w:tcBorders>
            <w:tcMar>
              <w:top w:w="20" w:type="dxa"/>
              <w:left w:w="20" w:type="dxa"/>
              <w:bottom w:w="100" w:type="dxa"/>
              <w:right w:w="20" w:type="dxa"/>
            </w:tcMar>
          </w:tcPr>
          <w:p w14:paraId="531C09A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NTT</w:t>
            </w:r>
          </w:p>
        </w:tc>
      </w:tr>
    </w:tbl>
    <w:p w14:paraId="5A08C6AF" w14:textId="77777777" w:rsidR="00314B3B" w:rsidRDefault="006C1F7A">
      <w:r>
        <w:t>Presenter: Yoshihiro</w:t>
      </w:r>
    </w:p>
    <w:p w14:paraId="1DBB03F7" w14:textId="77777777" w:rsidR="00314B3B" w:rsidRDefault="006C1F7A">
      <w:r>
        <w:t>Decision: Agreed.</w:t>
      </w:r>
    </w:p>
    <w:p w14:paraId="2A93CCC9" w14:textId="77777777" w:rsidR="00314B3B" w:rsidRDefault="00314B3B"/>
    <w:p w14:paraId="0323FB63" w14:textId="77777777" w:rsidR="00314B3B" w:rsidRDefault="00314B3B"/>
    <w:p w14:paraId="166FB991" w14:textId="77777777" w:rsidR="00314B3B" w:rsidRDefault="006C1F7A">
      <w:pPr>
        <w:pStyle w:val="Heading2"/>
      </w:pPr>
      <w:r>
        <w:t xml:space="preserve">10.11 Others including </w:t>
      </w:r>
      <w:proofErr w:type="gramStart"/>
      <w:r>
        <w:t>TEI</w:t>
      </w:r>
      <w:proofErr w:type="gramEnd"/>
    </w:p>
    <w:p w14:paraId="572EB6C9" w14:textId="77777777" w:rsidR="00314B3B" w:rsidRDefault="00314B3B"/>
    <w:tbl>
      <w:tblPr>
        <w:tblStyle w:val="affffb"/>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6E8CCB76"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362715F6" w14:textId="77777777" w:rsidR="00314B3B" w:rsidRDefault="006C1F7A">
            <w:pPr>
              <w:widowControl w:val="0"/>
              <w:spacing w:line="276" w:lineRule="auto"/>
            </w:pPr>
            <w:hyperlink r:id="rId102">
              <w:r>
                <w:rPr>
                  <w:rFonts w:ascii="Arial" w:eastAsia="Arial" w:hAnsi="Arial" w:cs="Arial"/>
                  <w:b/>
                  <w:color w:val="0000FF"/>
                  <w:sz w:val="16"/>
                  <w:szCs w:val="16"/>
                  <w:u w:val="single"/>
                </w:rPr>
                <w:t>S4-230778</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4824926" w14:textId="77777777" w:rsidR="00314B3B" w:rsidRDefault="006C1F7A">
            <w:pPr>
              <w:widowControl w:val="0"/>
              <w:spacing w:line="276" w:lineRule="auto"/>
            </w:pPr>
            <w:r>
              <w:rPr>
                <w:rFonts w:ascii="Arial" w:eastAsia="Arial" w:hAnsi="Arial" w:cs="Arial"/>
                <w:sz w:val="16"/>
                <w:szCs w:val="16"/>
              </w:rPr>
              <w:t>Mechanism to distinguish two bootstrap data channels with the same stream ID value (Rel-</w:t>
            </w:r>
            <w:r>
              <w:rPr>
                <w:rFonts w:ascii="Arial" w:eastAsia="Arial" w:hAnsi="Arial" w:cs="Arial"/>
                <w:sz w:val="16"/>
                <w:szCs w:val="16"/>
              </w:rPr>
              <w:t>18)</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653CF4EB" w14:textId="77777777" w:rsidR="00314B3B" w:rsidRDefault="006C1F7A">
            <w:pPr>
              <w:widowControl w:val="0"/>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bl>
    <w:p w14:paraId="2A6663E2" w14:textId="77777777" w:rsidR="00314B3B" w:rsidRDefault="006C1F7A">
      <w:r>
        <w:t>Presenter: Huan-</w:t>
      </w:r>
      <w:proofErr w:type="spellStart"/>
      <w:r>
        <w:t>yu</w:t>
      </w:r>
      <w:proofErr w:type="spellEnd"/>
    </w:p>
    <w:p w14:paraId="35128BE0" w14:textId="77777777" w:rsidR="00314B3B" w:rsidRDefault="006C1F7A">
      <w:r>
        <w:t>Discussion:</w:t>
      </w:r>
    </w:p>
    <w:p w14:paraId="238CE1C0" w14:textId="77777777" w:rsidR="00314B3B" w:rsidRDefault="006C1F7A">
      <w:pPr>
        <w:numPr>
          <w:ilvl w:val="0"/>
          <w:numId w:val="6"/>
        </w:numPr>
        <w:spacing w:before="240"/>
      </w:pPr>
      <w:r>
        <w:t>Bo: We might need to reach out to CT groups about NNI as it is usually specified in GSMA. Not sure if NNI is covered by some of the 3GPP CT groups?</w:t>
      </w:r>
    </w:p>
    <w:p w14:paraId="6EBD4043" w14:textId="77777777" w:rsidR="00314B3B" w:rsidRDefault="006C1F7A">
      <w:pPr>
        <w:numPr>
          <w:ilvl w:val="0"/>
          <w:numId w:val="6"/>
        </w:numPr>
      </w:pPr>
      <w:r>
        <w:t>Bo: could you have a reinvite; who is then the caller and callee compared to the initial invite - is there a</w:t>
      </w:r>
      <w:r>
        <w:t xml:space="preserve"> risk for role confusion with this naming?</w:t>
      </w:r>
    </w:p>
    <w:p w14:paraId="6D574F69" w14:textId="77777777" w:rsidR="00314B3B" w:rsidRDefault="006C1F7A">
      <w:pPr>
        <w:numPr>
          <w:ilvl w:val="0"/>
          <w:numId w:val="6"/>
        </w:numPr>
      </w:pPr>
      <w:r>
        <w:t>Huan-</w:t>
      </w:r>
      <w:proofErr w:type="spellStart"/>
      <w:r>
        <w:t>yu</w:t>
      </w:r>
      <w:proofErr w:type="spellEnd"/>
      <w:r>
        <w:t xml:space="preserve">: </w:t>
      </w:r>
      <w:proofErr w:type="gramStart"/>
      <w:r>
        <w:t>indeed</w:t>
      </w:r>
      <w:proofErr w:type="gramEnd"/>
      <w:r>
        <w:t xml:space="preserve"> we should clarify these details</w:t>
      </w:r>
    </w:p>
    <w:p w14:paraId="498E5FC3" w14:textId="77777777" w:rsidR="00314B3B" w:rsidRDefault="006C1F7A">
      <w:pPr>
        <w:numPr>
          <w:ilvl w:val="0"/>
          <w:numId w:val="6"/>
        </w:numPr>
      </w:pPr>
      <w:r>
        <w:t xml:space="preserve">Hyun-Koo: Why do we need to signal stream </w:t>
      </w:r>
      <w:proofErr w:type="gramStart"/>
      <w:r>
        <w:t>ID</w:t>
      </w:r>
      <w:proofErr w:type="gramEnd"/>
    </w:p>
    <w:p w14:paraId="75FC95FA" w14:textId="77777777" w:rsidR="00314B3B" w:rsidRDefault="006C1F7A">
      <w:pPr>
        <w:numPr>
          <w:ilvl w:val="0"/>
          <w:numId w:val="6"/>
        </w:numPr>
      </w:pPr>
      <w:r>
        <w:t>Huan-</w:t>
      </w:r>
      <w:proofErr w:type="spellStart"/>
      <w:r>
        <w:t>yu</w:t>
      </w:r>
      <w:proofErr w:type="spellEnd"/>
      <w:r>
        <w:t>: not sure</w:t>
      </w:r>
    </w:p>
    <w:p w14:paraId="7612855D" w14:textId="77777777" w:rsidR="00314B3B" w:rsidRDefault="006C1F7A">
      <w:pPr>
        <w:numPr>
          <w:ilvl w:val="0"/>
          <w:numId w:val="6"/>
        </w:numPr>
      </w:pPr>
      <w:r>
        <w:t>Hyun-Koo: a media description describes a DTLS/SCTP connection between a single UE and a single server</w:t>
      </w:r>
      <w:r>
        <w:t xml:space="preserve">, so it is not clear why we need to point out specific stream </w:t>
      </w:r>
      <w:proofErr w:type="gramStart"/>
      <w:r>
        <w:t>ID</w:t>
      </w:r>
      <w:proofErr w:type="gramEnd"/>
    </w:p>
    <w:p w14:paraId="3F933034" w14:textId="77777777" w:rsidR="00314B3B" w:rsidRDefault="006C1F7A">
      <w:pPr>
        <w:numPr>
          <w:ilvl w:val="0"/>
          <w:numId w:val="6"/>
        </w:numPr>
      </w:pPr>
      <w:r>
        <w:t>Huan-</w:t>
      </w:r>
      <w:proofErr w:type="spellStart"/>
      <w:r>
        <w:t>yu</w:t>
      </w:r>
      <w:proofErr w:type="spellEnd"/>
      <w:r>
        <w:t xml:space="preserve">: what is the alternative to stream </w:t>
      </w:r>
      <w:proofErr w:type="gramStart"/>
      <w:r>
        <w:t>ID</w:t>
      </w:r>
      <w:proofErr w:type="gramEnd"/>
    </w:p>
    <w:p w14:paraId="0CAD18A1" w14:textId="77777777" w:rsidR="00314B3B" w:rsidRDefault="006C1F7A">
      <w:pPr>
        <w:numPr>
          <w:ilvl w:val="0"/>
          <w:numId w:val="6"/>
        </w:numPr>
      </w:pPr>
      <w:r>
        <w:t xml:space="preserve">Hyun-Koo: we can simply </w:t>
      </w:r>
      <w:proofErr w:type="gramStart"/>
      <w:r>
        <w:t>remove</w:t>
      </w:r>
      <w:proofErr w:type="gramEnd"/>
    </w:p>
    <w:p w14:paraId="679694E1" w14:textId="77777777" w:rsidR="00314B3B" w:rsidRDefault="006C1F7A">
      <w:pPr>
        <w:numPr>
          <w:ilvl w:val="0"/>
          <w:numId w:val="6"/>
        </w:numPr>
      </w:pPr>
      <w:r>
        <w:t>Huan-</w:t>
      </w:r>
      <w:proofErr w:type="spellStart"/>
      <w:r>
        <w:t>yu</w:t>
      </w:r>
      <w:proofErr w:type="spellEnd"/>
      <w:r>
        <w:t xml:space="preserve">: There’s an update in drafts </w:t>
      </w:r>
      <w:proofErr w:type="gramStart"/>
      <w:r>
        <w:t>folder</w:t>
      </w:r>
      <w:proofErr w:type="gramEnd"/>
    </w:p>
    <w:p w14:paraId="16DA6504" w14:textId="77777777" w:rsidR="00314B3B" w:rsidRDefault="006C1F7A">
      <w:pPr>
        <w:numPr>
          <w:ilvl w:val="0"/>
          <w:numId w:val="6"/>
        </w:numPr>
        <w:spacing w:after="240"/>
      </w:pPr>
      <w:r>
        <w:t>Bo: This might be more applicable to NNI than UNI and should thus perh</w:t>
      </w:r>
      <w:r>
        <w:t xml:space="preserve">aps be in TS 29.165, which would be CT3, but I’m OK with this and we can handle any pushback </w:t>
      </w:r>
      <w:proofErr w:type="gramStart"/>
      <w:r>
        <w:t>later..</w:t>
      </w:r>
      <w:proofErr w:type="gramEnd"/>
    </w:p>
    <w:p w14:paraId="536205CC" w14:textId="77777777" w:rsidR="00314B3B" w:rsidRDefault="006C1F7A">
      <w:r>
        <w:t>Decision: Revised into 1068</w:t>
      </w:r>
    </w:p>
    <w:p w14:paraId="7285378D" w14:textId="77777777" w:rsidR="00314B3B" w:rsidRDefault="00314B3B"/>
    <w:p w14:paraId="7BB11142" w14:textId="77777777" w:rsidR="00314B3B" w:rsidRDefault="00314B3B"/>
    <w:tbl>
      <w:tblPr>
        <w:tblStyle w:val="affffc"/>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3BE0F00" w14:textId="77777777">
        <w:trPr>
          <w:trHeight w:val="480"/>
        </w:trPr>
        <w:tc>
          <w:tcPr>
            <w:tcW w:w="111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14:paraId="52F006B0" w14:textId="77777777" w:rsidR="00314B3B" w:rsidRDefault="006C1F7A">
            <w:pPr>
              <w:widowControl w:val="0"/>
              <w:spacing w:line="276" w:lineRule="auto"/>
            </w:pPr>
            <w:hyperlink r:id="rId103">
              <w:r>
                <w:rPr>
                  <w:rFonts w:ascii="Arial" w:eastAsia="Arial" w:hAnsi="Arial" w:cs="Arial"/>
                  <w:b/>
                  <w:color w:val="1155CC"/>
                  <w:sz w:val="16"/>
                  <w:szCs w:val="16"/>
                  <w:u w:val="single"/>
                </w:rPr>
                <w:t>S4-231068</w:t>
              </w:r>
            </w:hyperlink>
          </w:p>
        </w:tc>
        <w:tc>
          <w:tcPr>
            <w:tcW w:w="508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5D3D7590" w14:textId="77777777" w:rsidR="00314B3B" w:rsidRDefault="006C1F7A">
            <w:pPr>
              <w:widowControl w:val="0"/>
              <w:spacing w:line="276" w:lineRule="auto"/>
            </w:pPr>
            <w:r>
              <w:rPr>
                <w:rFonts w:ascii="Arial" w:eastAsia="Arial" w:hAnsi="Arial" w:cs="Arial"/>
                <w:sz w:val="16"/>
                <w:szCs w:val="16"/>
              </w:rPr>
              <w:t>Mechanism to distinguish two bootstrap data channels with the same stream ID value (Rel-18)</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14:paraId="19D3F72C" w14:textId="77777777" w:rsidR="00314B3B" w:rsidRDefault="006C1F7A">
            <w:pPr>
              <w:widowControl w:val="0"/>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w:t>
            </w:r>
            <w:r>
              <w:rPr>
                <w:rFonts w:ascii="Arial" w:eastAsia="Arial" w:hAnsi="Arial" w:cs="Arial"/>
                <w:sz w:val="16"/>
                <w:szCs w:val="16"/>
              </w:rPr>
              <w:t>td</w:t>
            </w:r>
          </w:p>
        </w:tc>
      </w:tr>
    </w:tbl>
    <w:p w14:paraId="5D525FCB" w14:textId="77777777" w:rsidR="00314B3B" w:rsidRDefault="006C1F7A">
      <w:r>
        <w:t>Decision: Agreed</w:t>
      </w:r>
    </w:p>
    <w:p w14:paraId="3C31E50F" w14:textId="77777777" w:rsidR="00314B3B" w:rsidRDefault="00314B3B"/>
    <w:p w14:paraId="612D4305" w14:textId="77777777" w:rsidR="00314B3B" w:rsidRDefault="00314B3B"/>
    <w:tbl>
      <w:tblPr>
        <w:tblStyle w:val="affffd"/>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0A802053"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2070F71A" w14:textId="77777777" w:rsidR="00314B3B" w:rsidRDefault="006C1F7A">
            <w:pPr>
              <w:widowControl w:val="0"/>
              <w:spacing w:line="276" w:lineRule="auto"/>
            </w:pPr>
            <w:hyperlink r:id="rId104">
              <w:r>
                <w:rPr>
                  <w:rFonts w:ascii="Arial" w:eastAsia="Arial" w:hAnsi="Arial" w:cs="Arial"/>
                  <w:b/>
                  <w:color w:val="0000FF"/>
                  <w:sz w:val="16"/>
                  <w:szCs w:val="16"/>
                  <w:u w:val="single"/>
                </w:rPr>
                <w:t>S4-230779</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28C46395" w14:textId="77777777" w:rsidR="00314B3B" w:rsidRDefault="006C1F7A">
            <w:pPr>
              <w:widowControl w:val="0"/>
              <w:spacing w:line="276" w:lineRule="auto"/>
            </w:pPr>
            <w:r>
              <w:rPr>
                <w:rFonts w:ascii="Arial" w:eastAsia="Arial" w:hAnsi="Arial" w:cs="Arial"/>
                <w:sz w:val="16"/>
                <w:szCs w:val="16"/>
              </w:rPr>
              <w:t>Clarification to IMS data channel application retrieval</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12D1B61" w14:textId="77777777" w:rsidR="00314B3B" w:rsidRDefault="006C1F7A">
            <w:pPr>
              <w:widowControl w:val="0"/>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bl>
    <w:p w14:paraId="7064B996" w14:textId="77777777" w:rsidR="00314B3B" w:rsidRDefault="00314B3B"/>
    <w:p w14:paraId="63309A7D" w14:textId="77777777" w:rsidR="00314B3B" w:rsidRDefault="006C1F7A">
      <w:r>
        <w:t>Presenter: Huan-</w:t>
      </w:r>
      <w:proofErr w:type="spellStart"/>
      <w:r>
        <w:t>yu</w:t>
      </w:r>
      <w:proofErr w:type="spellEnd"/>
    </w:p>
    <w:p w14:paraId="5AA395EF" w14:textId="77777777" w:rsidR="00314B3B" w:rsidRDefault="006C1F7A">
      <w:r>
        <w:t>Discussion:</w:t>
      </w:r>
    </w:p>
    <w:p w14:paraId="50BBDA93" w14:textId="77777777" w:rsidR="00314B3B" w:rsidRDefault="006C1F7A">
      <w:pPr>
        <w:numPr>
          <w:ilvl w:val="0"/>
          <w:numId w:val="1"/>
        </w:numPr>
      </w:pPr>
      <w:r>
        <w:t>Bo: not clear why application location is needed in SDP information to communicate?</w:t>
      </w:r>
    </w:p>
    <w:p w14:paraId="51BD10B1" w14:textId="77777777" w:rsidR="00314B3B" w:rsidRDefault="006C1F7A">
      <w:pPr>
        <w:numPr>
          <w:ilvl w:val="0"/>
          <w:numId w:val="1"/>
        </w:numPr>
      </w:pPr>
      <w:r>
        <w:t>Huan-</w:t>
      </w:r>
      <w:proofErr w:type="spellStart"/>
      <w:r>
        <w:t>yu</w:t>
      </w:r>
      <w:proofErr w:type="spellEnd"/>
      <w:r>
        <w:t xml:space="preserve">: this is the network location not physical </w:t>
      </w:r>
      <w:proofErr w:type="gramStart"/>
      <w:r>
        <w:t>location</w:t>
      </w:r>
      <w:proofErr w:type="gramEnd"/>
    </w:p>
    <w:p w14:paraId="5D364797" w14:textId="77777777" w:rsidR="00314B3B" w:rsidRDefault="006C1F7A">
      <w:pPr>
        <w:numPr>
          <w:ilvl w:val="0"/>
          <w:numId w:val="1"/>
        </w:numPr>
      </w:pPr>
      <w:r>
        <w:t xml:space="preserve">Bo: In 26.114 there is a relation of addresses, like bootstrap DC 10 and 110, so </w:t>
      </w:r>
      <w:r>
        <w:t xml:space="preserve">why do you need to know where to get the application. When you get an </w:t>
      </w:r>
      <w:proofErr w:type="gramStart"/>
      <w:r>
        <w:t>invite</w:t>
      </w:r>
      <w:proofErr w:type="gramEnd"/>
      <w:r>
        <w:t xml:space="preserve"> you have an open connection (why do we need explicit information on the location)</w:t>
      </w:r>
    </w:p>
    <w:p w14:paraId="06655E46" w14:textId="77777777" w:rsidR="00314B3B" w:rsidRDefault="006C1F7A">
      <w:pPr>
        <w:numPr>
          <w:ilvl w:val="0"/>
          <w:numId w:val="1"/>
        </w:numPr>
      </w:pPr>
      <w:r>
        <w:t>Bo: if there would be independent side, different UEs fetching and communicating with different a</w:t>
      </w:r>
      <w:r>
        <w:t>pplication-providing servers on the two different sides, you also couldn’t know from UE A what application address to use on the UE B side</w:t>
      </w:r>
    </w:p>
    <w:p w14:paraId="79DE64EA" w14:textId="77777777" w:rsidR="00314B3B" w:rsidRDefault="006C1F7A">
      <w:pPr>
        <w:numPr>
          <w:ilvl w:val="0"/>
          <w:numId w:val="1"/>
        </w:numPr>
      </w:pPr>
      <w:r>
        <w:t>Huan-</w:t>
      </w:r>
      <w:proofErr w:type="spellStart"/>
      <w:r>
        <w:t>yu</w:t>
      </w:r>
      <w:proofErr w:type="spellEnd"/>
      <w:r>
        <w:t xml:space="preserve">: if you have one user initiating the download to a different location you need to </w:t>
      </w:r>
      <w:proofErr w:type="gramStart"/>
      <w:r>
        <w:t>sync</w:t>
      </w:r>
      <w:proofErr w:type="gramEnd"/>
    </w:p>
    <w:p w14:paraId="63D25BC4" w14:textId="77777777" w:rsidR="00314B3B" w:rsidRDefault="006C1F7A">
      <w:pPr>
        <w:numPr>
          <w:ilvl w:val="0"/>
          <w:numId w:val="1"/>
        </w:numPr>
      </w:pPr>
      <w:r>
        <w:t>Bo: for bootstrap, you</w:t>
      </w:r>
      <w:r>
        <w:t xml:space="preserve"> have a data channel server, so you always have the same source</w:t>
      </w:r>
    </w:p>
    <w:p w14:paraId="18176AA9" w14:textId="77777777" w:rsidR="00314B3B" w:rsidRDefault="006C1F7A">
      <w:pPr>
        <w:numPr>
          <w:ilvl w:val="0"/>
          <w:numId w:val="1"/>
        </w:numPr>
      </w:pPr>
      <w:r>
        <w:t>Huan-</w:t>
      </w:r>
      <w:proofErr w:type="spellStart"/>
      <w:r>
        <w:t>yu</w:t>
      </w:r>
      <w:proofErr w:type="spellEnd"/>
      <w:r>
        <w:t xml:space="preserve">: 4 and 5 (in TS 26.114 workflow figure) is different </w:t>
      </w:r>
      <w:proofErr w:type="gramStart"/>
      <w:r>
        <w:t>things</w:t>
      </w:r>
      <w:proofErr w:type="gramEnd"/>
      <w:r>
        <w:t xml:space="preserve"> </w:t>
      </w:r>
    </w:p>
    <w:p w14:paraId="5563A3EB" w14:textId="77777777" w:rsidR="00314B3B" w:rsidRDefault="006C1F7A">
      <w:pPr>
        <w:numPr>
          <w:ilvl w:val="0"/>
          <w:numId w:val="1"/>
        </w:numPr>
      </w:pPr>
      <w:proofErr w:type="spellStart"/>
      <w:proofErr w:type="gramStart"/>
      <w:r>
        <w:t>Bo:Data</w:t>
      </w:r>
      <w:proofErr w:type="spellEnd"/>
      <w:proofErr w:type="gramEnd"/>
      <w:r>
        <w:t xml:space="preserve"> channel server knows what UE A gets.</w:t>
      </w:r>
    </w:p>
    <w:p w14:paraId="6A9455FF" w14:textId="77777777" w:rsidR="00314B3B" w:rsidRDefault="006C1F7A">
      <w:pPr>
        <w:numPr>
          <w:ilvl w:val="0"/>
          <w:numId w:val="1"/>
        </w:numPr>
      </w:pPr>
      <w:proofErr w:type="spellStart"/>
      <w:r>
        <w:t>Imed</w:t>
      </w:r>
      <w:proofErr w:type="spellEnd"/>
      <w:r>
        <w:t xml:space="preserve">: as more we talk about this, as more it appears </w:t>
      </w:r>
      <w:proofErr w:type="gramStart"/>
      <w:r>
        <w:t>underspecified</w:t>
      </w:r>
      <w:proofErr w:type="gramEnd"/>
    </w:p>
    <w:p w14:paraId="57B3F97E" w14:textId="77777777" w:rsidR="00314B3B" w:rsidRDefault="006C1F7A">
      <w:pPr>
        <w:numPr>
          <w:ilvl w:val="0"/>
          <w:numId w:val="1"/>
        </w:numPr>
      </w:pPr>
      <w:r>
        <w:t xml:space="preserve">… </w:t>
      </w:r>
      <w:r>
        <w:rPr>
          <w:i/>
        </w:rPr>
        <w:t xml:space="preserve">Discussion between Bo and </w:t>
      </w:r>
      <w:proofErr w:type="spellStart"/>
      <w:r>
        <w:rPr>
          <w:i/>
        </w:rPr>
        <w:t>Imed</w:t>
      </w:r>
      <w:proofErr w:type="spellEnd"/>
      <w:r>
        <w:rPr>
          <w:i/>
        </w:rPr>
        <w:t xml:space="preserve"> how this works …</w:t>
      </w:r>
    </w:p>
    <w:p w14:paraId="2E773928" w14:textId="77777777" w:rsidR="00314B3B" w:rsidRDefault="006C1F7A">
      <w:pPr>
        <w:numPr>
          <w:ilvl w:val="0"/>
          <w:numId w:val="1"/>
        </w:numPr>
        <w:rPr>
          <w:i/>
        </w:rPr>
      </w:pPr>
      <w:r>
        <w:rPr>
          <w:i/>
        </w:rPr>
        <w:t xml:space="preserve">This needs to be written down in a new </w:t>
      </w:r>
      <w:proofErr w:type="gramStart"/>
      <w:r>
        <w:rPr>
          <w:i/>
        </w:rPr>
        <w:t>contribution</w:t>
      </w:r>
      <w:proofErr w:type="gramEnd"/>
    </w:p>
    <w:p w14:paraId="2ED879F7" w14:textId="77777777" w:rsidR="00314B3B" w:rsidRDefault="006C1F7A">
      <w:pPr>
        <w:numPr>
          <w:ilvl w:val="0"/>
          <w:numId w:val="1"/>
        </w:numPr>
        <w:rPr>
          <w:i/>
        </w:rPr>
      </w:pPr>
      <w:r>
        <w:t>Huan-</w:t>
      </w:r>
      <w:proofErr w:type="spellStart"/>
      <w:r>
        <w:t>yu</w:t>
      </w:r>
      <w:proofErr w:type="spellEnd"/>
      <w:r>
        <w:t xml:space="preserve">: seems there is an issue we should solve </w:t>
      </w:r>
      <w:proofErr w:type="gramStart"/>
      <w:r>
        <w:t>together</w:t>
      </w:r>
      <w:proofErr w:type="gramEnd"/>
    </w:p>
    <w:p w14:paraId="41CBC8AE" w14:textId="77777777" w:rsidR="00314B3B" w:rsidRDefault="006C1F7A">
      <w:pPr>
        <w:numPr>
          <w:ilvl w:val="0"/>
          <w:numId w:val="1"/>
        </w:numPr>
      </w:pPr>
      <w:r>
        <w:t>Daniel: it needs to be clear</w:t>
      </w:r>
      <w:r>
        <w:t xml:space="preserve"> from where to download, that's why location property</w:t>
      </w:r>
    </w:p>
    <w:p w14:paraId="41DE8DC8" w14:textId="77777777" w:rsidR="00314B3B" w:rsidRDefault="006C1F7A">
      <w:pPr>
        <w:numPr>
          <w:ilvl w:val="0"/>
          <w:numId w:val="1"/>
        </w:numPr>
      </w:pPr>
      <w:r>
        <w:t>…</w:t>
      </w:r>
    </w:p>
    <w:p w14:paraId="11F211F1" w14:textId="77777777" w:rsidR="00314B3B" w:rsidRDefault="006C1F7A">
      <w:r>
        <w:t>Decision: Noted</w:t>
      </w:r>
    </w:p>
    <w:p w14:paraId="0EA70DB1" w14:textId="77777777" w:rsidR="00314B3B" w:rsidRDefault="00314B3B"/>
    <w:p w14:paraId="39C4E930" w14:textId="77777777" w:rsidR="00314B3B" w:rsidRDefault="00314B3B"/>
    <w:tbl>
      <w:tblPr>
        <w:tblStyle w:val="affffe"/>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1BC0E4EF"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2329E85" w14:textId="77777777" w:rsidR="00314B3B" w:rsidRDefault="006C1F7A">
            <w:pPr>
              <w:widowControl w:val="0"/>
              <w:spacing w:line="276" w:lineRule="auto"/>
            </w:pPr>
            <w:hyperlink r:id="rId105">
              <w:r>
                <w:rPr>
                  <w:rFonts w:ascii="Arial" w:eastAsia="Arial" w:hAnsi="Arial" w:cs="Arial"/>
                  <w:b/>
                  <w:color w:val="0000FF"/>
                  <w:sz w:val="16"/>
                  <w:szCs w:val="16"/>
                  <w:u w:val="single"/>
                </w:rPr>
                <w:t>S4-230780</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AF8241D" w14:textId="77777777" w:rsidR="00314B3B" w:rsidRDefault="006C1F7A">
            <w:pPr>
              <w:widowControl w:val="0"/>
              <w:spacing w:line="276" w:lineRule="auto"/>
            </w:pPr>
            <w:r>
              <w:rPr>
                <w:rFonts w:ascii="Arial" w:eastAsia="Arial" w:hAnsi="Arial" w:cs="Arial"/>
                <w:sz w:val="16"/>
                <w:szCs w:val="16"/>
              </w:rPr>
              <w:t>Clarification to usage of bootstrap data channel</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1C8E5789" w14:textId="77777777" w:rsidR="00314B3B" w:rsidRDefault="006C1F7A">
            <w:pPr>
              <w:widowControl w:val="0"/>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bl>
    <w:p w14:paraId="521B6736" w14:textId="77777777" w:rsidR="00314B3B" w:rsidRDefault="00314B3B"/>
    <w:p w14:paraId="005359EA" w14:textId="77777777" w:rsidR="00314B3B" w:rsidRDefault="006C1F7A">
      <w:r>
        <w:t>Presenter: Huan-</w:t>
      </w:r>
      <w:proofErr w:type="spellStart"/>
      <w:r>
        <w:t>yu</w:t>
      </w:r>
      <w:proofErr w:type="spellEnd"/>
    </w:p>
    <w:p w14:paraId="18AD0A93" w14:textId="77777777" w:rsidR="00314B3B" w:rsidRDefault="006C1F7A">
      <w:r>
        <w:t>Discussion:</w:t>
      </w:r>
    </w:p>
    <w:p w14:paraId="417B7575" w14:textId="77777777" w:rsidR="00314B3B" w:rsidRDefault="006C1F7A">
      <w:pPr>
        <w:numPr>
          <w:ilvl w:val="0"/>
          <w:numId w:val="1"/>
        </w:numPr>
      </w:pPr>
      <w:r>
        <w:t>Bo: whi</w:t>
      </w:r>
      <w:r>
        <w:t>le this is a simplification that removes some ambiguities, it mandates that you can use a single transport for a single DC. All applications will only have a single transport. It seems to be contradicting. All applications running in different browser tabs</w:t>
      </w:r>
      <w:r>
        <w:t xml:space="preserve"> will use the same DC socket.</w:t>
      </w:r>
    </w:p>
    <w:p w14:paraId="3855D95C" w14:textId="77777777" w:rsidR="00314B3B" w:rsidRDefault="006C1F7A">
      <w:pPr>
        <w:numPr>
          <w:ilvl w:val="0"/>
          <w:numId w:val="1"/>
        </w:numPr>
      </w:pPr>
      <w:r>
        <w:t>Huan-</w:t>
      </w:r>
      <w:proofErr w:type="spellStart"/>
      <w:r>
        <w:t>yu</w:t>
      </w:r>
      <w:proofErr w:type="spellEnd"/>
      <w:r>
        <w:t>: are we creating another one?</w:t>
      </w:r>
    </w:p>
    <w:p w14:paraId="508071E4" w14:textId="77777777" w:rsidR="00314B3B" w:rsidRDefault="006C1F7A">
      <w:pPr>
        <w:numPr>
          <w:ilvl w:val="0"/>
          <w:numId w:val="1"/>
        </w:numPr>
      </w:pPr>
      <w:r>
        <w:t>Bo: if we’re ok with using a single application, then we could work with a single transport. If there is a requirement to use multiple applications simultaneously then this doesn’t work.</w:t>
      </w:r>
    </w:p>
    <w:p w14:paraId="6A9E1F01" w14:textId="77777777" w:rsidR="00314B3B" w:rsidRDefault="006C1F7A">
      <w:pPr>
        <w:numPr>
          <w:ilvl w:val="0"/>
          <w:numId w:val="1"/>
        </w:numPr>
      </w:pPr>
      <w:r>
        <w:t>H</w:t>
      </w:r>
      <w:r>
        <w:t>uan-</w:t>
      </w:r>
      <w:proofErr w:type="spellStart"/>
      <w:r>
        <w:t>yu</w:t>
      </w:r>
      <w:proofErr w:type="spellEnd"/>
      <w:r>
        <w:t>: maybe our intention was to combine with other scenarios.</w:t>
      </w:r>
    </w:p>
    <w:p w14:paraId="4F1847C6" w14:textId="77777777" w:rsidR="00314B3B" w:rsidRDefault="006C1F7A">
      <w:pPr>
        <w:numPr>
          <w:ilvl w:val="0"/>
          <w:numId w:val="1"/>
        </w:numPr>
      </w:pPr>
      <w:r>
        <w:t>Bo: they are contradicting.</w:t>
      </w:r>
    </w:p>
    <w:p w14:paraId="71864BAC" w14:textId="77777777" w:rsidR="00314B3B" w:rsidRDefault="006C1F7A">
      <w:pPr>
        <w:numPr>
          <w:ilvl w:val="0"/>
          <w:numId w:val="1"/>
        </w:numPr>
      </w:pPr>
      <w:r>
        <w:t>Huan-</w:t>
      </w:r>
      <w:proofErr w:type="spellStart"/>
      <w:r>
        <w:t>yu</w:t>
      </w:r>
      <w:proofErr w:type="spellEnd"/>
      <w:r>
        <w:t>: will take your comment to the engineers.</w:t>
      </w:r>
    </w:p>
    <w:p w14:paraId="4811F008" w14:textId="77777777" w:rsidR="00314B3B" w:rsidRDefault="00314B3B">
      <w:pPr>
        <w:numPr>
          <w:ilvl w:val="0"/>
          <w:numId w:val="1"/>
        </w:numPr>
      </w:pPr>
    </w:p>
    <w:p w14:paraId="73324822" w14:textId="77777777" w:rsidR="00314B3B" w:rsidRDefault="006C1F7A">
      <w:r>
        <w:t>Decision: Noted</w:t>
      </w:r>
    </w:p>
    <w:p w14:paraId="6B062966" w14:textId="77777777" w:rsidR="00314B3B" w:rsidRDefault="00314B3B"/>
    <w:p w14:paraId="666F215E" w14:textId="77777777" w:rsidR="00314B3B" w:rsidRDefault="00314B3B"/>
    <w:tbl>
      <w:tblPr>
        <w:tblStyle w:val="afffff"/>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5313D51"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06001F7" w14:textId="77777777" w:rsidR="00314B3B" w:rsidRDefault="006C1F7A">
            <w:pPr>
              <w:widowControl w:val="0"/>
              <w:spacing w:line="276" w:lineRule="auto"/>
            </w:pPr>
            <w:hyperlink r:id="rId106">
              <w:r>
                <w:rPr>
                  <w:rFonts w:ascii="Arial" w:eastAsia="Arial" w:hAnsi="Arial" w:cs="Arial"/>
                  <w:b/>
                  <w:color w:val="0000FF"/>
                  <w:sz w:val="16"/>
                  <w:szCs w:val="16"/>
                  <w:u w:val="single"/>
                </w:rPr>
                <w:t>S4-230884</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0E385360" w14:textId="77777777" w:rsidR="00314B3B" w:rsidRDefault="006C1F7A">
            <w:pPr>
              <w:widowControl w:val="0"/>
              <w:spacing w:line="276" w:lineRule="auto"/>
            </w:pPr>
            <w:r>
              <w:rPr>
                <w:rFonts w:ascii="Arial" w:eastAsia="Arial" w:hAnsi="Arial" w:cs="Arial"/>
                <w:sz w:val="16"/>
                <w:szCs w:val="16"/>
              </w:rPr>
              <w:t>Reuse existing IMS Data Channel connections</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21E339E8" w14:textId="77777777" w:rsidR="00314B3B" w:rsidRDefault="006C1F7A">
            <w:pPr>
              <w:widowControl w:val="0"/>
              <w:spacing w:line="276" w:lineRule="auto"/>
            </w:pPr>
            <w:r>
              <w:rPr>
                <w:rFonts w:ascii="Arial" w:eastAsia="Arial" w:hAnsi="Arial" w:cs="Arial"/>
                <w:sz w:val="16"/>
                <w:szCs w:val="16"/>
              </w:rPr>
              <w:t>Nokia, Nokia Shanghai Bell</w:t>
            </w:r>
          </w:p>
        </w:tc>
      </w:tr>
    </w:tbl>
    <w:p w14:paraId="6D0A2391" w14:textId="77777777" w:rsidR="00314B3B" w:rsidRDefault="006C1F7A">
      <w:r>
        <w:t>Presenter: Shane</w:t>
      </w:r>
    </w:p>
    <w:p w14:paraId="39035508" w14:textId="77777777" w:rsidR="00314B3B" w:rsidRDefault="006C1F7A">
      <w:r>
        <w:lastRenderedPageBreak/>
        <w:t>Decision: Noted</w:t>
      </w:r>
    </w:p>
    <w:p w14:paraId="4FE1E85A" w14:textId="77777777" w:rsidR="00314B3B" w:rsidRDefault="00314B3B"/>
    <w:p w14:paraId="289B935F" w14:textId="77777777" w:rsidR="00314B3B" w:rsidRDefault="00314B3B"/>
    <w:tbl>
      <w:tblPr>
        <w:tblStyle w:val="afffff0"/>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762C8190" w14:textId="77777777">
        <w:trPr>
          <w:trHeight w:val="48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737172B5" w14:textId="77777777" w:rsidR="00314B3B" w:rsidRDefault="006C1F7A">
            <w:pPr>
              <w:widowControl w:val="0"/>
              <w:pBdr>
                <w:top w:val="nil"/>
                <w:left w:val="nil"/>
                <w:bottom w:val="nil"/>
                <w:right w:val="nil"/>
                <w:between w:val="nil"/>
              </w:pBdr>
              <w:spacing w:line="276" w:lineRule="auto"/>
            </w:pPr>
            <w:hyperlink r:id="rId107">
              <w:r>
                <w:rPr>
                  <w:rFonts w:ascii="Arial" w:eastAsia="Arial" w:hAnsi="Arial" w:cs="Arial"/>
                  <w:b/>
                  <w:color w:val="0000FF"/>
                  <w:sz w:val="16"/>
                  <w:szCs w:val="16"/>
                  <w:u w:val="single"/>
                </w:rPr>
                <w:t>S4-230885</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624A89BB"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Discussion on reusing existing IMS Data Channel connections</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6092AE10" w14:textId="77777777" w:rsidR="00314B3B" w:rsidRDefault="006C1F7A">
            <w:pPr>
              <w:widowControl w:val="0"/>
              <w:pBdr>
                <w:top w:val="nil"/>
                <w:left w:val="nil"/>
                <w:bottom w:val="nil"/>
                <w:right w:val="nil"/>
                <w:between w:val="nil"/>
              </w:pBdr>
              <w:spacing w:line="276" w:lineRule="auto"/>
            </w:pPr>
            <w:r>
              <w:rPr>
                <w:rFonts w:ascii="Arial" w:eastAsia="Arial" w:hAnsi="Arial" w:cs="Arial"/>
                <w:sz w:val="16"/>
                <w:szCs w:val="16"/>
              </w:rPr>
              <w:t>Nokia, Nokia Shanghai Bell</w:t>
            </w:r>
          </w:p>
        </w:tc>
      </w:tr>
    </w:tbl>
    <w:p w14:paraId="247364C7" w14:textId="77777777" w:rsidR="00314B3B" w:rsidRDefault="006C1F7A">
      <w:r>
        <w:t>Presenter: Shane (Xuan)</w:t>
      </w:r>
      <w:r>
        <w:br/>
        <w:t>Discussion:</w:t>
      </w:r>
    </w:p>
    <w:p w14:paraId="79EDFCAF" w14:textId="77777777" w:rsidR="00314B3B" w:rsidRDefault="006C1F7A">
      <w:pPr>
        <w:numPr>
          <w:ilvl w:val="0"/>
          <w:numId w:val="7"/>
        </w:numPr>
      </w:pPr>
      <w:r>
        <w:t>Bo: which entity would act, is this the other side that acts on the connection attribute</w:t>
      </w:r>
    </w:p>
    <w:p w14:paraId="3A03AFF9" w14:textId="77777777" w:rsidR="00314B3B" w:rsidRDefault="006C1F7A">
      <w:pPr>
        <w:numPr>
          <w:ilvl w:val="0"/>
          <w:numId w:val="7"/>
        </w:numPr>
      </w:pPr>
      <w:r>
        <w:t xml:space="preserve">Nokia: the sender is the UE the receiver is the DC </w:t>
      </w:r>
      <w:proofErr w:type="gramStart"/>
      <w:r>
        <w:t>server</w:t>
      </w:r>
      <w:proofErr w:type="gramEnd"/>
    </w:p>
    <w:p w14:paraId="3A82BA99" w14:textId="77777777" w:rsidR="00314B3B" w:rsidRDefault="006C1F7A">
      <w:pPr>
        <w:numPr>
          <w:ilvl w:val="0"/>
          <w:numId w:val="7"/>
        </w:numPr>
      </w:pPr>
      <w:r>
        <w:t>Bo: you do have negotiation in RF8841, you can do the SDP renegotiation a</w:t>
      </w:r>
      <w:r>
        <w:t>s described there for both SCTP and DTLS layers, not clear why we need another mechanism</w:t>
      </w:r>
    </w:p>
    <w:p w14:paraId="443D62F0" w14:textId="77777777" w:rsidR="00314B3B" w:rsidRDefault="006C1F7A">
      <w:pPr>
        <w:numPr>
          <w:ilvl w:val="0"/>
          <w:numId w:val="7"/>
        </w:numPr>
      </w:pPr>
      <w:r>
        <w:t xml:space="preserve">Nokia: What hinders you to establish a send </w:t>
      </w:r>
      <w:proofErr w:type="gramStart"/>
      <w:r>
        <w:t>channel</w:t>
      </w:r>
      <w:proofErr w:type="gramEnd"/>
    </w:p>
    <w:p w14:paraId="0209657C" w14:textId="77777777" w:rsidR="00314B3B" w:rsidRDefault="006C1F7A">
      <w:pPr>
        <w:numPr>
          <w:ilvl w:val="0"/>
          <w:numId w:val="7"/>
        </w:numPr>
      </w:pPr>
      <w:r>
        <w:t xml:space="preserve">Bo: for WebRTC, once you create peer connection, you can negotiate over this object including SDP. </w:t>
      </w:r>
      <w:proofErr w:type="gramStart"/>
      <w:r>
        <w:t>So</w:t>
      </w:r>
      <w:proofErr w:type="gramEnd"/>
      <w:r>
        <w:t xml:space="preserve"> you can creat</w:t>
      </w:r>
      <w:r>
        <w:t xml:space="preserve">e multiple peer objects with separate channels, or you can reuse once object and update the SDP with new m= lines. </w:t>
      </w:r>
      <w:proofErr w:type="gramStart"/>
      <w:r>
        <w:t>So</w:t>
      </w:r>
      <w:proofErr w:type="gramEnd"/>
      <w:r>
        <w:t xml:space="preserve"> you have a handling entity. </w:t>
      </w:r>
      <w:proofErr w:type="gramStart"/>
      <w:r>
        <w:t>So</w:t>
      </w:r>
      <w:proofErr w:type="gramEnd"/>
      <w:r>
        <w:t xml:space="preserve"> it’s not clear why there should be specified a new entity</w:t>
      </w:r>
    </w:p>
    <w:p w14:paraId="3D8706C9" w14:textId="77777777" w:rsidR="00314B3B" w:rsidRDefault="006C1F7A">
      <w:pPr>
        <w:numPr>
          <w:ilvl w:val="0"/>
          <w:numId w:val="7"/>
        </w:numPr>
      </w:pPr>
      <w:r>
        <w:t xml:space="preserve">Nokia: [I did not </w:t>
      </w:r>
      <w:proofErr w:type="gramStart"/>
      <w:r>
        <w:t>got</w:t>
      </w:r>
      <w:proofErr w:type="gramEnd"/>
      <w:r>
        <w:t xml:space="preserve"> the example of bootstrappin</w:t>
      </w:r>
      <w:r>
        <w:t>g]</w:t>
      </w:r>
    </w:p>
    <w:p w14:paraId="001C2478" w14:textId="77777777" w:rsidR="00314B3B" w:rsidRDefault="006C1F7A">
      <w:pPr>
        <w:numPr>
          <w:ilvl w:val="0"/>
          <w:numId w:val="7"/>
        </w:numPr>
      </w:pPr>
      <w:r>
        <w:t>Bo: For bootstrap DC, you have basically DC as a TCP replacement layer, this is used for transmission. If you have a single bootstrap in the m= line, this can carry many bootstrap DC</w:t>
      </w:r>
    </w:p>
    <w:p w14:paraId="52AFB2BC" w14:textId="77777777" w:rsidR="00314B3B" w:rsidRDefault="006C1F7A">
      <w:pPr>
        <w:numPr>
          <w:ilvl w:val="0"/>
          <w:numId w:val="7"/>
        </w:numPr>
      </w:pPr>
      <w:r>
        <w:t xml:space="preserve">Nokia: how is the interaction between TCP / </w:t>
      </w:r>
      <w:proofErr w:type="gramStart"/>
      <w:r>
        <w:t>SDP  and</w:t>
      </w:r>
      <w:proofErr w:type="gramEnd"/>
      <w:r>
        <w:t xml:space="preserve"> Application. How can</w:t>
      </w:r>
      <w:r>
        <w:t xml:space="preserve"> we understand that we use the same bootstrap across applications?</w:t>
      </w:r>
    </w:p>
    <w:p w14:paraId="3968B768" w14:textId="77777777" w:rsidR="00314B3B" w:rsidRDefault="006C1F7A">
      <w:pPr>
        <w:numPr>
          <w:ilvl w:val="0"/>
          <w:numId w:val="7"/>
        </w:numPr>
      </w:pPr>
      <w:r>
        <w:t xml:space="preserve">Bo: bootstrapping data channel is different </w:t>
      </w:r>
      <w:proofErr w:type="spellStart"/>
      <w:r>
        <w:t>then</w:t>
      </w:r>
      <w:proofErr w:type="spellEnd"/>
      <w:r>
        <w:t xml:space="preserve"> application data channel and part of the UE implementation of bootstrapping connectivity</w:t>
      </w:r>
    </w:p>
    <w:p w14:paraId="0150E23C" w14:textId="77777777" w:rsidR="00314B3B" w:rsidRDefault="006C1F7A">
      <w:pPr>
        <w:numPr>
          <w:ilvl w:val="0"/>
          <w:numId w:val="7"/>
        </w:numPr>
      </w:pPr>
      <w:r>
        <w:t>Nokia: not sending an SDP offer is then ok, for boo</w:t>
      </w:r>
      <w:r>
        <w:t xml:space="preserve">tstrap (as we assume </w:t>
      </w:r>
      <w:proofErr w:type="spellStart"/>
      <w:r>
        <w:t>its</w:t>
      </w:r>
      <w:proofErr w:type="spellEnd"/>
      <w:r>
        <w:t xml:space="preserve"> already established)</w:t>
      </w:r>
    </w:p>
    <w:p w14:paraId="1703B5EC" w14:textId="77777777" w:rsidR="00314B3B" w:rsidRDefault="006C1F7A">
      <w:pPr>
        <w:numPr>
          <w:ilvl w:val="0"/>
          <w:numId w:val="7"/>
        </w:numPr>
      </w:pPr>
      <w:r>
        <w:t>Bo: As described now, new bootstrap DC would require an SDP re-negotiation to add new a=</w:t>
      </w:r>
      <w:proofErr w:type="spellStart"/>
      <w:r>
        <w:t>dcmap</w:t>
      </w:r>
      <w:proofErr w:type="spellEnd"/>
      <w:r>
        <w:t xml:space="preserve"> lines’, however there is option to have in band data channel negotiation (as part of the SCTP association, DCEP in R</w:t>
      </w:r>
      <w:r>
        <w:t xml:space="preserve">FC 8832) but </w:t>
      </w:r>
      <w:proofErr w:type="spellStart"/>
      <w:r>
        <w:t>its</w:t>
      </w:r>
      <w:proofErr w:type="spellEnd"/>
      <w:r>
        <w:t xml:space="preserve"> not used or discussed at all in TS 26.114</w:t>
      </w:r>
    </w:p>
    <w:p w14:paraId="0466D2F7" w14:textId="77777777" w:rsidR="00314B3B" w:rsidRDefault="006C1F7A">
      <w:pPr>
        <w:numPr>
          <w:ilvl w:val="0"/>
          <w:numId w:val="7"/>
        </w:numPr>
      </w:pPr>
      <w:r>
        <w:t>Bo: it would be reasonable to have one application in UE to handle all bootstrap data</w:t>
      </w:r>
    </w:p>
    <w:p w14:paraId="77B7FD7F" w14:textId="77777777" w:rsidR="00314B3B" w:rsidRDefault="006C1F7A">
      <w:pPr>
        <w:numPr>
          <w:ilvl w:val="0"/>
          <w:numId w:val="7"/>
        </w:numPr>
      </w:pPr>
      <w:r>
        <w:t>Timo: What are we trying to do, do we reuse data channels?</w:t>
      </w:r>
    </w:p>
    <w:p w14:paraId="6884D653" w14:textId="77777777" w:rsidR="00314B3B" w:rsidRDefault="006C1F7A">
      <w:pPr>
        <w:numPr>
          <w:ilvl w:val="0"/>
          <w:numId w:val="7"/>
        </w:numPr>
      </w:pPr>
      <w:r>
        <w:t xml:space="preserve">Nokia: yes, just reuse data </w:t>
      </w:r>
      <w:proofErr w:type="gramStart"/>
      <w:r>
        <w:t>channels</w:t>
      </w:r>
      <w:proofErr w:type="gramEnd"/>
    </w:p>
    <w:p w14:paraId="4B1F2703" w14:textId="77777777" w:rsidR="00314B3B" w:rsidRDefault="006C1F7A">
      <w:pPr>
        <w:numPr>
          <w:ilvl w:val="0"/>
          <w:numId w:val="7"/>
        </w:numPr>
      </w:pPr>
      <w:r>
        <w:t xml:space="preserve">Timo: could be </w:t>
      </w:r>
      <w:r>
        <w:t xml:space="preserve">further </w:t>
      </w:r>
      <w:proofErr w:type="gramStart"/>
      <w:r>
        <w:t>clarified</w:t>
      </w:r>
      <w:proofErr w:type="gramEnd"/>
    </w:p>
    <w:p w14:paraId="05287769" w14:textId="77777777" w:rsidR="00314B3B" w:rsidRDefault="006C1F7A">
      <w:r>
        <w:t>Decision: noted</w:t>
      </w:r>
    </w:p>
    <w:p w14:paraId="7C799809" w14:textId="77777777" w:rsidR="00314B3B" w:rsidRDefault="00314B3B"/>
    <w:tbl>
      <w:tblPr>
        <w:tblStyle w:val="afffff1"/>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314B3B" w14:paraId="2F6AC3EE" w14:textId="77777777">
        <w:trPr>
          <w:trHeight w:val="720"/>
        </w:trPr>
        <w:tc>
          <w:tcPr>
            <w:tcW w:w="1110" w:type="dxa"/>
            <w:tcBorders>
              <w:top w:val="nil"/>
              <w:left w:val="single" w:sz="4" w:space="0" w:color="A6A6A6"/>
              <w:bottom w:val="single" w:sz="4" w:space="0" w:color="A6A6A6"/>
              <w:right w:val="single" w:sz="4" w:space="0" w:color="A6A6A6"/>
            </w:tcBorders>
            <w:tcMar>
              <w:top w:w="0" w:type="dxa"/>
              <w:left w:w="0" w:type="dxa"/>
              <w:bottom w:w="0" w:type="dxa"/>
              <w:right w:w="0" w:type="dxa"/>
            </w:tcMar>
          </w:tcPr>
          <w:p w14:paraId="5FCA8781" w14:textId="77777777" w:rsidR="00314B3B" w:rsidRDefault="006C1F7A">
            <w:pPr>
              <w:widowControl w:val="0"/>
              <w:spacing w:line="276" w:lineRule="auto"/>
            </w:pPr>
            <w:hyperlink r:id="rId108">
              <w:r>
                <w:rPr>
                  <w:rFonts w:ascii="Arial" w:eastAsia="Arial" w:hAnsi="Arial" w:cs="Arial"/>
                  <w:b/>
                  <w:color w:val="0000FF"/>
                  <w:sz w:val="16"/>
                  <w:szCs w:val="16"/>
                  <w:u w:val="single"/>
                </w:rPr>
                <w:t>S4-230846</w:t>
              </w:r>
            </w:hyperlink>
          </w:p>
        </w:tc>
        <w:tc>
          <w:tcPr>
            <w:tcW w:w="5085" w:type="dxa"/>
            <w:tcBorders>
              <w:top w:val="nil"/>
              <w:left w:val="nil"/>
              <w:bottom w:val="single" w:sz="4" w:space="0" w:color="A6A6A6"/>
              <w:right w:val="single" w:sz="4" w:space="0" w:color="A6A6A6"/>
            </w:tcBorders>
            <w:tcMar>
              <w:top w:w="0" w:type="dxa"/>
              <w:left w:w="0" w:type="dxa"/>
              <w:bottom w:w="0" w:type="dxa"/>
              <w:right w:w="0" w:type="dxa"/>
            </w:tcMar>
          </w:tcPr>
          <w:p w14:paraId="77BD51FA" w14:textId="77777777" w:rsidR="00314B3B" w:rsidRDefault="006C1F7A">
            <w:pPr>
              <w:widowControl w:val="0"/>
              <w:spacing w:line="276" w:lineRule="auto"/>
            </w:pPr>
            <w:r>
              <w:rPr>
                <w:rFonts w:ascii="Arial" w:eastAsia="Arial" w:hAnsi="Arial" w:cs="Arial"/>
                <w:sz w:val="16"/>
                <w:szCs w:val="16"/>
              </w:rPr>
              <w:t>Adding 3gpp-req-app attribute to SDP negotiation of IMS data channels</w:t>
            </w:r>
          </w:p>
        </w:tc>
        <w:tc>
          <w:tcPr>
            <w:tcW w:w="1680" w:type="dxa"/>
            <w:tcBorders>
              <w:top w:val="nil"/>
              <w:left w:val="nil"/>
              <w:bottom w:val="single" w:sz="4" w:space="0" w:color="A6A6A6"/>
              <w:right w:val="single" w:sz="4" w:space="0" w:color="A6A6A6"/>
            </w:tcBorders>
            <w:tcMar>
              <w:top w:w="0" w:type="dxa"/>
              <w:left w:w="0" w:type="dxa"/>
              <w:bottom w:w="0" w:type="dxa"/>
              <w:right w:w="0" w:type="dxa"/>
            </w:tcMar>
          </w:tcPr>
          <w:p w14:paraId="34FED629" w14:textId="77777777" w:rsidR="00314B3B" w:rsidRDefault="006C1F7A">
            <w:pPr>
              <w:widowControl w:val="0"/>
              <w:spacing w:line="276" w:lineRule="auto"/>
            </w:pPr>
            <w:r>
              <w:rPr>
                <w:rFonts w:ascii="Arial" w:eastAsia="Arial" w:hAnsi="Arial" w:cs="Arial"/>
                <w:sz w:val="16"/>
                <w:szCs w:val="16"/>
              </w:rPr>
              <w:t xml:space="preserve">China </w:t>
            </w:r>
            <w:proofErr w:type="gramStart"/>
            <w:r>
              <w:rPr>
                <w:rFonts w:ascii="Arial" w:eastAsia="Arial" w:hAnsi="Arial" w:cs="Arial"/>
                <w:sz w:val="16"/>
                <w:szCs w:val="16"/>
              </w:rPr>
              <w:t>Mobi</w:t>
            </w:r>
            <w:r>
              <w:rPr>
                <w:rFonts w:ascii="Arial" w:eastAsia="Arial" w:hAnsi="Arial" w:cs="Arial"/>
                <w:sz w:val="16"/>
                <w:szCs w:val="16"/>
              </w:rPr>
              <w:t xml:space="preserve">le,   </w:t>
            </w:r>
            <w:proofErr w:type="gramEnd"/>
            <w:r>
              <w:rPr>
                <w:rFonts w:ascii="Arial" w:eastAsia="Arial" w:hAnsi="Arial" w:cs="Arial"/>
                <w:sz w:val="16"/>
                <w:szCs w:val="16"/>
              </w:rPr>
              <w:t>Qualcomm Europe Inc. Sweden</w:t>
            </w:r>
          </w:p>
        </w:tc>
      </w:tr>
    </w:tbl>
    <w:p w14:paraId="2DEB3D8E" w14:textId="77777777" w:rsidR="00314B3B" w:rsidRDefault="006C1F7A">
      <w:r>
        <w:t xml:space="preserve">Presenter: </w:t>
      </w:r>
      <w:proofErr w:type="spellStart"/>
      <w:r>
        <w:t>Jiayi</w:t>
      </w:r>
      <w:proofErr w:type="spellEnd"/>
    </w:p>
    <w:p w14:paraId="34A53DFD" w14:textId="77777777" w:rsidR="00314B3B" w:rsidRDefault="006C1F7A">
      <w:r>
        <w:t>Discussion:</w:t>
      </w:r>
    </w:p>
    <w:p w14:paraId="4247DEBD" w14:textId="77777777" w:rsidR="00314B3B" w:rsidRDefault="006C1F7A">
      <w:pPr>
        <w:numPr>
          <w:ilvl w:val="0"/>
          <w:numId w:val="10"/>
        </w:numPr>
        <w:spacing w:before="240"/>
      </w:pPr>
      <w:r>
        <w:t>Bo: in 6.2.12.3 endpoint is described as mandatory in the text but the application-stream-info it is part of is optional, there seems to be a fix needed. Also, in the part for receiving an offer, this part might be more appropriate in the constructing-an-a</w:t>
      </w:r>
      <w:r>
        <w:t>nswer section (move to 6.2.12.4. is recommended).</w:t>
      </w:r>
    </w:p>
    <w:p w14:paraId="5A38CB9B" w14:textId="77777777" w:rsidR="00314B3B" w:rsidRDefault="006C1F7A">
      <w:pPr>
        <w:numPr>
          <w:ilvl w:val="0"/>
          <w:numId w:val="10"/>
        </w:numPr>
      </w:pPr>
      <w:proofErr w:type="spellStart"/>
      <w:r>
        <w:t>Jiayi</w:t>
      </w:r>
      <w:proofErr w:type="spellEnd"/>
      <w:r>
        <w:t xml:space="preserve">:   6.2.12.3 endpoint mentions should be </w:t>
      </w:r>
      <w:proofErr w:type="gramStart"/>
      <w:r>
        <w:t>mandatory</w:t>
      </w:r>
      <w:proofErr w:type="gramEnd"/>
    </w:p>
    <w:p w14:paraId="4FE7D612" w14:textId="77777777" w:rsidR="00314B3B" w:rsidRDefault="006C1F7A">
      <w:pPr>
        <w:numPr>
          <w:ilvl w:val="0"/>
          <w:numId w:val="10"/>
        </w:numPr>
      </w:pPr>
      <w:r>
        <w:t>Bo: there is a mismatch, its described as mandatory but also mentioned as optional</w:t>
      </w:r>
    </w:p>
    <w:p w14:paraId="0C0C4570" w14:textId="77777777" w:rsidR="00314B3B" w:rsidRDefault="006C1F7A">
      <w:pPr>
        <w:numPr>
          <w:ilvl w:val="0"/>
          <w:numId w:val="10"/>
        </w:numPr>
      </w:pPr>
      <w:r>
        <w:t>Bo:  6.2.12.3 says receiving SDP offer, but it's more applicable to</w:t>
      </w:r>
      <w:r>
        <w:t xml:space="preserve"> 12.4.</w:t>
      </w:r>
    </w:p>
    <w:p w14:paraId="4DD08572" w14:textId="77777777" w:rsidR="00314B3B" w:rsidRDefault="006C1F7A">
      <w:pPr>
        <w:numPr>
          <w:ilvl w:val="0"/>
          <w:numId w:val="10"/>
        </w:numPr>
      </w:pPr>
      <w:r>
        <w:t>Bo: endpoint is mentioned as stand-alone, in 12.4. There needs to be similar clarification as in 12.3.</w:t>
      </w:r>
    </w:p>
    <w:p w14:paraId="539C4340" w14:textId="77777777" w:rsidR="00314B3B" w:rsidRDefault="006C1F7A">
      <w:pPr>
        <w:numPr>
          <w:ilvl w:val="0"/>
          <w:numId w:val="10"/>
        </w:numPr>
      </w:pPr>
      <w:r>
        <w:t xml:space="preserve"> </w:t>
      </w:r>
    </w:p>
    <w:p w14:paraId="2CCCCA1D" w14:textId="77777777" w:rsidR="00314B3B" w:rsidRDefault="006C1F7A">
      <w:pPr>
        <w:numPr>
          <w:ilvl w:val="0"/>
          <w:numId w:val="10"/>
        </w:numPr>
      </w:pPr>
      <w:r>
        <w:lastRenderedPageBreak/>
        <w:t xml:space="preserve">Hyun-Koo: the proposal includes </w:t>
      </w:r>
      <w:proofErr w:type="gramStart"/>
      <w:r>
        <w:t>a  one</w:t>
      </w:r>
      <w:proofErr w:type="gramEnd"/>
      <w:r>
        <w:t xml:space="preserve"> use case to multiplex data channels, to different endpoints. If this is the </w:t>
      </w:r>
      <w:proofErr w:type="gramStart"/>
      <w:r>
        <w:t>case</w:t>
      </w:r>
      <w:proofErr w:type="gramEnd"/>
      <w:r>
        <w:t xml:space="preserve"> we need to check the ans</w:t>
      </w:r>
      <w:r>
        <w:t>wer from SA2 for the LS we sent at the previous meeting. In my understanding, DCMF supports HTTP proxy and UDP proxy. We may need another level of proxy (SCTP or DLTS) in DCMF to support multiplexing of data channels targeted to different endpoints.</w:t>
      </w:r>
    </w:p>
    <w:p w14:paraId="47728889" w14:textId="77777777" w:rsidR="00314B3B" w:rsidRDefault="006C1F7A">
      <w:pPr>
        <w:numPr>
          <w:ilvl w:val="0"/>
          <w:numId w:val="10"/>
        </w:numPr>
      </w:pPr>
      <w:proofErr w:type="spellStart"/>
      <w:r>
        <w:t>Jiayi</w:t>
      </w:r>
      <w:proofErr w:type="spellEnd"/>
      <w:r>
        <w:t>:</w:t>
      </w:r>
      <w:r>
        <w:t xml:space="preserve"> this use case comes from </w:t>
      </w:r>
      <w:proofErr w:type="gramStart"/>
      <w:r>
        <w:t>Huawei,</w:t>
      </w:r>
      <w:proofErr w:type="gramEnd"/>
      <w:r>
        <w:t xml:space="preserve"> we should talk about the architecture in an offline discussion to understand this further</w:t>
      </w:r>
    </w:p>
    <w:p w14:paraId="0FECCCFC" w14:textId="77777777" w:rsidR="00314B3B" w:rsidRDefault="006C1F7A">
      <w:pPr>
        <w:numPr>
          <w:ilvl w:val="0"/>
          <w:numId w:val="10"/>
        </w:numPr>
      </w:pPr>
      <w:r>
        <w:t>Hyun-Koo: multiplexing could be considered as capabilities of both UE and data channel application. There should be further signalin</w:t>
      </w:r>
      <w:r>
        <w:t>g for the multiplexing, like in the SIP or initial SDP offer.</w:t>
      </w:r>
    </w:p>
    <w:p w14:paraId="0A809187" w14:textId="77777777" w:rsidR="00314B3B" w:rsidRDefault="006C1F7A">
      <w:pPr>
        <w:numPr>
          <w:ilvl w:val="0"/>
          <w:numId w:val="10"/>
        </w:numPr>
      </w:pPr>
      <w:proofErr w:type="spellStart"/>
      <w:r>
        <w:t>Jiayi</w:t>
      </w:r>
      <w:proofErr w:type="spellEnd"/>
      <w:r>
        <w:t xml:space="preserve">: multiplexing is not mandatory. UEs can simply </w:t>
      </w:r>
      <w:proofErr w:type="gramStart"/>
      <w:r>
        <w:t>reject</w:t>
      </w:r>
      <w:proofErr w:type="gramEnd"/>
    </w:p>
    <w:p w14:paraId="015BA171" w14:textId="77777777" w:rsidR="00314B3B" w:rsidRDefault="006C1F7A">
      <w:pPr>
        <w:numPr>
          <w:ilvl w:val="0"/>
          <w:numId w:val="10"/>
        </w:numPr>
      </w:pPr>
      <w:r>
        <w:t>Hyun-Koo: we need to negotiate the multiplexing before an application is retrieved by UE. Let's assume a UE A that does not support mu</w:t>
      </w:r>
      <w:r>
        <w:t xml:space="preserve">ltiplexing and the data channel application supporting multiplexing. Then UE A may not be able to generate a subsequent Offer for creating data channels for that data channel application. </w:t>
      </w:r>
    </w:p>
    <w:p w14:paraId="334D24C6" w14:textId="77777777" w:rsidR="00314B3B" w:rsidRDefault="006C1F7A">
      <w:pPr>
        <w:numPr>
          <w:ilvl w:val="0"/>
          <w:numId w:val="10"/>
        </w:numPr>
      </w:pPr>
      <w:proofErr w:type="spellStart"/>
      <w:r>
        <w:t>Jiayi</w:t>
      </w:r>
      <w:proofErr w:type="spellEnd"/>
      <w:r>
        <w:t xml:space="preserve">: let's take these comments </w:t>
      </w:r>
      <w:proofErr w:type="gramStart"/>
      <w:r>
        <w:t>offline</w:t>
      </w:r>
      <w:proofErr w:type="gramEnd"/>
    </w:p>
    <w:p w14:paraId="318886AA" w14:textId="77777777" w:rsidR="00314B3B" w:rsidRDefault="006C1F7A">
      <w:pPr>
        <w:numPr>
          <w:ilvl w:val="0"/>
          <w:numId w:val="10"/>
        </w:numPr>
      </w:pPr>
      <w:proofErr w:type="spellStart"/>
      <w:r>
        <w:t>Jiayi</w:t>
      </w:r>
      <w:proofErr w:type="spellEnd"/>
      <w:r>
        <w:t>: There was additiona</w:t>
      </w:r>
      <w:r>
        <w:t xml:space="preserve">l discussion offline but no conclusion. The previous version of this document was endorsed last meeting so should keep the same status </w:t>
      </w:r>
      <w:proofErr w:type="gramStart"/>
      <w:r>
        <w:t>here</w:t>
      </w:r>
      <w:proofErr w:type="gramEnd"/>
    </w:p>
    <w:p w14:paraId="5DA2F8B7" w14:textId="77777777" w:rsidR="00314B3B" w:rsidRDefault="006C1F7A">
      <w:r>
        <w:t>Decision: Endorsed.</w:t>
      </w:r>
    </w:p>
    <w:p w14:paraId="502C7B94" w14:textId="77777777" w:rsidR="00314B3B" w:rsidRDefault="00314B3B"/>
    <w:p w14:paraId="558DBEEC" w14:textId="77777777" w:rsidR="00314B3B" w:rsidRDefault="00314B3B"/>
    <w:p w14:paraId="39E23BA0" w14:textId="77777777" w:rsidR="00314B3B" w:rsidRDefault="00314B3B"/>
    <w:p w14:paraId="37164570" w14:textId="77777777" w:rsidR="00314B3B" w:rsidRDefault="006C1F7A">
      <w:pPr>
        <w:pStyle w:val="Heading2"/>
      </w:pPr>
      <w:bookmarkStart w:id="6" w:name="_geol4pa5by25" w:colFirst="0" w:colLast="0"/>
      <w:bookmarkEnd w:id="6"/>
      <w:r>
        <w:t>10.12 New Work / New Work Items and Study Items</w:t>
      </w:r>
    </w:p>
    <w:p w14:paraId="6C72AB22" w14:textId="77777777" w:rsidR="00314B3B" w:rsidRDefault="00314B3B">
      <w:pPr>
        <w:rPr>
          <w:rFonts w:ascii="Arial" w:eastAsia="Arial" w:hAnsi="Arial" w:cs="Arial"/>
          <w:highlight w:val="white"/>
        </w:rPr>
      </w:pPr>
    </w:p>
    <w:p w14:paraId="061C2234" w14:textId="77777777" w:rsidR="00314B3B" w:rsidRDefault="00314B3B"/>
    <w:p w14:paraId="0058D945" w14:textId="77777777" w:rsidR="00314B3B" w:rsidRDefault="006C1F7A">
      <w:pPr>
        <w:pStyle w:val="Heading2"/>
      </w:pPr>
      <w:r>
        <w:t>10.13 Any Other Business</w:t>
      </w:r>
    </w:p>
    <w:p w14:paraId="6B93DE44" w14:textId="77777777" w:rsidR="00314B3B" w:rsidRDefault="00314B3B">
      <w:pPr>
        <w:rPr>
          <w:rFonts w:ascii="Arial" w:eastAsia="Arial" w:hAnsi="Arial" w:cs="Arial"/>
          <w:highlight w:val="white"/>
        </w:rPr>
      </w:pPr>
    </w:p>
    <w:p w14:paraId="22C2CB5F" w14:textId="77777777" w:rsidR="00314B3B" w:rsidRDefault="00314B3B"/>
    <w:p w14:paraId="2600B655" w14:textId="77777777" w:rsidR="00314B3B" w:rsidRDefault="006C1F7A">
      <w:pPr>
        <w:pStyle w:val="Heading2"/>
      </w:pPr>
      <w:r>
        <w:t>10.14 Close of the session</w:t>
      </w:r>
    </w:p>
    <w:p w14:paraId="045FA4E9" w14:textId="77777777" w:rsidR="00314B3B" w:rsidRDefault="006C1F7A">
      <w:pPr>
        <w:pBdr>
          <w:top w:val="nil"/>
          <w:left w:val="nil"/>
          <w:bottom w:val="nil"/>
          <w:right w:val="nil"/>
          <w:between w:val="nil"/>
        </w:pBdr>
        <w:rPr>
          <w:rFonts w:ascii="Arial" w:eastAsia="Arial" w:hAnsi="Arial" w:cs="Arial"/>
        </w:rPr>
      </w:pPr>
      <w:r>
        <w:rPr>
          <w:rFonts w:ascii="Arial" w:eastAsia="Arial" w:hAnsi="Arial" w:cs="Arial"/>
        </w:rPr>
        <w:t xml:space="preserve">The RTC SWG Chair closed the session at </w:t>
      </w:r>
      <w:r>
        <w:rPr>
          <w:rFonts w:ascii="Arial" w:eastAsia="Arial" w:hAnsi="Arial" w:cs="Arial"/>
          <w:b/>
        </w:rPr>
        <w:t>12:44 CEST on May 25.</w:t>
      </w:r>
    </w:p>
    <w:p w14:paraId="644643CD" w14:textId="77777777" w:rsidR="00314B3B" w:rsidRDefault="006C1F7A">
      <w:pPr>
        <w:pStyle w:val="Heading1"/>
        <w:keepNext w:val="0"/>
        <w:keepLines w:val="0"/>
        <w:tabs>
          <w:tab w:val="left" w:pos="1134"/>
        </w:tabs>
        <w:jc w:val="center"/>
        <w:rPr>
          <w:sz w:val="46"/>
          <w:szCs w:val="46"/>
        </w:rPr>
      </w:pPr>
      <w:bookmarkStart w:id="7" w:name="_1t3h5sf" w:colFirst="0" w:colLast="0"/>
      <w:bookmarkEnd w:id="7"/>
      <w:r>
        <w:rPr>
          <w:sz w:val="46"/>
          <w:szCs w:val="46"/>
        </w:rPr>
        <w:t>Annex A: Meeting Agenda</w:t>
      </w:r>
    </w:p>
    <w:p w14:paraId="76A40269" w14:textId="77777777" w:rsidR="00314B3B" w:rsidRDefault="00314B3B">
      <w:pPr>
        <w:tabs>
          <w:tab w:val="left" w:pos="1134"/>
        </w:tabs>
      </w:pPr>
    </w:p>
    <w:p w14:paraId="0CFD686A" w14:textId="77777777" w:rsidR="00314B3B" w:rsidRDefault="00314B3B">
      <w:pPr>
        <w:rPr>
          <w:rFonts w:ascii="Arial" w:eastAsia="Arial" w:hAnsi="Arial" w:cs="Arial"/>
        </w:rPr>
      </w:pPr>
    </w:p>
    <w:tbl>
      <w:tblPr>
        <w:tblStyle w:val="afffff2"/>
        <w:tblW w:w="9357" w:type="dxa"/>
        <w:tblBorders>
          <w:top w:val="nil"/>
          <w:left w:val="nil"/>
          <w:bottom w:val="nil"/>
          <w:right w:val="nil"/>
          <w:insideH w:val="nil"/>
          <w:insideV w:val="nil"/>
        </w:tblBorders>
        <w:tblLayout w:type="fixed"/>
        <w:tblLook w:val="0600" w:firstRow="0" w:lastRow="0" w:firstColumn="0" w:lastColumn="0" w:noHBand="1" w:noVBand="1"/>
      </w:tblPr>
      <w:tblGrid>
        <w:gridCol w:w="929"/>
        <w:gridCol w:w="3276"/>
        <w:gridCol w:w="5152"/>
      </w:tblGrid>
      <w:tr w:rsidR="00314B3B" w14:paraId="37EF91EE" w14:textId="77777777">
        <w:trPr>
          <w:trHeight w:val="615"/>
        </w:trPr>
        <w:tc>
          <w:tcPr>
            <w:tcW w:w="929"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709B5E21" w14:textId="77777777" w:rsidR="00314B3B" w:rsidRDefault="006C1F7A">
            <w:pPr>
              <w:rPr>
                <w:rFonts w:ascii="Arial" w:eastAsia="Arial" w:hAnsi="Arial" w:cs="Arial"/>
              </w:rPr>
            </w:pPr>
            <w:r>
              <w:rPr>
                <w:rFonts w:ascii="Arial" w:eastAsia="Arial" w:hAnsi="Arial" w:cs="Arial"/>
              </w:rPr>
              <w:t>10</w:t>
            </w:r>
          </w:p>
        </w:tc>
        <w:tc>
          <w:tcPr>
            <w:tcW w:w="3276"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3771DF7" w14:textId="77777777" w:rsidR="00314B3B" w:rsidRDefault="006C1F7A">
            <w:pPr>
              <w:rPr>
                <w:rFonts w:ascii="Arial" w:eastAsia="Arial" w:hAnsi="Arial" w:cs="Arial"/>
              </w:rPr>
            </w:pPr>
            <w:r>
              <w:rPr>
                <w:rFonts w:ascii="Arial" w:eastAsia="Arial" w:hAnsi="Arial" w:cs="Arial"/>
              </w:rPr>
              <w:t>Real-Time Communications (RTC) SWG</w:t>
            </w:r>
          </w:p>
        </w:tc>
        <w:tc>
          <w:tcPr>
            <w:tcW w:w="5151"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5BC53783" w14:textId="77777777" w:rsidR="00314B3B" w:rsidRDefault="006C1F7A">
            <w:pPr>
              <w:rPr>
                <w:rFonts w:ascii="Arial" w:eastAsia="Arial" w:hAnsi="Arial" w:cs="Arial"/>
              </w:rPr>
            </w:pPr>
            <w:r>
              <w:rPr>
                <w:rFonts w:ascii="Arial" w:eastAsia="Arial" w:hAnsi="Arial" w:cs="Arial"/>
              </w:rPr>
              <w:t xml:space="preserve"> </w:t>
            </w:r>
          </w:p>
        </w:tc>
      </w:tr>
      <w:tr w:rsidR="00314B3B" w14:paraId="78CF00EC"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CBE1C2B" w14:textId="77777777" w:rsidR="00314B3B" w:rsidRDefault="006C1F7A">
            <w:pPr>
              <w:rPr>
                <w:rFonts w:ascii="Arial" w:eastAsia="Arial" w:hAnsi="Arial" w:cs="Arial"/>
              </w:rPr>
            </w:pPr>
            <w:r>
              <w:rPr>
                <w:rFonts w:ascii="Arial" w:eastAsia="Arial" w:hAnsi="Arial" w:cs="Arial"/>
              </w:rPr>
              <w:t>10.1</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244B8D1E" w14:textId="77777777" w:rsidR="00314B3B" w:rsidRDefault="006C1F7A">
            <w:pPr>
              <w:rPr>
                <w:rFonts w:ascii="Arial" w:eastAsia="Arial" w:hAnsi="Arial" w:cs="Arial"/>
              </w:rPr>
            </w:pPr>
            <w:r>
              <w:rPr>
                <w:rFonts w:ascii="Arial" w:eastAsia="Arial" w:hAnsi="Arial" w:cs="Arial"/>
              </w:rPr>
              <w:t>Opening of the session</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0171762B" w14:textId="77777777" w:rsidR="00314B3B" w:rsidRDefault="006C1F7A">
            <w:pPr>
              <w:rPr>
                <w:rFonts w:ascii="Arial" w:eastAsia="Arial" w:hAnsi="Arial" w:cs="Arial"/>
              </w:rPr>
            </w:pPr>
            <w:r>
              <w:rPr>
                <w:rFonts w:ascii="Arial" w:eastAsia="Arial" w:hAnsi="Arial" w:cs="Arial"/>
              </w:rPr>
              <w:t xml:space="preserve"> </w:t>
            </w:r>
          </w:p>
        </w:tc>
      </w:tr>
      <w:tr w:rsidR="00314B3B" w14:paraId="579E9C75"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8634B82" w14:textId="77777777" w:rsidR="00314B3B" w:rsidRDefault="006C1F7A">
            <w:pPr>
              <w:rPr>
                <w:rFonts w:ascii="Arial" w:eastAsia="Arial" w:hAnsi="Arial" w:cs="Arial"/>
              </w:rPr>
            </w:pPr>
            <w:r>
              <w:rPr>
                <w:rFonts w:ascii="Arial" w:eastAsia="Arial" w:hAnsi="Arial" w:cs="Arial"/>
              </w:rPr>
              <w:t>10.2</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54547D49" w14:textId="77777777" w:rsidR="00314B3B" w:rsidRDefault="006C1F7A">
            <w:pPr>
              <w:rPr>
                <w:rFonts w:ascii="Arial" w:eastAsia="Arial" w:hAnsi="Arial" w:cs="Arial"/>
              </w:rPr>
            </w:pPr>
            <w:r>
              <w:rPr>
                <w:rFonts w:ascii="Arial" w:eastAsia="Arial" w:hAnsi="Arial" w:cs="Arial"/>
              </w:rPr>
              <w:t>Registration of documents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4857492A" w14:textId="77777777" w:rsidR="00314B3B" w:rsidRDefault="006C1F7A">
            <w:pPr>
              <w:rPr>
                <w:rFonts w:ascii="Arial" w:eastAsia="Arial" w:hAnsi="Arial" w:cs="Arial"/>
              </w:rPr>
            </w:pPr>
            <w:r>
              <w:rPr>
                <w:rFonts w:ascii="Arial" w:eastAsia="Arial" w:hAnsi="Arial" w:cs="Arial"/>
              </w:rPr>
              <w:t xml:space="preserve"> </w:t>
            </w:r>
          </w:p>
        </w:tc>
      </w:tr>
      <w:tr w:rsidR="00314B3B" w14:paraId="7096FED2" w14:textId="77777777">
        <w:trPr>
          <w:trHeight w:val="615"/>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AE52A4A" w14:textId="77777777" w:rsidR="00314B3B" w:rsidRDefault="006C1F7A">
            <w:pPr>
              <w:rPr>
                <w:rFonts w:ascii="Arial" w:eastAsia="Arial" w:hAnsi="Arial" w:cs="Arial"/>
              </w:rPr>
            </w:pPr>
            <w:r>
              <w:rPr>
                <w:rFonts w:ascii="Arial" w:eastAsia="Arial" w:hAnsi="Arial" w:cs="Arial"/>
              </w:rPr>
              <w:t>10.3</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44944767" w14:textId="77777777" w:rsidR="00314B3B" w:rsidRDefault="006C1F7A">
            <w:pPr>
              <w:rPr>
                <w:rFonts w:ascii="Arial" w:eastAsia="Arial" w:hAnsi="Arial" w:cs="Arial"/>
              </w:rPr>
            </w:pPr>
            <w:r>
              <w:rPr>
                <w:rFonts w:ascii="Arial" w:eastAsia="Arial" w:hAnsi="Arial" w:cs="Arial"/>
              </w:rPr>
              <w:t>Reports and liaisons from other groups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07841143" w14:textId="77777777" w:rsidR="00314B3B" w:rsidRDefault="006C1F7A">
            <w:pPr>
              <w:rPr>
                <w:rFonts w:ascii="Arial" w:eastAsia="Arial" w:hAnsi="Arial" w:cs="Arial"/>
              </w:rPr>
            </w:pPr>
            <w:r>
              <w:rPr>
                <w:rFonts w:ascii="Arial" w:eastAsia="Arial" w:hAnsi="Arial" w:cs="Arial"/>
              </w:rPr>
              <w:t xml:space="preserve"> </w:t>
            </w:r>
          </w:p>
        </w:tc>
      </w:tr>
      <w:tr w:rsidR="00314B3B" w14:paraId="2AC6C15C" w14:textId="77777777">
        <w:trPr>
          <w:trHeight w:val="93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BBAA311" w14:textId="77777777" w:rsidR="00314B3B" w:rsidRDefault="006C1F7A">
            <w:pPr>
              <w:rPr>
                <w:rFonts w:ascii="Arial" w:eastAsia="Arial" w:hAnsi="Arial" w:cs="Arial"/>
              </w:rPr>
            </w:pPr>
            <w:r>
              <w:rPr>
                <w:rFonts w:ascii="Arial" w:eastAsia="Arial" w:hAnsi="Arial" w:cs="Arial"/>
              </w:rPr>
              <w:t>10.4</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720EA8DA" w14:textId="77777777" w:rsidR="00314B3B" w:rsidRDefault="006C1F7A">
            <w:pPr>
              <w:rPr>
                <w:rFonts w:ascii="Arial" w:eastAsia="Arial" w:hAnsi="Arial" w:cs="Arial"/>
              </w:rPr>
            </w:pPr>
            <w:r>
              <w:rPr>
                <w:rFonts w:ascii="Arial" w:eastAsia="Arial" w:hAnsi="Arial" w:cs="Arial"/>
              </w:rPr>
              <w:t>CRs to features in Release 17 and earlier</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37709FC4" w14:textId="77777777" w:rsidR="00314B3B" w:rsidRDefault="006C1F7A">
            <w:pPr>
              <w:rPr>
                <w:rFonts w:ascii="Arial" w:eastAsia="Arial" w:hAnsi="Arial" w:cs="Arial"/>
                <w:b/>
              </w:rPr>
            </w:pPr>
            <w:r>
              <w:rPr>
                <w:rFonts w:ascii="Arial" w:eastAsia="Arial" w:hAnsi="Arial" w:cs="Arial"/>
                <w:b/>
                <w:color w:val="FF0000"/>
              </w:rPr>
              <w:t>781-&gt;</w:t>
            </w:r>
            <w:r>
              <w:rPr>
                <w:rFonts w:ascii="Arial" w:eastAsia="Arial" w:hAnsi="Arial" w:cs="Arial"/>
                <w:b/>
                <w:color w:val="3333FF"/>
              </w:rPr>
              <w:t>1045a</w:t>
            </w:r>
          </w:p>
          <w:p w14:paraId="76AE03AF" w14:textId="77777777" w:rsidR="00314B3B" w:rsidRDefault="006C1F7A">
            <w:pPr>
              <w:rPr>
                <w:rFonts w:ascii="Arial" w:eastAsia="Arial" w:hAnsi="Arial" w:cs="Arial"/>
                <w:b/>
                <w:color w:val="3333FF"/>
              </w:rPr>
            </w:pPr>
            <w:r>
              <w:rPr>
                <w:rFonts w:ascii="Arial" w:eastAsia="Arial" w:hAnsi="Arial" w:cs="Arial"/>
                <w:b/>
              </w:rPr>
              <w:t xml:space="preserve"> </w:t>
            </w:r>
          </w:p>
          <w:p w14:paraId="0CD0367B" w14:textId="77777777" w:rsidR="00314B3B" w:rsidRDefault="006C1F7A">
            <w:pPr>
              <w:rPr>
                <w:rFonts w:ascii="Arial" w:eastAsia="Arial" w:hAnsi="Arial" w:cs="Arial"/>
                <w:b/>
                <w:color w:val="3333FF"/>
              </w:rPr>
            </w:pPr>
            <w:r>
              <w:rPr>
                <w:rFonts w:ascii="Arial" w:eastAsia="Arial" w:hAnsi="Arial" w:cs="Arial"/>
                <w:b/>
                <w:color w:val="3333FF"/>
              </w:rPr>
              <w:t>782a</w:t>
            </w:r>
          </w:p>
        </w:tc>
      </w:tr>
      <w:tr w:rsidR="00314B3B" w14:paraId="5F952513" w14:textId="77777777">
        <w:trPr>
          <w:trHeight w:val="615"/>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5F4B480" w14:textId="77777777" w:rsidR="00314B3B" w:rsidRDefault="006C1F7A">
            <w:pPr>
              <w:rPr>
                <w:rFonts w:ascii="Arial" w:eastAsia="Arial" w:hAnsi="Arial" w:cs="Arial"/>
              </w:rPr>
            </w:pPr>
            <w:r>
              <w:rPr>
                <w:rFonts w:ascii="Arial" w:eastAsia="Arial" w:hAnsi="Arial" w:cs="Arial"/>
              </w:rPr>
              <w:t>10.5</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37BD5051" w14:textId="77777777" w:rsidR="00314B3B" w:rsidRDefault="006C1F7A">
            <w:pPr>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74BF07A4" w14:textId="77777777" w:rsidR="00314B3B" w:rsidRDefault="006C1F7A">
            <w:pPr>
              <w:rPr>
                <w:rFonts w:ascii="Arial" w:eastAsia="Arial" w:hAnsi="Arial" w:cs="Arial"/>
                <w:b/>
                <w:color w:val="3333FF"/>
              </w:rPr>
            </w:pPr>
            <w:r>
              <w:rPr>
                <w:rFonts w:ascii="Arial" w:eastAsia="Arial" w:hAnsi="Arial" w:cs="Arial"/>
                <w:b/>
                <w:color w:val="FF0000"/>
              </w:rPr>
              <w:t>747a</w:t>
            </w:r>
            <w:r>
              <w:rPr>
                <w:rFonts w:ascii="Arial" w:eastAsia="Arial" w:hAnsi="Arial" w:cs="Arial"/>
                <w:b/>
              </w:rPr>
              <w:t xml:space="preserve">, </w:t>
            </w:r>
            <w:r>
              <w:rPr>
                <w:rFonts w:ascii="Arial" w:eastAsia="Arial" w:hAnsi="Arial" w:cs="Arial"/>
                <w:b/>
                <w:color w:val="FF0000"/>
              </w:rPr>
              <w:t>748n</w:t>
            </w:r>
            <w:r>
              <w:rPr>
                <w:rFonts w:ascii="Arial" w:eastAsia="Arial" w:hAnsi="Arial" w:cs="Arial"/>
                <w:b/>
              </w:rPr>
              <w:t xml:space="preserve">, </w:t>
            </w:r>
            <w:r>
              <w:rPr>
                <w:rFonts w:ascii="Arial" w:eastAsia="Arial" w:hAnsi="Arial" w:cs="Arial"/>
                <w:b/>
                <w:color w:val="FF0000"/>
              </w:rPr>
              <w:t>749-&gt;</w:t>
            </w:r>
            <w:r>
              <w:rPr>
                <w:rFonts w:ascii="Arial" w:eastAsia="Arial" w:hAnsi="Arial" w:cs="Arial"/>
                <w:b/>
                <w:color w:val="3333FF"/>
              </w:rPr>
              <w:t>998 (TP)a</w:t>
            </w:r>
            <w:r>
              <w:rPr>
                <w:rFonts w:ascii="Arial" w:eastAsia="Arial" w:hAnsi="Arial" w:cs="Arial"/>
                <w:b/>
              </w:rPr>
              <w:t xml:space="preserve">, </w:t>
            </w:r>
            <w:r>
              <w:rPr>
                <w:rFonts w:ascii="Arial" w:eastAsia="Arial" w:hAnsi="Arial" w:cs="Arial"/>
                <w:b/>
                <w:color w:val="FF0000"/>
              </w:rPr>
              <w:t>802-&gt;980a</w:t>
            </w:r>
            <w:r>
              <w:rPr>
                <w:rFonts w:ascii="Arial" w:eastAsia="Arial" w:hAnsi="Arial" w:cs="Arial"/>
                <w:b/>
              </w:rPr>
              <w:t xml:space="preserve">, </w:t>
            </w:r>
            <w:r>
              <w:rPr>
                <w:rFonts w:ascii="Arial" w:eastAsia="Arial" w:hAnsi="Arial" w:cs="Arial"/>
                <w:b/>
                <w:color w:val="FF0000"/>
              </w:rPr>
              <w:t xml:space="preserve">894n, </w:t>
            </w:r>
            <w:r>
              <w:rPr>
                <w:rFonts w:ascii="Arial" w:eastAsia="Arial" w:hAnsi="Arial" w:cs="Arial"/>
                <w:b/>
                <w:color w:val="3333FF"/>
              </w:rPr>
              <w:t>1062(TS)</w:t>
            </w:r>
            <w:proofErr w:type="spellStart"/>
            <w:r>
              <w:rPr>
                <w:rFonts w:ascii="Arial" w:eastAsia="Arial" w:hAnsi="Arial" w:cs="Arial"/>
                <w:b/>
                <w:color w:val="3333FF"/>
              </w:rPr>
              <w:t>nt</w:t>
            </w:r>
            <w:proofErr w:type="spellEnd"/>
          </w:p>
        </w:tc>
      </w:tr>
      <w:tr w:rsidR="00314B3B" w14:paraId="558DA2EB" w14:textId="77777777">
        <w:trPr>
          <w:trHeight w:val="615"/>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7BC2589" w14:textId="77777777" w:rsidR="00314B3B" w:rsidRDefault="006C1F7A">
            <w:pPr>
              <w:rPr>
                <w:rFonts w:ascii="Arial" w:eastAsia="Arial" w:hAnsi="Arial" w:cs="Arial"/>
              </w:rPr>
            </w:pPr>
            <w:r>
              <w:rPr>
                <w:rFonts w:ascii="Arial" w:eastAsia="Arial" w:hAnsi="Arial" w:cs="Arial"/>
              </w:rPr>
              <w:lastRenderedPageBreak/>
              <w:t>10.6</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07F8FE98" w14:textId="77777777" w:rsidR="00314B3B" w:rsidRDefault="006C1F7A">
            <w:pPr>
              <w:rPr>
                <w:rFonts w:ascii="Arial" w:eastAsia="Arial" w:hAnsi="Arial" w:cs="Arial"/>
              </w:rPr>
            </w:pPr>
            <w:r>
              <w:rPr>
                <w:rFonts w:ascii="Arial" w:eastAsia="Arial" w:hAnsi="Arial" w:cs="Arial"/>
              </w:rPr>
              <w:t>IBACS (IMS-based AR Conversational Services)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764BD094" w14:textId="77777777" w:rsidR="00314B3B" w:rsidRDefault="006C1F7A">
            <w:pPr>
              <w:rPr>
                <w:rFonts w:ascii="Arial" w:eastAsia="Arial" w:hAnsi="Arial" w:cs="Arial"/>
                <w:b/>
                <w:color w:val="3333FF"/>
              </w:rPr>
            </w:pPr>
            <w:r>
              <w:rPr>
                <w:rFonts w:ascii="Arial" w:eastAsia="Arial" w:hAnsi="Arial" w:cs="Arial"/>
                <w:b/>
                <w:color w:val="FF0000"/>
              </w:rPr>
              <w:t>832-&gt;1008a</w:t>
            </w:r>
            <w:r>
              <w:rPr>
                <w:rFonts w:ascii="Arial" w:eastAsia="Arial" w:hAnsi="Arial" w:cs="Arial"/>
                <w:b/>
              </w:rPr>
              <w:t xml:space="preserve">, </w:t>
            </w:r>
            <w:r>
              <w:rPr>
                <w:rFonts w:ascii="Arial" w:eastAsia="Arial" w:hAnsi="Arial" w:cs="Arial"/>
                <w:b/>
                <w:color w:val="FF0000"/>
              </w:rPr>
              <w:t>844a,</w:t>
            </w:r>
            <w:r>
              <w:rPr>
                <w:rFonts w:ascii="Arial" w:eastAsia="Arial" w:hAnsi="Arial" w:cs="Arial"/>
                <w:b/>
              </w:rPr>
              <w:t xml:space="preserve"> </w:t>
            </w:r>
            <w:r>
              <w:rPr>
                <w:rFonts w:ascii="Arial" w:eastAsia="Arial" w:hAnsi="Arial" w:cs="Arial"/>
                <w:b/>
                <w:color w:val="FF0000"/>
              </w:rPr>
              <w:t>845-&gt;m1013a, 879-&gt;1013a, 896a</w:t>
            </w:r>
            <w:r>
              <w:rPr>
                <w:rFonts w:ascii="Arial" w:eastAsia="Arial" w:hAnsi="Arial" w:cs="Arial"/>
                <w:b/>
              </w:rPr>
              <w:t xml:space="preserve">, </w:t>
            </w:r>
            <w:r>
              <w:rPr>
                <w:rFonts w:ascii="Arial" w:eastAsia="Arial" w:hAnsi="Arial" w:cs="Arial"/>
                <w:b/>
                <w:color w:val="FF0000"/>
              </w:rPr>
              <w:t>909-&gt;1055a,</w:t>
            </w:r>
            <w:r>
              <w:rPr>
                <w:rFonts w:ascii="Arial" w:eastAsia="Arial" w:hAnsi="Arial" w:cs="Arial"/>
                <w:b/>
              </w:rPr>
              <w:t xml:space="preserve"> </w:t>
            </w:r>
            <w:r>
              <w:rPr>
                <w:rFonts w:ascii="Arial" w:eastAsia="Arial" w:hAnsi="Arial" w:cs="Arial"/>
                <w:b/>
                <w:color w:val="FF0000"/>
              </w:rPr>
              <w:t xml:space="preserve">951n, </w:t>
            </w:r>
            <w:r>
              <w:rPr>
                <w:rFonts w:ascii="Arial" w:eastAsia="Arial" w:hAnsi="Arial" w:cs="Arial"/>
                <w:b/>
                <w:color w:val="3333FF"/>
              </w:rPr>
              <w:t>1017(TP)a, 1015 (PD)a</w:t>
            </w:r>
          </w:p>
        </w:tc>
      </w:tr>
      <w:tr w:rsidR="00314B3B" w14:paraId="22CFCA3A" w14:textId="77777777">
        <w:trPr>
          <w:trHeight w:val="93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5AFF39A" w14:textId="77777777" w:rsidR="00314B3B" w:rsidRDefault="006C1F7A">
            <w:pPr>
              <w:rPr>
                <w:rFonts w:ascii="Arial" w:eastAsia="Arial" w:hAnsi="Arial" w:cs="Arial"/>
              </w:rPr>
            </w:pPr>
            <w:r>
              <w:rPr>
                <w:rFonts w:ascii="Arial" w:eastAsia="Arial" w:hAnsi="Arial" w:cs="Arial"/>
              </w:rPr>
              <w:t>10.7</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3A2139CE" w14:textId="77777777" w:rsidR="00314B3B" w:rsidRDefault="006C1F7A">
            <w:pPr>
              <w:rPr>
                <w:rFonts w:ascii="Arial" w:eastAsia="Arial" w:hAnsi="Arial" w:cs="Arial"/>
              </w:rPr>
            </w:pPr>
            <w:r>
              <w:rPr>
                <w:rFonts w:ascii="Arial" w:eastAsia="Arial" w:hAnsi="Arial" w:cs="Arial"/>
              </w:rPr>
              <w:t>GA4RTAR (Generic architecture for Real-Time and AR/MR media)</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27B36C07" w14:textId="77777777" w:rsidR="00314B3B" w:rsidRDefault="006C1F7A">
            <w:pPr>
              <w:rPr>
                <w:rFonts w:ascii="Arial" w:eastAsia="Arial" w:hAnsi="Arial" w:cs="Arial"/>
                <w:b/>
                <w:color w:val="FF0000"/>
              </w:rPr>
            </w:pPr>
            <w:r>
              <w:rPr>
                <w:rFonts w:ascii="Arial" w:eastAsia="Arial" w:hAnsi="Arial" w:cs="Arial"/>
                <w:b/>
                <w:color w:val="FF0000"/>
              </w:rPr>
              <w:t>800-&gt;996-&gt;1059a,</w:t>
            </w:r>
            <w:r>
              <w:rPr>
                <w:rFonts w:ascii="Arial" w:eastAsia="Arial" w:hAnsi="Arial" w:cs="Arial"/>
                <w:b/>
              </w:rPr>
              <w:t xml:space="preserve"> </w:t>
            </w:r>
            <w:r>
              <w:rPr>
                <w:rFonts w:ascii="Arial" w:eastAsia="Arial" w:hAnsi="Arial" w:cs="Arial"/>
                <w:b/>
                <w:color w:val="FF0000"/>
              </w:rPr>
              <w:t>835-&gt;995a, 836-&gt;997a, 872-&gt;993-&gt;1047a</w:t>
            </w:r>
          </w:p>
          <w:p w14:paraId="29441A5E" w14:textId="77777777" w:rsidR="00314B3B" w:rsidRDefault="006C1F7A">
            <w:pPr>
              <w:rPr>
                <w:rFonts w:ascii="Arial" w:eastAsia="Arial" w:hAnsi="Arial" w:cs="Arial"/>
                <w:b/>
              </w:rPr>
            </w:pPr>
            <w:r>
              <w:rPr>
                <w:rFonts w:ascii="Arial" w:eastAsia="Arial" w:hAnsi="Arial" w:cs="Arial"/>
                <w:b/>
              </w:rPr>
              <w:t xml:space="preserve"> </w:t>
            </w:r>
          </w:p>
          <w:p w14:paraId="34B4491D" w14:textId="77777777" w:rsidR="00314B3B" w:rsidRDefault="006C1F7A">
            <w:pPr>
              <w:rPr>
                <w:rFonts w:ascii="Arial" w:eastAsia="Arial" w:hAnsi="Arial" w:cs="Arial"/>
                <w:b/>
                <w:color w:val="3333FF"/>
              </w:rPr>
            </w:pPr>
            <w:r>
              <w:rPr>
                <w:rFonts w:ascii="Arial" w:eastAsia="Arial" w:hAnsi="Arial" w:cs="Arial"/>
                <w:b/>
                <w:color w:val="FF0000"/>
              </w:rPr>
              <w:t>840n, 891a,</w:t>
            </w:r>
            <w:r>
              <w:rPr>
                <w:rFonts w:ascii="Arial" w:eastAsia="Arial" w:hAnsi="Arial" w:cs="Arial"/>
                <w:b/>
                <w:color w:val="3333FF"/>
              </w:rPr>
              <w:t xml:space="preserve"> 1038 (WIS)a</w:t>
            </w:r>
          </w:p>
          <w:p w14:paraId="0365A386" w14:textId="77777777" w:rsidR="00314B3B" w:rsidRDefault="00314B3B">
            <w:pPr>
              <w:rPr>
                <w:rFonts w:ascii="Arial" w:eastAsia="Arial" w:hAnsi="Arial" w:cs="Arial"/>
                <w:b/>
              </w:rPr>
            </w:pPr>
          </w:p>
          <w:p w14:paraId="6D3EF1D1" w14:textId="77777777" w:rsidR="00314B3B" w:rsidRDefault="006C1F7A">
            <w:pPr>
              <w:rPr>
                <w:rFonts w:ascii="Arial" w:eastAsia="Arial" w:hAnsi="Arial" w:cs="Arial"/>
                <w:b/>
                <w:color w:val="3333FF"/>
              </w:rPr>
            </w:pPr>
            <w:r>
              <w:rPr>
                <w:rFonts w:ascii="Arial" w:eastAsia="Arial" w:hAnsi="Arial" w:cs="Arial"/>
                <w:b/>
                <w:color w:val="FF0000"/>
              </w:rPr>
              <w:t>837w</w:t>
            </w:r>
            <w:r>
              <w:rPr>
                <w:rFonts w:ascii="Arial" w:eastAsia="Arial" w:hAnsi="Arial" w:cs="Arial"/>
                <w:b/>
                <w:color w:val="808080"/>
              </w:rPr>
              <w:t xml:space="preserve">, </w:t>
            </w:r>
            <w:r>
              <w:rPr>
                <w:rFonts w:ascii="Arial" w:eastAsia="Arial" w:hAnsi="Arial" w:cs="Arial"/>
                <w:b/>
                <w:color w:val="3333FF"/>
              </w:rPr>
              <w:t>838(TS)a</w:t>
            </w:r>
          </w:p>
        </w:tc>
      </w:tr>
      <w:tr w:rsidR="00314B3B" w14:paraId="022507B2" w14:textId="77777777">
        <w:trPr>
          <w:trHeight w:val="93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88DCABF" w14:textId="77777777" w:rsidR="00314B3B" w:rsidRDefault="006C1F7A">
            <w:pPr>
              <w:rPr>
                <w:rFonts w:ascii="Arial" w:eastAsia="Arial" w:hAnsi="Arial" w:cs="Arial"/>
              </w:rPr>
            </w:pPr>
            <w:r>
              <w:rPr>
                <w:rFonts w:ascii="Arial" w:eastAsia="Arial" w:hAnsi="Arial" w:cs="Arial"/>
              </w:rPr>
              <w:t>10.8</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12A7B34B" w14:textId="77777777" w:rsidR="00314B3B" w:rsidRDefault="006C1F7A">
            <w:pPr>
              <w:rPr>
                <w:rFonts w:ascii="Arial" w:eastAsia="Arial" w:hAnsi="Arial" w:cs="Arial"/>
              </w:rPr>
            </w:pPr>
            <w:r>
              <w:rPr>
                <w:rFonts w:ascii="Arial" w:eastAsia="Arial" w:hAnsi="Arial" w:cs="Arial"/>
              </w:rPr>
              <w:t>5G_RTP (5G Real-time Transport Protocols)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4695F6AC" w14:textId="77777777" w:rsidR="00314B3B" w:rsidRDefault="006C1F7A">
            <w:pPr>
              <w:rPr>
                <w:rFonts w:ascii="Arial" w:eastAsia="Arial" w:hAnsi="Arial" w:cs="Arial"/>
                <w:b/>
                <w:color w:val="3333FF"/>
              </w:rPr>
            </w:pPr>
            <w:r>
              <w:rPr>
                <w:rFonts w:ascii="Arial" w:eastAsia="Arial" w:hAnsi="Arial" w:cs="Arial"/>
                <w:b/>
                <w:color w:val="FF0000"/>
              </w:rPr>
              <w:t>762n, 776n, 801-&gt;</w:t>
            </w:r>
            <w:r>
              <w:rPr>
                <w:rFonts w:ascii="Arial" w:eastAsia="Arial" w:hAnsi="Arial" w:cs="Arial"/>
                <w:b/>
                <w:color w:val="FF0000"/>
                <w:u w:val="single"/>
              </w:rPr>
              <w:t>965a</w:t>
            </w:r>
            <w:r>
              <w:rPr>
                <w:rFonts w:ascii="Arial" w:eastAsia="Arial" w:hAnsi="Arial" w:cs="Arial"/>
                <w:b/>
                <w:color w:val="FF0000"/>
              </w:rPr>
              <w:t>,</w:t>
            </w:r>
            <w:r>
              <w:rPr>
                <w:rFonts w:ascii="Arial" w:eastAsia="Arial" w:hAnsi="Arial" w:cs="Arial"/>
                <w:b/>
              </w:rPr>
              <w:t xml:space="preserve"> </w:t>
            </w:r>
            <w:r>
              <w:rPr>
                <w:rFonts w:ascii="Arial" w:eastAsia="Arial" w:hAnsi="Arial" w:cs="Arial"/>
                <w:b/>
                <w:color w:val="FF0000"/>
                <w:u w:val="single"/>
              </w:rPr>
              <w:t>825-&gt;1028a</w:t>
            </w:r>
            <w:r>
              <w:rPr>
                <w:rFonts w:ascii="Arial" w:eastAsia="Arial" w:hAnsi="Arial" w:cs="Arial"/>
                <w:b/>
                <w:color w:val="FF0000"/>
              </w:rPr>
              <w:t xml:space="preserve">, 843a, </w:t>
            </w:r>
            <w:r>
              <w:rPr>
                <w:rFonts w:ascii="Arial" w:eastAsia="Arial" w:hAnsi="Arial" w:cs="Arial"/>
                <w:b/>
                <w:color w:val="FF0000"/>
                <w:u w:val="single"/>
              </w:rPr>
              <w:t>848a</w:t>
            </w:r>
            <w:r>
              <w:rPr>
                <w:rFonts w:ascii="Arial" w:eastAsia="Arial" w:hAnsi="Arial" w:cs="Arial"/>
                <w:b/>
              </w:rPr>
              <w:t xml:space="preserve">, </w:t>
            </w:r>
            <w:r>
              <w:rPr>
                <w:rFonts w:ascii="Arial" w:eastAsia="Arial" w:hAnsi="Arial" w:cs="Arial"/>
                <w:b/>
                <w:color w:val="FF0000"/>
              </w:rPr>
              <w:t>849n</w:t>
            </w:r>
            <w:r>
              <w:rPr>
                <w:rFonts w:ascii="Arial" w:eastAsia="Arial" w:hAnsi="Arial" w:cs="Arial"/>
                <w:b/>
              </w:rPr>
              <w:t xml:space="preserve">, </w:t>
            </w:r>
            <w:r>
              <w:rPr>
                <w:rFonts w:ascii="Arial" w:eastAsia="Arial" w:hAnsi="Arial" w:cs="Arial"/>
                <w:b/>
                <w:color w:val="FF0000"/>
              </w:rPr>
              <w:t>890a</w:t>
            </w:r>
            <w:r>
              <w:rPr>
                <w:rFonts w:ascii="Arial" w:eastAsia="Arial" w:hAnsi="Arial" w:cs="Arial"/>
                <w:b/>
              </w:rPr>
              <w:t xml:space="preserve">, </w:t>
            </w:r>
            <w:r>
              <w:rPr>
                <w:rFonts w:ascii="Arial" w:eastAsia="Arial" w:hAnsi="Arial" w:cs="Arial"/>
                <w:b/>
                <w:color w:val="FF0000"/>
                <w:u w:val="single"/>
              </w:rPr>
              <w:t>893-&gt;m1028a</w:t>
            </w:r>
            <w:r>
              <w:rPr>
                <w:rFonts w:ascii="Arial" w:eastAsia="Arial" w:hAnsi="Arial" w:cs="Arial"/>
                <w:b/>
                <w:color w:val="FF0000"/>
              </w:rPr>
              <w:t>, 903n,</w:t>
            </w:r>
            <w:r>
              <w:rPr>
                <w:rFonts w:ascii="Arial" w:eastAsia="Arial" w:hAnsi="Arial" w:cs="Arial"/>
                <w:b/>
                <w:color w:val="FF0000"/>
                <w:u w:val="single"/>
              </w:rPr>
              <w:t xml:space="preserve"> 904-&gt;1026a</w:t>
            </w:r>
            <w:r>
              <w:rPr>
                <w:rFonts w:ascii="Arial" w:eastAsia="Arial" w:hAnsi="Arial" w:cs="Arial"/>
                <w:b/>
                <w:u w:val="single"/>
              </w:rPr>
              <w:t>,</w:t>
            </w:r>
            <w:r>
              <w:rPr>
                <w:rFonts w:ascii="Arial" w:eastAsia="Arial" w:hAnsi="Arial" w:cs="Arial"/>
                <w:b/>
              </w:rPr>
              <w:t xml:space="preserve"> </w:t>
            </w:r>
            <w:r>
              <w:rPr>
                <w:rFonts w:ascii="Arial" w:eastAsia="Arial" w:hAnsi="Arial" w:cs="Arial"/>
                <w:b/>
                <w:color w:val="FF0000"/>
              </w:rPr>
              <w:t xml:space="preserve">950n, </w:t>
            </w:r>
            <w:r>
              <w:rPr>
                <w:rFonts w:ascii="Arial" w:eastAsia="Arial" w:hAnsi="Arial" w:cs="Arial"/>
                <w:b/>
                <w:color w:val="3333FF"/>
              </w:rPr>
              <w:t>1044(TS)a, 1020(TP)a, 1025 (PD)</w:t>
            </w:r>
            <w:proofErr w:type="spellStart"/>
            <w:r>
              <w:rPr>
                <w:rFonts w:ascii="Arial" w:eastAsia="Arial" w:hAnsi="Arial" w:cs="Arial"/>
                <w:b/>
                <w:color w:val="3333FF"/>
              </w:rPr>
              <w:t>nt</w:t>
            </w:r>
            <w:proofErr w:type="spellEnd"/>
            <w:r>
              <w:rPr>
                <w:rFonts w:ascii="Arial" w:eastAsia="Arial" w:hAnsi="Arial" w:cs="Arial"/>
                <w:b/>
                <w:color w:val="3333FF"/>
              </w:rPr>
              <w:t xml:space="preserve"> </w:t>
            </w:r>
          </w:p>
        </w:tc>
      </w:tr>
      <w:tr w:rsidR="00314B3B" w14:paraId="42D84FE8" w14:textId="77777777">
        <w:trPr>
          <w:trHeight w:val="93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A4D7A8" w14:textId="77777777" w:rsidR="00314B3B" w:rsidRDefault="006C1F7A">
            <w:pPr>
              <w:rPr>
                <w:rFonts w:ascii="Arial" w:eastAsia="Arial" w:hAnsi="Arial" w:cs="Arial"/>
              </w:rPr>
            </w:pPr>
            <w:r>
              <w:rPr>
                <w:rFonts w:ascii="Arial" w:eastAsia="Arial" w:hAnsi="Arial" w:cs="Arial"/>
              </w:rPr>
              <w:t>10.9</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0BF23761" w14:textId="77777777" w:rsidR="00314B3B" w:rsidRDefault="006C1F7A">
            <w:pPr>
              <w:rPr>
                <w:rFonts w:ascii="Arial" w:eastAsia="Arial" w:hAnsi="Arial" w:cs="Arial"/>
              </w:rPr>
            </w:pPr>
            <w:r>
              <w:rPr>
                <w:rFonts w:ascii="Arial" w:eastAsia="Arial" w:hAnsi="Arial" w:cs="Arial"/>
              </w:rPr>
              <w:t>MP_RTT (Multiparty Real-Time Text)</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66434B91" w14:textId="77777777" w:rsidR="00314B3B" w:rsidRDefault="006C1F7A">
            <w:pPr>
              <w:rPr>
                <w:rFonts w:ascii="Arial" w:eastAsia="Arial" w:hAnsi="Arial" w:cs="Arial"/>
                <w:b/>
                <w:color w:val="3333FF"/>
              </w:rPr>
            </w:pPr>
            <w:r>
              <w:rPr>
                <w:rFonts w:ascii="Arial" w:eastAsia="Arial" w:hAnsi="Arial" w:cs="Arial"/>
                <w:b/>
                <w:color w:val="FF0000"/>
              </w:rPr>
              <w:t>766a, 767-&gt;</w:t>
            </w:r>
            <w:r>
              <w:rPr>
                <w:rFonts w:ascii="Arial" w:eastAsia="Arial" w:hAnsi="Arial" w:cs="Arial"/>
                <w:b/>
                <w:color w:val="3333FF"/>
              </w:rPr>
              <w:t xml:space="preserve">1014(TP) </w:t>
            </w:r>
            <w:proofErr w:type="spellStart"/>
            <w:r>
              <w:rPr>
                <w:rFonts w:ascii="Arial" w:eastAsia="Arial" w:hAnsi="Arial" w:cs="Arial"/>
                <w:b/>
                <w:color w:val="3333FF"/>
              </w:rPr>
              <w:t>awp</w:t>
            </w:r>
            <w:proofErr w:type="spellEnd"/>
            <w:r>
              <w:rPr>
                <w:rFonts w:ascii="Arial" w:eastAsia="Arial" w:hAnsi="Arial" w:cs="Arial"/>
                <w:b/>
              </w:rPr>
              <w:t xml:space="preserve">, </w:t>
            </w:r>
            <w:r>
              <w:rPr>
                <w:rFonts w:ascii="Arial" w:eastAsia="Arial" w:hAnsi="Arial" w:cs="Arial"/>
                <w:b/>
                <w:color w:val="FF0000"/>
              </w:rPr>
              <w:t xml:space="preserve">783-&gt;1022a, 880a, </w:t>
            </w:r>
            <w:r>
              <w:rPr>
                <w:rFonts w:ascii="Arial" w:eastAsia="Arial" w:hAnsi="Arial" w:cs="Arial"/>
                <w:b/>
                <w:color w:val="3333FF"/>
              </w:rPr>
              <w:t>1023 (PD)a</w:t>
            </w:r>
          </w:p>
          <w:p w14:paraId="3EB6F6E2" w14:textId="77777777" w:rsidR="00314B3B" w:rsidRDefault="006C1F7A">
            <w:pPr>
              <w:rPr>
                <w:rFonts w:ascii="Arial" w:eastAsia="Arial" w:hAnsi="Arial" w:cs="Arial"/>
                <w:b/>
              </w:rPr>
            </w:pPr>
            <w:r>
              <w:rPr>
                <w:rFonts w:ascii="Arial" w:eastAsia="Arial" w:hAnsi="Arial" w:cs="Arial"/>
                <w:b/>
              </w:rPr>
              <w:t xml:space="preserve"> </w:t>
            </w:r>
          </w:p>
          <w:p w14:paraId="0C2A0396" w14:textId="77777777" w:rsidR="00314B3B" w:rsidRDefault="006C1F7A">
            <w:pPr>
              <w:rPr>
                <w:rFonts w:ascii="Arial" w:eastAsia="Arial" w:hAnsi="Arial" w:cs="Arial"/>
                <w:b/>
                <w:color w:val="FF0000"/>
              </w:rPr>
            </w:pPr>
            <w:r>
              <w:rPr>
                <w:rFonts w:ascii="Arial" w:eastAsia="Arial" w:hAnsi="Arial" w:cs="Arial"/>
                <w:b/>
                <w:color w:val="FF0000"/>
              </w:rPr>
              <w:t>765w</w:t>
            </w:r>
          </w:p>
        </w:tc>
      </w:tr>
      <w:tr w:rsidR="00314B3B" w14:paraId="596218E9" w14:textId="77777777">
        <w:trPr>
          <w:trHeight w:val="108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F7E5CE1" w14:textId="77777777" w:rsidR="00314B3B" w:rsidRDefault="006C1F7A">
            <w:pPr>
              <w:rPr>
                <w:rFonts w:ascii="Arial" w:eastAsia="Arial" w:hAnsi="Arial" w:cs="Arial"/>
              </w:rPr>
            </w:pPr>
            <w:r>
              <w:rPr>
                <w:rFonts w:ascii="Arial" w:eastAsia="Arial" w:hAnsi="Arial" w:cs="Arial"/>
              </w:rPr>
              <w:t>10.10</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2DBE2FA1" w14:textId="77777777" w:rsidR="00314B3B" w:rsidRDefault="006C1F7A">
            <w:pPr>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7436121F" w14:textId="77777777" w:rsidR="00314B3B" w:rsidRDefault="006C1F7A">
            <w:pPr>
              <w:rPr>
                <w:rFonts w:ascii="Arial" w:eastAsia="Arial" w:hAnsi="Arial" w:cs="Arial"/>
                <w:b/>
                <w:color w:val="3333FF"/>
              </w:rPr>
            </w:pPr>
            <w:r>
              <w:rPr>
                <w:rFonts w:ascii="Arial" w:eastAsia="Arial" w:hAnsi="Arial" w:cs="Arial"/>
                <w:b/>
                <w:color w:val="FF0000"/>
              </w:rPr>
              <w:t>850a</w:t>
            </w:r>
            <w:r>
              <w:rPr>
                <w:rFonts w:ascii="Arial" w:eastAsia="Arial" w:hAnsi="Arial" w:cs="Arial"/>
                <w:b/>
              </w:rPr>
              <w:t xml:space="preserve">, </w:t>
            </w:r>
            <w:r>
              <w:rPr>
                <w:rFonts w:ascii="Arial" w:eastAsia="Arial" w:hAnsi="Arial" w:cs="Arial"/>
                <w:b/>
                <w:color w:val="FF0000"/>
              </w:rPr>
              <w:t xml:space="preserve">851-&gt;1000a, </w:t>
            </w:r>
            <w:r>
              <w:rPr>
                <w:rFonts w:ascii="Arial" w:eastAsia="Arial" w:hAnsi="Arial" w:cs="Arial"/>
                <w:b/>
                <w:color w:val="3333FF"/>
              </w:rPr>
              <w:t>1010(TP)a,</w:t>
            </w:r>
            <w:r>
              <w:rPr>
                <w:rFonts w:ascii="Arial" w:eastAsia="Arial" w:hAnsi="Arial" w:cs="Arial"/>
                <w:b/>
              </w:rPr>
              <w:t xml:space="preserve"> </w:t>
            </w:r>
            <w:r>
              <w:rPr>
                <w:rFonts w:ascii="Arial" w:eastAsia="Arial" w:hAnsi="Arial" w:cs="Arial"/>
                <w:b/>
                <w:color w:val="3333FF"/>
              </w:rPr>
              <w:t>1009(PD)a</w:t>
            </w:r>
          </w:p>
        </w:tc>
      </w:tr>
      <w:tr w:rsidR="00314B3B" w14:paraId="28715631"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36280FB" w14:textId="77777777" w:rsidR="00314B3B" w:rsidRDefault="006C1F7A">
            <w:pPr>
              <w:rPr>
                <w:rFonts w:ascii="Arial" w:eastAsia="Arial" w:hAnsi="Arial" w:cs="Arial"/>
              </w:rPr>
            </w:pPr>
            <w:r>
              <w:rPr>
                <w:rFonts w:ascii="Arial" w:eastAsia="Arial" w:hAnsi="Arial" w:cs="Arial"/>
              </w:rPr>
              <w:t>10.11</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14FAEAF6" w14:textId="77777777" w:rsidR="00314B3B" w:rsidRDefault="006C1F7A">
            <w:pPr>
              <w:rPr>
                <w:rFonts w:ascii="Arial" w:eastAsia="Arial" w:hAnsi="Arial" w:cs="Arial"/>
              </w:rPr>
            </w:pPr>
            <w:r>
              <w:rPr>
                <w:rFonts w:ascii="Arial" w:eastAsia="Arial" w:hAnsi="Arial" w:cs="Arial"/>
              </w:rPr>
              <w:t>Other Rel-18 matters including TEI</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7914A7AB" w14:textId="77777777" w:rsidR="00314B3B" w:rsidRDefault="006C1F7A">
            <w:pPr>
              <w:rPr>
                <w:rFonts w:ascii="Arial" w:eastAsia="Arial" w:hAnsi="Arial" w:cs="Arial"/>
                <w:b/>
                <w:color w:val="FF0000"/>
              </w:rPr>
            </w:pPr>
            <w:r>
              <w:rPr>
                <w:rFonts w:ascii="Arial" w:eastAsia="Arial" w:hAnsi="Arial" w:cs="Arial"/>
                <w:b/>
                <w:color w:val="FF0000"/>
              </w:rPr>
              <w:t>778-&gt;1068a, 779n, 780n, 846e, 884n, 885n</w:t>
            </w:r>
          </w:p>
        </w:tc>
      </w:tr>
      <w:tr w:rsidR="00314B3B" w14:paraId="571B2EF7" w14:textId="77777777">
        <w:trPr>
          <w:trHeight w:val="615"/>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044E13" w14:textId="77777777" w:rsidR="00314B3B" w:rsidRDefault="006C1F7A">
            <w:pPr>
              <w:rPr>
                <w:rFonts w:ascii="Arial" w:eastAsia="Arial" w:hAnsi="Arial" w:cs="Arial"/>
              </w:rPr>
            </w:pPr>
            <w:r>
              <w:rPr>
                <w:rFonts w:ascii="Arial" w:eastAsia="Arial" w:hAnsi="Arial" w:cs="Arial"/>
              </w:rPr>
              <w:t>10.12</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0333F231" w14:textId="77777777" w:rsidR="00314B3B" w:rsidRDefault="006C1F7A">
            <w:pPr>
              <w:rPr>
                <w:rFonts w:ascii="Arial" w:eastAsia="Arial" w:hAnsi="Arial" w:cs="Arial"/>
              </w:rPr>
            </w:pPr>
            <w:r>
              <w:rPr>
                <w:rFonts w:ascii="Arial" w:eastAsia="Arial" w:hAnsi="Arial" w:cs="Arial"/>
              </w:rPr>
              <w:t>New Work / New Work Items and Study Items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7ADEF99E" w14:textId="77777777" w:rsidR="00314B3B" w:rsidRDefault="006C1F7A">
            <w:pPr>
              <w:rPr>
                <w:rFonts w:ascii="Arial" w:eastAsia="Arial" w:hAnsi="Arial" w:cs="Arial"/>
              </w:rPr>
            </w:pPr>
            <w:r>
              <w:rPr>
                <w:rFonts w:ascii="Arial" w:eastAsia="Arial" w:hAnsi="Arial" w:cs="Arial"/>
              </w:rPr>
              <w:t xml:space="preserve"> </w:t>
            </w:r>
          </w:p>
        </w:tc>
      </w:tr>
      <w:tr w:rsidR="00314B3B" w14:paraId="7622D2C2"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8E5A15B" w14:textId="77777777" w:rsidR="00314B3B" w:rsidRDefault="006C1F7A">
            <w:pPr>
              <w:rPr>
                <w:rFonts w:ascii="Arial" w:eastAsia="Arial" w:hAnsi="Arial" w:cs="Arial"/>
              </w:rPr>
            </w:pPr>
            <w:r>
              <w:rPr>
                <w:rFonts w:ascii="Arial" w:eastAsia="Arial" w:hAnsi="Arial" w:cs="Arial"/>
              </w:rPr>
              <w:t>10.13</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2C6C01EB" w14:textId="77777777" w:rsidR="00314B3B" w:rsidRDefault="006C1F7A">
            <w:pPr>
              <w:rPr>
                <w:rFonts w:ascii="Arial" w:eastAsia="Arial" w:hAnsi="Arial" w:cs="Arial"/>
              </w:rPr>
            </w:pPr>
            <w:r>
              <w:rPr>
                <w:rFonts w:ascii="Arial" w:eastAsia="Arial" w:hAnsi="Arial" w:cs="Arial"/>
              </w:rPr>
              <w:t>Any Other Business</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46925063" w14:textId="77777777" w:rsidR="00314B3B" w:rsidRDefault="006C1F7A">
            <w:pPr>
              <w:rPr>
                <w:rFonts w:ascii="Arial" w:eastAsia="Arial" w:hAnsi="Arial" w:cs="Arial"/>
              </w:rPr>
            </w:pPr>
            <w:r>
              <w:rPr>
                <w:rFonts w:ascii="Arial" w:eastAsia="Arial" w:hAnsi="Arial" w:cs="Arial"/>
              </w:rPr>
              <w:t xml:space="preserve"> </w:t>
            </w:r>
          </w:p>
        </w:tc>
      </w:tr>
      <w:tr w:rsidR="00314B3B" w14:paraId="39DA0A20" w14:textId="77777777">
        <w:trPr>
          <w:trHeight w:val="390"/>
        </w:trPr>
        <w:tc>
          <w:tcPr>
            <w:tcW w:w="929"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0FC52CA" w14:textId="77777777" w:rsidR="00314B3B" w:rsidRDefault="006C1F7A">
            <w:pPr>
              <w:rPr>
                <w:rFonts w:ascii="Arial" w:eastAsia="Arial" w:hAnsi="Arial" w:cs="Arial"/>
              </w:rPr>
            </w:pPr>
            <w:r>
              <w:rPr>
                <w:rFonts w:ascii="Arial" w:eastAsia="Arial" w:hAnsi="Arial" w:cs="Arial"/>
              </w:rPr>
              <w:t>10.14</w:t>
            </w:r>
          </w:p>
        </w:tc>
        <w:tc>
          <w:tcPr>
            <w:tcW w:w="3276" w:type="dxa"/>
            <w:tcBorders>
              <w:top w:val="nil"/>
              <w:left w:val="nil"/>
              <w:bottom w:val="single" w:sz="8" w:space="0" w:color="000000"/>
              <w:right w:val="single" w:sz="8" w:space="0" w:color="000000"/>
            </w:tcBorders>
            <w:tcMar>
              <w:top w:w="20" w:type="dxa"/>
              <w:left w:w="60" w:type="dxa"/>
              <w:bottom w:w="20" w:type="dxa"/>
              <w:right w:w="60" w:type="dxa"/>
            </w:tcMar>
          </w:tcPr>
          <w:p w14:paraId="5B00E207" w14:textId="77777777" w:rsidR="00314B3B" w:rsidRDefault="006C1F7A">
            <w:pPr>
              <w:rPr>
                <w:rFonts w:ascii="Arial" w:eastAsia="Arial" w:hAnsi="Arial" w:cs="Arial"/>
              </w:rPr>
            </w:pPr>
            <w:r>
              <w:rPr>
                <w:rFonts w:ascii="Arial" w:eastAsia="Arial" w:hAnsi="Arial" w:cs="Arial"/>
              </w:rPr>
              <w:t>Close of the session</w:t>
            </w:r>
          </w:p>
        </w:tc>
        <w:tc>
          <w:tcPr>
            <w:tcW w:w="5151" w:type="dxa"/>
            <w:tcBorders>
              <w:top w:val="nil"/>
              <w:left w:val="nil"/>
              <w:bottom w:val="single" w:sz="8" w:space="0" w:color="000000"/>
              <w:right w:val="single" w:sz="8" w:space="0" w:color="000000"/>
            </w:tcBorders>
            <w:tcMar>
              <w:top w:w="20" w:type="dxa"/>
              <w:left w:w="60" w:type="dxa"/>
              <w:bottom w:w="20" w:type="dxa"/>
              <w:right w:w="60" w:type="dxa"/>
            </w:tcMar>
          </w:tcPr>
          <w:p w14:paraId="4BEC0DCB" w14:textId="77777777" w:rsidR="00314B3B" w:rsidRDefault="006C1F7A">
            <w:pPr>
              <w:rPr>
                <w:rFonts w:ascii="Arial" w:eastAsia="Arial" w:hAnsi="Arial" w:cs="Arial"/>
              </w:rPr>
            </w:pPr>
            <w:r>
              <w:rPr>
                <w:rFonts w:ascii="Arial" w:eastAsia="Arial" w:hAnsi="Arial" w:cs="Arial"/>
              </w:rPr>
              <w:t xml:space="preserve"> </w:t>
            </w:r>
          </w:p>
        </w:tc>
      </w:tr>
    </w:tbl>
    <w:p w14:paraId="7CC33E3F" w14:textId="77777777" w:rsidR="00314B3B" w:rsidRDefault="00314B3B">
      <w:pPr>
        <w:tabs>
          <w:tab w:val="left" w:pos="1134"/>
        </w:tabs>
      </w:pPr>
    </w:p>
    <w:p w14:paraId="6937E1CF" w14:textId="77777777" w:rsidR="00314B3B" w:rsidRDefault="006C1F7A">
      <w:pPr>
        <w:pStyle w:val="Heading1"/>
        <w:keepNext w:val="0"/>
        <w:keepLines w:val="0"/>
        <w:tabs>
          <w:tab w:val="left" w:pos="1134"/>
        </w:tabs>
        <w:jc w:val="center"/>
        <w:rPr>
          <w:sz w:val="46"/>
          <w:szCs w:val="46"/>
        </w:rPr>
      </w:pPr>
      <w:bookmarkStart w:id="8" w:name="_4d34og8" w:colFirst="0" w:colLast="0"/>
      <w:bookmarkEnd w:id="8"/>
      <w:r>
        <w:rPr>
          <w:sz w:val="46"/>
          <w:szCs w:val="46"/>
        </w:rPr>
        <w:t>Annex B: List of participants</w:t>
      </w:r>
    </w:p>
    <w:p w14:paraId="1FDEA3D5" w14:textId="77777777" w:rsidR="00314B3B" w:rsidRDefault="006C1F7A">
      <w:pPr>
        <w:tabs>
          <w:tab w:val="left" w:pos="1134"/>
        </w:tabs>
      </w:pPr>
      <w:bookmarkStart w:id="9" w:name="_2s8eyo1" w:colFirst="0" w:colLast="0"/>
      <w:bookmarkEnd w:id="9"/>
      <w:r>
        <w:t xml:space="preserve">36 delegates </w:t>
      </w:r>
      <w:proofErr w:type="gramStart"/>
      <w:r>
        <w:t>attended</w:t>
      </w:r>
      <w:proofErr w:type="gramEnd"/>
    </w:p>
    <w:p w14:paraId="3B3FEFDB" w14:textId="77777777" w:rsidR="00314B3B" w:rsidRDefault="00314B3B">
      <w:pPr>
        <w:tabs>
          <w:tab w:val="left" w:pos="1134"/>
        </w:tabs>
      </w:pPr>
    </w:p>
    <w:p w14:paraId="1EE1775B" w14:textId="77777777" w:rsidR="00314B3B" w:rsidRDefault="006C1F7A">
      <w:pPr>
        <w:pStyle w:val="Heading2"/>
        <w:tabs>
          <w:tab w:val="left" w:pos="1134"/>
        </w:tabs>
      </w:pPr>
      <w:bookmarkStart w:id="10" w:name="_ckelghd7a58b" w:colFirst="0" w:colLast="0"/>
      <w:bookmarkEnd w:id="10"/>
      <w:r>
        <w:t>Self-registration attendance list</w:t>
      </w:r>
    </w:p>
    <w:p w14:paraId="4AACACE2" w14:textId="77777777" w:rsidR="00314B3B" w:rsidRDefault="006C1F7A">
      <w:pPr>
        <w:tabs>
          <w:tab w:val="left" w:pos="1134"/>
        </w:tabs>
      </w:pPr>
      <w:r>
        <w:t>If you are attending, please remove the underline if your name is listed.  Otherwise please add your name and organization to the list.</w:t>
      </w:r>
    </w:p>
    <w:p w14:paraId="5D71373C" w14:textId="77777777" w:rsidR="00314B3B" w:rsidRDefault="00314B3B">
      <w:pPr>
        <w:tabs>
          <w:tab w:val="left" w:pos="1134"/>
        </w:tabs>
      </w:pPr>
    </w:p>
    <w:tbl>
      <w:tblPr>
        <w:tblStyle w:val="afffff3"/>
        <w:tblW w:w="936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715"/>
      </w:tblGrid>
      <w:tr w:rsidR="00314B3B" w14:paraId="46B8503B"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5B60F088" w14:textId="77777777" w:rsidR="00314B3B" w:rsidRDefault="006C1F7A">
            <w:pPr>
              <w:tabs>
                <w:tab w:val="left" w:pos="1134"/>
              </w:tabs>
              <w:ind w:left="320" w:hanging="140"/>
              <w:rPr>
                <w:b/>
              </w:rPr>
            </w:pPr>
            <w:r>
              <w:rPr>
                <w:b/>
              </w:rPr>
              <w:t>Name</w:t>
            </w:r>
          </w:p>
        </w:tc>
        <w:tc>
          <w:tcPr>
            <w:tcW w:w="5715" w:type="dxa"/>
            <w:tcBorders>
              <w:top w:val="single" w:sz="8" w:space="0" w:color="000000"/>
              <w:left w:val="single" w:sz="8" w:space="0" w:color="000000"/>
              <w:bottom w:val="single" w:sz="8" w:space="0" w:color="000000"/>
              <w:right w:val="single" w:sz="8" w:space="0" w:color="000000"/>
            </w:tcBorders>
            <w:shd w:val="clear" w:color="auto" w:fill="F2F2F2"/>
          </w:tcPr>
          <w:p w14:paraId="30F87549" w14:textId="77777777" w:rsidR="00314B3B" w:rsidRDefault="006C1F7A">
            <w:pPr>
              <w:tabs>
                <w:tab w:val="left" w:pos="1134"/>
              </w:tabs>
              <w:ind w:left="320" w:hanging="140"/>
              <w:rPr>
                <w:b/>
              </w:rPr>
            </w:pPr>
            <w:r>
              <w:rPr>
                <w:b/>
              </w:rPr>
              <w:t>Organization Represented</w:t>
            </w:r>
          </w:p>
        </w:tc>
      </w:tr>
      <w:tr w:rsidR="00314B3B" w14:paraId="75DAF19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7EAB1B0" w14:textId="77777777" w:rsidR="00314B3B" w:rsidRDefault="006C1F7A">
            <w:pPr>
              <w:tabs>
                <w:tab w:val="left" w:pos="1134"/>
              </w:tabs>
            </w:pPr>
            <w:r>
              <w:t>Ahsan, Saba</w:t>
            </w:r>
          </w:p>
        </w:tc>
        <w:tc>
          <w:tcPr>
            <w:tcW w:w="5715" w:type="dxa"/>
            <w:tcBorders>
              <w:top w:val="single" w:sz="8" w:space="0" w:color="000000"/>
              <w:left w:val="single" w:sz="8" w:space="0" w:color="000000"/>
              <w:bottom w:val="single" w:sz="8" w:space="0" w:color="000000"/>
              <w:right w:val="single" w:sz="8" w:space="0" w:color="000000"/>
            </w:tcBorders>
          </w:tcPr>
          <w:p w14:paraId="71AF8700" w14:textId="77777777" w:rsidR="00314B3B" w:rsidRDefault="006C1F7A">
            <w:pPr>
              <w:tabs>
                <w:tab w:val="left" w:pos="1134"/>
              </w:tabs>
            </w:pPr>
            <w:r>
              <w:t>Nokia</w:t>
            </w:r>
          </w:p>
        </w:tc>
      </w:tr>
      <w:tr w:rsidR="00314B3B" w14:paraId="7667381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B7287DD" w14:textId="77777777" w:rsidR="00314B3B" w:rsidRDefault="006C1F7A">
            <w:pPr>
              <w:tabs>
                <w:tab w:val="left" w:pos="1134"/>
              </w:tabs>
            </w:pPr>
            <w:r>
              <w:t>Ani Simi, Gokul Sani</w:t>
            </w:r>
          </w:p>
        </w:tc>
        <w:tc>
          <w:tcPr>
            <w:tcW w:w="5715" w:type="dxa"/>
            <w:tcBorders>
              <w:top w:val="single" w:sz="8" w:space="0" w:color="000000"/>
              <w:left w:val="single" w:sz="8" w:space="0" w:color="000000"/>
              <w:bottom w:val="single" w:sz="8" w:space="0" w:color="000000"/>
              <w:right w:val="single" w:sz="8" w:space="0" w:color="000000"/>
            </w:tcBorders>
          </w:tcPr>
          <w:p w14:paraId="23D3260B" w14:textId="77777777" w:rsidR="00314B3B" w:rsidRDefault="006C1F7A">
            <w:pPr>
              <w:tabs>
                <w:tab w:val="left" w:pos="1134"/>
              </w:tabs>
            </w:pPr>
            <w:r>
              <w:t>ORS</w:t>
            </w:r>
          </w:p>
        </w:tc>
      </w:tr>
      <w:tr w:rsidR="00314B3B" w14:paraId="4DF0160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0E041EA" w14:textId="77777777" w:rsidR="00314B3B" w:rsidRDefault="006C1F7A">
            <w:pPr>
              <w:tabs>
                <w:tab w:val="left" w:pos="1134"/>
              </w:tabs>
            </w:pPr>
            <w:r>
              <w:t xml:space="preserve">Bouazizi, </w:t>
            </w:r>
            <w:proofErr w:type="spellStart"/>
            <w:r>
              <w:t>Imed</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664DB39A" w14:textId="77777777" w:rsidR="00314B3B" w:rsidRDefault="006C1F7A">
            <w:pPr>
              <w:tabs>
                <w:tab w:val="left" w:pos="1134"/>
              </w:tabs>
            </w:pPr>
            <w:r>
              <w:t>Qualcomm</w:t>
            </w:r>
          </w:p>
        </w:tc>
      </w:tr>
      <w:tr w:rsidR="00314B3B" w14:paraId="3920258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E8ADB46" w14:textId="77777777" w:rsidR="00314B3B" w:rsidRDefault="006C1F7A">
            <w:pPr>
              <w:tabs>
                <w:tab w:val="left" w:pos="1134"/>
              </w:tabs>
            </w:pPr>
            <w:r>
              <w:lastRenderedPageBreak/>
              <w:t>Burman, Bo</w:t>
            </w:r>
          </w:p>
        </w:tc>
        <w:tc>
          <w:tcPr>
            <w:tcW w:w="5715" w:type="dxa"/>
            <w:tcBorders>
              <w:top w:val="single" w:sz="8" w:space="0" w:color="000000"/>
              <w:left w:val="single" w:sz="8" w:space="0" w:color="000000"/>
              <w:bottom w:val="single" w:sz="8" w:space="0" w:color="000000"/>
              <w:right w:val="single" w:sz="8" w:space="0" w:color="000000"/>
            </w:tcBorders>
          </w:tcPr>
          <w:p w14:paraId="000ACB26" w14:textId="77777777" w:rsidR="00314B3B" w:rsidRDefault="006C1F7A">
            <w:pPr>
              <w:tabs>
                <w:tab w:val="left" w:pos="1134"/>
              </w:tabs>
            </w:pPr>
            <w:r>
              <w:t>Ericsson LM</w:t>
            </w:r>
          </w:p>
        </w:tc>
      </w:tr>
      <w:tr w:rsidR="00314B3B" w14:paraId="119AACE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14D8DA2" w14:textId="77777777" w:rsidR="00314B3B" w:rsidRDefault="006C1F7A">
            <w:pPr>
              <w:tabs>
                <w:tab w:val="left" w:pos="1134"/>
              </w:tabs>
            </w:pPr>
            <w:r>
              <w:t xml:space="preserve">Curcio, Igor </w:t>
            </w:r>
          </w:p>
        </w:tc>
        <w:tc>
          <w:tcPr>
            <w:tcW w:w="5715" w:type="dxa"/>
            <w:tcBorders>
              <w:top w:val="single" w:sz="8" w:space="0" w:color="000000"/>
              <w:left w:val="single" w:sz="8" w:space="0" w:color="000000"/>
              <w:bottom w:val="single" w:sz="8" w:space="0" w:color="000000"/>
              <w:right w:val="single" w:sz="8" w:space="0" w:color="000000"/>
            </w:tcBorders>
          </w:tcPr>
          <w:p w14:paraId="373F472F" w14:textId="77777777" w:rsidR="00314B3B" w:rsidRDefault="006C1F7A">
            <w:pPr>
              <w:tabs>
                <w:tab w:val="left" w:pos="1134"/>
              </w:tabs>
            </w:pPr>
            <w:r>
              <w:t>Nokia</w:t>
            </w:r>
          </w:p>
        </w:tc>
      </w:tr>
      <w:tr w:rsidR="00314B3B" w14:paraId="7992F32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5E87ADA" w14:textId="77777777" w:rsidR="00314B3B" w:rsidRDefault="006C1F7A">
            <w:pPr>
              <w:tabs>
                <w:tab w:val="left" w:pos="1134"/>
              </w:tabs>
            </w:pPr>
            <w:r>
              <w:t xml:space="preserve">Chen, </w:t>
            </w:r>
            <w:proofErr w:type="spellStart"/>
            <w:r>
              <w:t>Lulin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72BDE1F9" w14:textId="77777777" w:rsidR="00314B3B" w:rsidRDefault="006C1F7A">
            <w:pPr>
              <w:tabs>
                <w:tab w:val="left" w:pos="1134"/>
              </w:tabs>
            </w:pPr>
            <w:r>
              <w:t>MediaTek</w:t>
            </w:r>
          </w:p>
        </w:tc>
      </w:tr>
      <w:tr w:rsidR="00314B3B" w14:paraId="25C5E9E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5864BED" w14:textId="77777777" w:rsidR="00314B3B" w:rsidRDefault="006C1F7A">
            <w:pPr>
              <w:tabs>
                <w:tab w:val="left" w:pos="1134"/>
              </w:tabs>
            </w:pPr>
            <w:r>
              <w:t>Dawkins, Spencer</w:t>
            </w:r>
          </w:p>
        </w:tc>
        <w:tc>
          <w:tcPr>
            <w:tcW w:w="5715" w:type="dxa"/>
            <w:tcBorders>
              <w:top w:val="single" w:sz="8" w:space="0" w:color="000000"/>
              <w:left w:val="single" w:sz="8" w:space="0" w:color="000000"/>
              <w:bottom w:val="single" w:sz="8" w:space="0" w:color="000000"/>
              <w:right w:val="single" w:sz="8" w:space="0" w:color="000000"/>
            </w:tcBorders>
          </w:tcPr>
          <w:p w14:paraId="5C1B7E37" w14:textId="77777777" w:rsidR="00314B3B" w:rsidRDefault="006C1F7A">
            <w:pPr>
              <w:tabs>
                <w:tab w:val="left" w:pos="1134"/>
              </w:tabs>
            </w:pPr>
            <w:r>
              <w:t>Tencent</w:t>
            </w:r>
          </w:p>
        </w:tc>
      </w:tr>
      <w:tr w:rsidR="00314B3B" w14:paraId="676B1158"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4AA5E24" w14:textId="77777777" w:rsidR="00314B3B" w:rsidRDefault="006C1F7A">
            <w:pPr>
              <w:tabs>
                <w:tab w:val="left" w:pos="1134"/>
              </w:tabs>
            </w:pPr>
            <w:r>
              <w:t xml:space="preserve">El </w:t>
            </w:r>
            <w:proofErr w:type="spellStart"/>
            <w:r>
              <w:t>Essaili</w:t>
            </w:r>
            <w:proofErr w:type="spellEnd"/>
            <w:r>
              <w:t>, Ali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6EA5928" w14:textId="77777777" w:rsidR="00314B3B" w:rsidRDefault="006C1F7A">
            <w:pPr>
              <w:tabs>
                <w:tab w:val="left" w:pos="1134"/>
              </w:tabs>
            </w:pPr>
            <w:r>
              <w:t>Ericsson</w:t>
            </w:r>
          </w:p>
        </w:tc>
      </w:tr>
      <w:tr w:rsidR="00314B3B" w14:paraId="1E872AA0"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185578E" w14:textId="77777777" w:rsidR="00314B3B" w:rsidRDefault="006C1F7A">
            <w:pPr>
              <w:tabs>
                <w:tab w:val="left" w:pos="1134"/>
              </w:tabs>
            </w:pPr>
            <w:r>
              <w:t>Fei, Gao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437C9C5B" w14:textId="77777777" w:rsidR="00314B3B" w:rsidRDefault="006C1F7A">
            <w:pPr>
              <w:tabs>
                <w:tab w:val="left" w:pos="1134"/>
              </w:tabs>
            </w:pPr>
            <w:r>
              <w:t>CMCC</w:t>
            </w:r>
          </w:p>
        </w:tc>
      </w:tr>
      <w:tr w:rsidR="00314B3B" w14:paraId="5031ECC1"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27AEE41" w14:textId="77777777" w:rsidR="00314B3B" w:rsidRDefault="006C1F7A">
            <w:pPr>
              <w:tabs>
                <w:tab w:val="left" w:pos="1134"/>
              </w:tabs>
            </w:pPr>
            <w:proofErr w:type="spellStart"/>
            <w:r>
              <w:t>Gestraud</w:t>
            </w:r>
            <w:proofErr w:type="spellEnd"/>
            <w:r>
              <w:t>, Yann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112FAF3" w14:textId="77777777" w:rsidR="00314B3B" w:rsidRDefault="006C1F7A">
            <w:pPr>
              <w:tabs>
                <w:tab w:val="left" w:pos="1134"/>
              </w:tabs>
            </w:pPr>
            <w:r>
              <w:t>Orange</w:t>
            </w:r>
          </w:p>
        </w:tc>
      </w:tr>
      <w:tr w:rsidR="00314B3B" w14:paraId="1053F67A"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5495F6" w14:textId="77777777" w:rsidR="00314B3B" w:rsidRDefault="006C1F7A">
            <w:pPr>
              <w:tabs>
                <w:tab w:val="left" w:pos="1134"/>
              </w:tabs>
            </w:pPr>
            <w:proofErr w:type="spellStart"/>
            <w:r>
              <w:t>Gudumasu</w:t>
            </w:r>
            <w:proofErr w:type="spellEnd"/>
            <w:r>
              <w:t>, Srinivas</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1609C840" w14:textId="77777777" w:rsidR="00314B3B" w:rsidRDefault="006C1F7A">
            <w:pPr>
              <w:tabs>
                <w:tab w:val="left" w:pos="1134"/>
              </w:tabs>
            </w:pPr>
            <w:proofErr w:type="spellStart"/>
            <w:r>
              <w:t>InterDigital</w:t>
            </w:r>
            <w:proofErr w:type="spellEnd"/>
          </w:p>
        </w:tc>
      </w:tr>
      <w:tr w:rsidR="00314B3B" w14:paraId="29A7F360"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2354C8" w14:textId="77777777" w:rsidR="00314B3B" w:rsidRDefault="006C1F7A">
            <w:pPr>
              <w:tabs>
                <w:tab w:val="left" w:pos="1134"/>
              </w:tabs>
            </w:pPr>
            <w:r>
              <w:t>Gunkel, Simon</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66782172" w14:textId="77777777" w:rsidR="00314B3B" w:rsidRDefault="006C1F7A">
            <w:pPr>
              <w:tabs>
                <w:tab w:val="left" w:pos="1134"/>
              </w:tabs>
            </w:pPr>
            <w:r>
              <w:t>KPN N.V.</w:t>
            </w:r>
          </w:p>
        </w:tc>
      </w:tr>
      <w:tr w:rsidR="00314B3B" w14:paraId="0ABBCF2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B306D63" w14:textId="77777777" w:rsidR="00314B3B" w:rsidRDefault="006C1F7A">
            <w:pPr>
              <w:tabs>
                <w:tab w:val="left" w:pos="1134"/>
              </w:tabs>
            </w:pPr>
            <w:r>
              <w:t xml:space="preserve">Gül, </w:t>
            </w:r>
            <w:proofErr w:type="spellStart"/>
            <w:r>
              <w:t>Serhan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7BE13BB0" w14:textId="77777777" w:rsidR="00314B3B" w:rsidRDefault="006C1F7A">
            <w:pPr>
              <w:tabs>
                <w:tab w:val="left" w:pos="1134"/>
              </w:tabs>
            </w:pPr>
            <w:r>
              <w:t>Nokia</w:t>
            </w:r>
          </w:p>
        </w:tc>
      </w:tr>
      <w:tr w:rsidR="00314B3B" w14:paraId="1E9ED13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20669D3" w14:textId="77777777" w:rsidR="00314B3B" w:rsidRDefault="006C1F7A">
            <w:pPr>
              <w:tabs>
                <w:tab w:val="left" w:pos="1134"/>
              </w:tabs>
            </w:pPr>
            <w:r>
              <w:t>Hamza, Ahmed</w:t>
            </w:r>
          </w:p>
        </w:tc>
        <w:tc>
          <w:tcPr>
            <w:tcW w:w="5715" w:type="dxa"/>
            <w:tcBorders>
              <w:top w:val="single" w:sz="8" w:space="0" w:color="000000"/>
              <w:left w:val="single" w:sz="8" w:space="0" w:color="000000"/>
              <w:bottom w:val="single" w:sz="8" w:space="0" w:color="000000"/>
              <w:right w:val="single" w:sz="8" w:space="0" w:color="000000"/>
            </w:tcBorders>
          </w:tcPr>
          <w:p w14:paraId="2B16A403" w14:textId="77777777" w:rsidR="00314B3B" w:rsidRDefault="006C1F7A">
            <w:pPr>
              <w:tabs>
                <w:tab w:val="left" w:pos="1134"/>
              </w:tabs>
            </w:pPr>
            <w:proofErr w:type="spellStart"/>
            <w:r>
              <w:t>InterDigital</w:t>
            </w:r>
            <w:proofErr w:type="spellEnd"/>
          </w:p>
        </w:tc>
      </w:tr>
      <w:tr w:rsidR="00314B3B" w14:paraId="6691C5A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DCC374A" w14:textId="77777777" w:rsidR="00314B3B" w:rsidRDefault="006C1F7A">
            <w:pPr>
              <w:tabs>
                <w:tab w:val="left" w:pos="1134"/>
              </w:tabs>
            </w:pPr>
            <w:r>
              <w:t>He, Shane (Xuan)</w:t>
            </w:r>
          </w:p>
        </w:tc>
        <w:tc>
          <w:tcPr>
            <w:tcW w:w="5715" w:type="dxa"/>
            <w:tcBorders>
              <w:top w:val="single" w:sz="8" w:space="0" w:color="000000"/>
              <w:left w:val="single" w:sz="8" w:space="0" w:color="000000"/>
              <w:bottom w:val="single" w:sz="8" w:space="0" w:color="000000"/>
              <w:right w:val="single" w:sz="8" w:space="0" w:color="000000"/>
            </w:tcBorders>
          </w:tcPr>
          <w:p w14:paraId="2E7200B4" w14:textId="77777777" w:rsidR="00314B3B" w:rsidRDefault="006C1F7A">
            <w:pPr>
              <w:tabs>
                <w:tab w:val="left" w:pos="1134"/>
              </w:tabs>
            </w:pPr>
            <w:r>
              <w:t xml:space="preserve">Nokia </w:t>
            </w:r>
          </w:p>
        </w:tc>
      </w:tr>
      <w:tr w:rsidR="00314B3B" w14:paraId="4CB8BF0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1590784" w14:textId="77777777" w:rsidR="00314B3B" w:rsidRDefault="006C1F7A">
            <w:pPr>
              <w:tabs>
                <w:tab w:val="left" w:pos="1134"/>
              </w:tabs>
              <w:rPr>
                <w:u w:val="single"/>
              </w:rPr>
            </w:pPr>
            <w:proofErr w:type="spellStart"/>
            <w:r>
              <w:t>Hynönen</w:t>
            </w:r>
            <w:proofErr w:type="spellEnd"/>
            <w:r>
              <w:t>, Olli (online)</w:t>
            </w:r>
          </w:p>
        </w:tc>
        <w:tc>
          <w:tcPr>
            <w:tcW w:w="5715" w:type="dxa"/>
            <w:tcBorders>
              <w:top w:val="single" w:sz="8" w:space="0" w:color="000000"/>
              <w:left w:val="single" w:sz="8" w:space="0" w:color="000000"/>
              <w:bottom w:val="single" w:sz="8" w:space="0" w:color="000000"/>
              <w:right w:val="single" w:sz="8" w:space="0" w:color="000000"/>
            </w:tcBorders>
          </w:tcPr>
          <w:p w14:paraId="4F8216FD" w14:textId="77777777" w:rsidR="00314B3B" w:rsidRDefault="006C1F7A">
            <w:pPr>
              <w:tabs>
                <w:tab w:val="left" w:pos="1134"/>
              </w:tabs>
            </w:pPr>
            <w:r>
              <w:t>Ericsson LM</w:t>
            </w:r>
          </w:p>
        </w:tc>
      </w:tr>
      <w:tr w:rsidR="00314B3B" w14:paraId="4FC1065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686448A" w14:textId="77777777" w:rsidR="00314B3B" w:rsidRDefault="006C1F7A">
            <w:pPr>
              <w:tabs>
                <w:tab w:val="left" w:pos="1134"/>
              </w:tabs>
            </w:pPr>
            <w:proofErr w:type="spellStart"/>
            <w:r>
              <w:t>Illahi</w:t>
            </w:r>
            <w:proofErr w:type="spellEnd"/>
            <w:r>
              <w:t>, Gazi Karam</w:t>
            </w:r>
          </w:p>
        </w:tc>
        <w:tc>
          <w:tcPr>
            <w:tcW w:w="5715" w:type="dxa"/>
            <w:tcBorders>
              <w:top w:val="single" w:sz="8" w:space="0" w:color="000000"/>
              <w:left w:val="single" w:sz="8" w:space="0" w:color="000000"/>
              <w:bottom w:val="single" w:sz="8" w:space="0" w:color="000000"/>
              <w:right w:val="single" w:sz="8" w:space="0" w:color="000000"/>
            </w:tcBorders>
          </w:tcPr>
          <w:p w14:paraId="480054C6" w14:textId="77777777" w:rsidR="00314B3B" w:rsidRDefault="006C1F7A">
            <w:pPr>
              <w:tabs>
                <w:tab w:val="left" w:pos="1134"/>
              </w:tabs>
            </w:pPr>
            <w:r>
              <w:t>Nokia</w:t>
            </w:r>
          </w:p>
        </w:tc>
      </w:tr>
      <w:tr w:rsidR="00314B3B" w14:paraId="663CEB1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B1C6230" w14:textId="77777777" w:rsidR="00314B3B" w:rsidRDefault="006C1F7A">
            <w:pPr>
              <w:tabs>
                <w:tab w:val="left" w:pos="1134"/>
              </w:tabs>
            </w:pPr>
            <w:r>
              <w:t>Inoue, Yoshihiro</w:t>
            </w:r>
          </w:p>
        </w:tc>
        <w:tc>
          <w:tcPr>
            <w:tcW w:w="5715" w:type="dxa"/>
            <w:tcBorders>
              <w:top w:val="single" w:sz="8" w:space="0" w:color="000000"/>
              <w:left w:val="single" w:sz="8" w:space="0" w:color="000000"/>
              <w:bottom w:val="single" w:sz="8" w:space="0" w:color="000000"/>
              <w:right w:val="single" w:sz="8" w:space="0" w:color="000000"/>
            </w:tcBorders>
          </w:tcPr>
          <w:p w14:paraId="4AEFA294" w14:textId="77777777" w:rsidR="00314B3B" w:rsidRDefault="006C1F7A">
            <w:pPr>
              <w:tabs>
                <w:tab w:val="left" w:pos="1134"/>
              </w:tabs>
            </w:pPr>
            <w:r>
              <w:t>NTT</w:t>
            </w:r>
          </w:p>
        </w:tc>
      </w:tr>
      <w:tr w:rsidR="00314B3B" w14:paraId="3F3B856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A14D88E" w14:textId="77777777" w:rsidR="00314B3B" w:rsidRDefault="006C1F7A">
            <w:pPr>
              <w:tabs>
                <w:tab w:val="left" w:pos="1134"/>
              </w:tabs>
            </w:pPr>
            <w:r>
              <w:t xml:space="preserve">Jung, </w:t>
            </w:r>
            <w:proofErr w:type="spellStart"/>
            <w:r>
              <w:t>Kyunghun</w:t>
            </w:r>
            <w:proofErr w:type="spellEnd"/>
            <w:r>
              <w:t xml:space="preserve"> (online)</w:t>
            </w:r>
          </w:p>
        </w:tc>
        <w:tc>
          <w:tcPr>
            <w:tcW w:w="5715" w:type="dxa"/>
            <w:tcBorders>
              <w:top w:val="single" w:sz="8" w:space="0" w:color="000000"/>
              <w:left w:val="single" w:sz="8" w:space="0" w:color="000000"/>
              <w:bottom w:val="single" w:sz="8" w:space="0" w:color="000000"/>
              <w:right w:val="single" w:sz="8" w:space="0" w:color="000000"/>
            </w:tcBorders>
          </w:tcPr>
          <w:p w14:paraId="1CC4A6B1" w14:textId="77777777" w:rsidR="00314B3B" w:rsidRDefault="006C1F7A">
            <w:pPr>
              <w:tabs>
                <w:tab w:val="left" w:pos="1134"/>
              </w:tabs>
            </w:pPr>
            <w:r>
              <w:t>Meta Ireland</w:t>
            </w:r>
          </w:p>
        </w:tc>
      </w:tr>
      <w:tr w:rsidR="00314B3B" w14:paraId="67E553F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978B31A" w14:textId="77777777" w:rsidR="00314B3B" w:rsidRDefault="006C1F7A">
            <w:pPr>
              <w:tabs>
                <w:tab w:val="left" w:pos="1134"/>
              </w:tabs>
            </w:pPr>
            <w:r>
              <w:t xml:space="preserve">Lee, </w:t>
            </w:r>
            <w:proofErr w:type="spellStart"/>
            <w:r>
              <w:t>Hakju</w:t>
            </w:r>
            <w:proofErr w:type="spellEnd"/>
            <w:r>
              <w:t xml:space="preserve"> Ryan</w:t>
            </w:r>
          </w:p>
        </w:tc>
        <w:tc>
          <w:tcPr>
            <w:tcW w:w="5715" w:type="dxa"/>
            <w:tcBorders>
              <w:top w:val="single" w:sz="8" w:space="0" w:color="000000"/>
              <w:left w:val="single" w:sz="8" w:space="0" w:color="000000"/>
              <w:bottom w:val="single" w:sz="8" w:space="0" w:color="000000"/>
              <w:right w:val="single" w:sz="8" w:space="0" w:color="000000"/>
            </w:tcBorders>
          </w:tcPr>
          <w:p w14:paraId="567BD69E" w14:textId="77777777" w:rsidR="00314B3B" w:rsidRDefault="006C1F7A">
            <w:pPr>
              <w:tabs>
                <w:tab w:val="left" w:pos="1134"/>
              </w:tabs>
            </w:pPr>
            <w:r>
              <w:t>Samsung</w:t>
            </w:r>
          </w:p>
        </w:tc>
      </w:tr>
      <w:tr w:rsidR="00314B3B" w14:paraId="72BFF5B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3D44D5A" w14:textId="77777777" w:rsidR="00314B3B" w:rsidRDefault="006C1F7A">
            <w:pPr>
              <w:tabs>
                <w:tab w:val="left" w:pos="1134"/>
              </w:tabs>
            </w:pPr>
            <w:r>
              <w:t>Leung, Nikolai</w:t>
            </w:r>
          </w:p>
        </w:tc>
        <w:tc>
          <w:tcPr>
            <w:tcW w:w="5715" w:type="dxa"/>
            <w:tcBorders>
              <w:top w:val="single" w:sz="8" w:space="0" w:color="000000"/>
              <w:left w:val="single" w:sz="8" w:space="0" w:color="000000"/>
              <w:bottom w:val="single" w:sz="8" w:space="0" w:color="000000"/>
              <w:right w:val="single" w:sz="8" w:space="0" w:color="000000"/>
            </w:tcBorders>
          </w:tcPr>
          <w:p w14:paraId="62A86F3A" w14:textId="77777777" w:rsidR="00314B3B" w:rsidRDefault="006C1F7A">
            <w:pPr>
              <w:tabs>
                <w:tab w:val="left" w:pos="1134"/>
              </w:tabs>
            </w:pPr>
            <w:r>
              <w:t>Qualcomm Incorporated</w:t>
            </w:r>
          </w:p>
        </w:tc>
      </w:tr>
      <w:tr w:rsidR="00314B3B" w14:paraId="652139A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9431C31" w14:textId="77777777" w:rsidR="00314B3B" w:rsidRDefault="006C1F7A">
            <w:pPr>
              <w:tabs>
                <w:tab w:val="left" w:pos="1134"/>
              </w:tabs>
            </w:pPr>
            <w:r>
              <w:t xml:space="preserve">Ma, </w:t>
            </w:r>
            <w:proofErr w:type="spellStart"/>
            <w:r>
              <w:t>Liangping</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2E9D570C" w14:textId="77777777" w:rsidR="00314B3B" w:rsidRDefault="006C1F7A">
            <w:pPr>
              <w:tabs>
                <w:tab w:val="left" w:pos="1134"/>
              </w:tabs>
            </w:pPr>
            <w:r>
              <w:t>Qualcomm Incorporated</w:t>
            </w:r>
          </w:p>
        </w:tc>
      </w:tr>
      <w:tr w:rsidR="00314B3B" w14:paraId="1EB0B51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6ACC043" w14:textId="77777777" w:rsidR="00314B3B" w:rsidRDefault="006C1F7A">
            <w:pPr>
              <w:tabs>
                <w:tab w:val="left" w:pos="1134"/>
              </w:tabs>
            </w:pPr>
            <w:r>
              <w:t>Pan, Qi</w:t>
            </w:r>
          </w:p>
        </w:tc>
        <w:tc>
          <w:tcPr>
            <w:tcW w:w="5715" w:type="dxa"/>
            <w:tcBorders>
              <w:top w:val="single" w:sz="8" w:space="0" w:color="000000"/>
              <w:left w:val="single" w:sz="8" w:space="0" w:color="000000"/>
              <w:bottom w:val="single" w:sz="8" w:space="0" w:color="000000"/>
              <w:right w:val="single" w:sz="8" w:space="0" w:color="000000"/>
            </w:tcBorders>
          </w:tcPr>
          <w:p w14:paraId="6C589DF5" w14:textId="77777777" w:rsidR="00314B3B" w:rsidRDefault="006C1F7A">
            <w:pPr>
              <w:tabs>
                <w:tab w:val="left" w:pos="1134"/>
              </w:tabs>
            </w:pPr>
            <w:r>
              <w:t>Huawei</w:t>
            </w:r>
          </w:p>
        </w:tc>
      </w:tr>
      <w:tr w:rsidR="00314B3B" w14:paraId="73A170A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C211623" w14:textId="77777777" w:rsidR="00314B3B" w:rsidRDefault="006C1F7A">
            <w:pPr>
              <w:tabs>
                <w:tab w:val="left" w:pos="1134"/>
              </w:tabs>
            </w:pPr>
            <w:proofErr w:type="spellStart"/>
            <w:r>
              <w:lastRenderedPageBreak/>
              <w:t>Potetsianakis</w:t>
            </w:r>
            <w:proofErr w:type="spellEnd"/>
            <w:r>
              <w:t xml:space="preserve">, </w:t>
            </w:r>
            <w:proofErr w:type="spellStart"/>
            <w:r>
              <w:t>Emmanouil</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1C5B3F8B" w14:textId="77777777" w:rsidR="00314B3B" w:rsidRDefault="006C1F7A">
            <w:pPr>
              <w:tabs>
                <w:tab w:val="left" w:pos="1134"/>
              </w:tabs>
            </w:pPr>
            <w:r>
              <w:t>Xiaomi</w:t>
            </w:r>
          </w:p>
        </w:tc>
      </w:tr>
      <w:tr w:rsidR="00314B3B" w14:paraId="05CF699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36C1A4E" w14:textId="77777777" w:rsidR="00314B3B" w:rsidRDefault="006C1F7A">
            <w:pPr>
              <w:tabs>
                <w:tab w:val="left" w:pos="1134"/>
              </w:tabs>
            </w:pPr>
            <w:proofErr w:type="spellStart"/>
            <w:r>
              <w:t>Pousi</w:t>
            </w:r>
            <w:proofErr w:type="spellEnd"/>
            <w:r>
              <w:t>, Timo (online)</w:t>
            </w:r>
          </w:p>
        </w:tc>
        <w:tc>
          <w:tcPr>
            <w:tcW w:w="5715" w:type="dxa"/>
            <w:tcBorders>
              <w:top w:val="single" w:sz="8" w:space="0" w:color="000000"/>
              <w:left w:val="single" w:sz="8" w:space="0" w:color="000000"/>
              <w:bottom w:val="single" w:sz="8" w:space="0" w:color="000000"/>
              <w:right w:val="single" w:sz="8" w:space="0" w:color="000000"/>
            </w:tcBorders>
          </w:tcPr>
          <w:p w14:paraId="3539CF38" w14:textId="77777777" w:rsidR="00314B3B" w:rsidRDefault="006C1F7A">
            <w:pPr>
              <w:tabs>
                <w:tab w:val="left" w:pos="1134"/>
              </w:tabs>
            </w:pPr>
            <w:r>
              <w:t>Ericsson LM</w:t>
            </w:r>
          </w:p>
        </w:tc>
      </w:tr>
      <w:tr w:rsidR="00314B3B" w14:paraId="3448850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11396D0" w14:textId="77777777" w:rsidR="00314B3B" w:rsidRDefault="006C1F7A">
            <w:pPr>
              <w:tabs>
                <w:tab w:val="left" w:pos="1134"/>
              </w:tabs>
            </w:pPr>
            <w:proofErr w:type="spellStart"/>
            <w:r>
              <w:t>Ramazanirend</w:t>
            </w:r>
            <w:proofErr w:type="spellEnd"/>
            <w:r>
              <w:t xml:space="preserve">, Elmira </w:t>
            </w:r>
          </w:p>
        </w:tc>
        <w:tc>
          <w:tcPr>
            <w:tcW w:w="5715" w:type="dxa"/>
            <w:tcBorders>
              <w:top w:val="single" w:sz="8" w:space="0" w:color="000000"/>
              <w:left w:val="single" w:sz="8" w:space="0" w:color="000000"/>
              <w:bottom w:val="single" w:sz="8" w:space="0" w:color="000000"/>
              <w:right w:val="single" w:sz="8" w:space="0" w:color="000000"/>
            </w:tcBorders>
          </w:tcPr>
          <w:p w14:paraId="678D56D1" w14:textId="77777777" w:rsidR="00314B3B" w:rsidRDefault="006C1F7A">
            <w:pPr>
              <w:tabs>
                <w:tab w:val="left" w:pos="1134"/>
              </w:tabs>
            </w:pPr>
            <w:r>
              <w:t>Vodafone Group plc</w:t>
            </w:r>
          </w:p>
        </w:tc>
      </w:tr>
      <w:tr w:rsidR="00314B3B" w14:paraId="635BBF81" w14:textId="77777777">
        <w:trPr>
          <w:trHeight w:val="475"/>
        </w:trPr>
        <w:tc>
          <w:tcPr>
            <w:tcW w:w="3645" w:type="dxa"/>
            <w:tcBorders>
              <w:top w:val="single" w:sz="8" w:space="0" w:color="000000"/>
              <w:left w:val="single" w:sz="8" w:space="0" w:color="000000"/>
              <w:bottom w:val="single" w:sz="8" w:space="0" w:color="000000"/>
              <w:right w:val="single" w:sz="8" w:space="0" w:color="000000"/>
            </w:tcBorders>
          </w:tcPr>
          <w:p w14:paraId="5D24B243" w14:textId="77777777" w:rsidR="00314B3B" w:rsidRDefault="006C1F7A">
            <w:pPr>
              <w:tabs>
                <w:tab w:val="left" w:pos="1134"/>
              </w:tabs>
            </w:pPr>
            <w:r>
              <w:t xml:space="preserve">Shimada, </w:t>
            </w:r>
            <w:proofErr w:type="spellStart"/>
            <w:r>
              <w:t>Kazuki</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63D7A82D" w14:textId="77777777" w:rsidR="00314B3B" w:rsidRDefault="006C1F7A">
            <w:pPr>
              <w:tabs>
                <w:tab w:val="left" w:pos="1134"/>
              </w:tabs>
            </w:pPr>
            <w:r>
              <w:t>NTT</w:t>
            </w:r>
          </w:p>
        </w:tc>
      </w:tr>
      <w:tr w:rsidR="00314B3B" w14:paraId="0647D14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1CEAD0D" w14:textId="77777777" w:rsidR="00314B3B" w:rsidRDefault="006C1F7A">
            <w:pPr>
              <w:tabs>
                <w:tab w:val="left" w:pos="1134"/>
              </w:tabs>
            </w:pPr>
            <w:r>
              <w:t xml:space="preserve">Song, </w:t>
            </w:r>
            <w:proofErr w:type="spellStart"/>
            <w:r>
              <w:t>Jaeyeon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0D1A8DD" w14:textId="77777777" w:rsidR="00314B3B" w:rsidRDefault="006C1F7A">
            <w:pPr>
              <w:tabs>
                <w:tab w:val="left" w:pos="1134"/>
              </w:tabs>
            </w:pPr>
            <w:r>
              <w:t>Samsung</w:t>
            </w:r>
          </w:p>
        </w:tc>
      </w:tr>
      <w:tr w:rsidR="00314B3B" w14:paraId="44777BA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C350E21" w14:textId="77777777" w:rsidR="00314B3B" w:rsidRDefault="006C1F7A">
            <w:pPr>
              <w:tabs>
                <w:tab w:val="left" w:pos="1134"/>
              </w:tabs>
            </w:pPr>
            <w:proofErr w:type="spellStart"/>
            <w:r>
              <w:t>Stoica</w:t>
            </w:r>
            <w:proofErr w:type="spellEnd"/>
            <w:r>
              <w:t>, Razvan-Andrei</w:t>
            </w:r>
          </w:p>
        </w:tc>
        <w:tc>
          <w:tcPr>
            <w:tcW w:w="5715" w:type="dxa"/>
            <w:tcBorders>
              <w:top w:val="single" w:sz="8" w:space="0" w:color="000000"/>
              <w:left w:val="single" w:sz="8" w:space="0" w:color="000000"/>
              <w:bottom w:val="single" w:sz="8" w:space="0" w:color="000000"/>
              <w:right w:val="single" w:sz="8" w:space="0" w:color="000000"/>
            </w:tcBorders>
          </w:tcPr>
          <w:p w14:paraId="6A6BCBD4" w14:textId="77777777" w:rsidR="00314B3B" w:rsidRDefault="006C1F7A">
            <w:pPr>
              <w:tabs>
                <w:tab w:val="left" w:pos="1134"/>
              </w:tabs>
            </w:pPr>
            <w:r>
              <w:t>Lenovo</w:t>
            </w:r>
          </w:p>
        </w:tc>
      </w:tr>
      <w:tr w:rsidR="00314B3B" w14:paraId="28B9600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6CFC0D0" w14:textId="77777777" w:rsidR="00314B3B" w:rsidRDefault="006C1F7A">
            <w:pPr>
              <w:tabs>
                <w:tab w:val="left" w:pos="1134"/>
              </w:tabs>
            </w:pPr>
            <w:proofErr w:type="spellStart"/>
            <w:r>
              <w:t>Su</w:t>
            </w:r>
            <w:proofErr w:type="spellEnd"/>
            <w:r>
              <w:t>, Huan-</w:t>
            </w:r>
            <w:proofErr w:type="spellStart"/>
            <w:r>
              <w:t>yu</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5B24AACD" w14:textId="77777777" w:rsidR="00314B3B" w:rsidRDefault="006C1F7A">
            <w:pPr>
              <w:tabs>
                <w:tab w:val="left" w:pos="1134"/>
              </w:tabs>
            </w:pPr>
            <w:r>
              <w:t>Huawei</w:t>
            </w:r>
          </w:p>
        </w:tc>
      </w:tr>
      <w:tr w:rsidR="00314B3B" w14:paraId="2C1B40C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AA4BE8F" w14:textId="77777777" w:rsidR="00314B3B" w:rsidRDefault="006C1F7A">
            <w:pPr>
              <w:tabs>
                <w:tab w:val="left" w:pos="1134"/>
              </w:tabs>
            </w:pPr>
            <w:proofErr w:type="spellStart"/>
            <w:r>
              <w:t>Venmani</w:t>
            </w:r>
            <w:proofErr w:type="spellEnd"/>
            <w:r>
              <w:t>, Daniel</w:t>
            </w:r>
          </w:p>
        </w:tc>
        <w:tc>
          <w:tcPr>
            <w:tcW w:w="5715" w:type="dxa"/>
            <w:tcBorders>
              <w:top w:val="single" w:sz="8" w:space="0" w:color="000000"/>
              <w:left w:val="single" w:sz="8" w:space="0" w:color="000000"/>
              <w:bottom w:val="single" w:sz="8" w:space="0" w:color="000000"/>
              <w:right w:val="single" w:sz="8" w:space="0" w:color="000000"/>
            </w:tcBorders>
          </w:tcPr>
          <w:p w14:paraId="4D2F56A1" w14:textId="77777777" w:rsidR="00314B3B" w:rsidRDefault="006C1F7A">
            <w:pPr>
              <w:tabs>
                <w:tab w:val="left" w:pos="1134"/>
              </w:tabs>
            </w:pPr>
            <w:r>
              <w:t>Nokia</w:t>
            </w:r>
          </w:p>
        </w:tc>
      </w:tr>
      <w:tr w:rsidR="00314B3B" w14:paraId="48A25C2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C919193" w14:textId="77777777" w:rsidR="00314B3B" w:rsidRDefault="006C1F7A">
            <w:pPr>
              <w:tabs>
                <w:tab w:val="left" w:pos="1134"/>
              </w:tabs>
            </w:pPr>
            <w:r>
              <w:t xml:space="preserve">Xu, </w:t>
            </w:r>
            <w:proofErr w:type="spellStart"/>
            <w:r>
              <w:t>Jiayi</w:t>
            </w:r>
            <w:proofErr w:type="spellEnd"/>
            <w:r>
              <w:t xml:space="preserve"> (online)</w:t>
            </w:r>
          </w:p>
        </w:tc>
        <w:tc>
          <w:tcPr>
            <w:tcW w:w="5715" w:type="dxa"/>
            <w:tcBorders>
              <w:top w:val="single" w:sz="8" w:space="0" w:color="000000"/>
              <w:left w:val="single" w:sz="8" w:space="0" w:color="000000"/>
              <w:bottom w:val="single" w:sz="8" w:space="0" w:color="000000"/>
              <w:right w:val="single" w:sz="8" w:space="0" w:color="000000"/>
            </w:tcBorders>
          </w:tcPr>
          <w:p w14:paraId="678A8878" w14:textId="77777777" w:rsidR="00314B3B" w:rsidRDefault="006C1F7A">
            <w:pPr>
              <w:tabs>
                <w:tab w:val="left" w:pos="1134"/>
              </w:tabs>
            </w:pPr>
            <w:r>
              <w:t>CMCC</w:t>
            </w:r>
          </w:p>
        </w:tc>
      </w:tr>
      <w:tr w:rsidR="00314B3B" w14:paraId="200C99E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7B627FA" w14:textId="77777777" w:rsidR="00314B3B" w:rsidRDefault="006C1F7A">
            <w:pPr>
              <w:tabs>
                <w:tab w:val="left" w:pos="1134"/>
              </w:tabs>
            </w:pPr>
            <w:r>
              <w:t>Yang, Hyun-Koo</w:t>
            </w:r>
          </w:p>
        </w:tc>
        <w:tc>
          <w:tcPr>
            <w:tcW w:w="5715" w:type="dxa"/>
            <w:tcBorders>
              <w:top w:val="single" w:sz="8" w:space="0" w:color="000000"/>
              <w:left w:val="single" w:sz="8" w:space="0" w:color="000000"/>
              <w:bottom w:val="single" w:sz="8" w:space="0" w:color="000000"/>
              <w:right w:val="single" w:sz="8" w:space="0" w:color="000000"/>
            </w:tcBorders>
          </w:tcPr>
          <w:p w14:paraId="42285333" w14:textId="77777777" w:rsidR="00314B3B" w:rsidRDefault="006C1F7A">
            <w:pPr>
              <w:tabs>
                <w:tab w:val="left" w:pos="1134"/>
              </w:tabs>
            </w:pPr>
            <w:r>
              <w:t>Samsung Electronics</w:t>
            </w:r>
          </w:p>
        </w:tc>
      </w:tr>
      <w:tr w:rsidR="00314B3B" w14:paraId="137BF76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E790C9C" w14:textId="77777777" w:rsidR="00314B3B" w:rsidRDefault="006C1F7A">
            <w:pPr>
              <w:tabs>
                <w:tab w:val="left" w:pos="1134"/>
              </w:tabs>
            </w:pPr>
            <w:r>
              <w:t xml:space="preserve">Yin, </w:t>
            </w:r>
            <w:proofErr w:type="spellStart"/>
            <w:r>
              <w:t>Yujian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24E58069" w14:textId="77777777" w:rsidR="00314B3B" w:rsidRDefault="006C1F7A">
            <w:pPr>
              <w:tabs>
                <w:tab w:val="left" w:pos="1134"/>
              </w:tabs>
            </w:pPr>
            <w:r>
              <w:t>CMCC</w:t>
            </w:r>
          </w:p>
        </w:tc>
      </w:tr>
      <w:tr w:rsidR="00314B3B" w14:paraId="55DAB6C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5CF6AFD" w14:textId="77777777" w:rsidR="00314B3B" w:rsidRDefault="006C1F7A">
            <w:pPr>
              <w:tabs>
                <w:tab w:val="left" w:pos="1134"/>
              </w:tabs>
            </w:pPr>
            <w:r>
              <w:t>Wang, Xin</w:t>
            </w:r>
          </w:p>
        </w:tc>
        <w:tc>
          <w:tcPr>
            <w:tcW w:w="5715" w:type="dxa"/>
            <w:tcBorders>
              <w:top w:val="single" w:sz="8" w:space="0" w:color="000000"/>
              <w:left w:val="single" w:sz="8" w:space="0" w:color="000000"/>
              <w:bottom w:val="single" w:sz="8" w:space="0" w:color="000000"/>
              <w:right w:val="single" w:sz="8" w:space="0" w:color="000000"/>
            </w:tcBorders>
          </w:tcPr>
          <w:p w14:paraId="51481858" w14:textId="77777777" w:rsidR="00314B3B" w:rsidRDefault="006C1F7A">
            <w:pPr>
              <w:tabs>
                <w:tab w:val="left" w:pos="1134"/>
              </w:tabs>
            </w:pPr>
            <w:r>
              <w:t>MediaTek</w:t>
            </w:r>
          </w:p>
        </w:tc>
      </w:tr>
      <w:tr w:rsidR="00314B3B" w14:paraId="77A7AED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2A366E2" w14:textId="77777777" w:rsidR="00314B3B" w:rsidRDefault="006C1F7A">
            <w:pPr>
              <w:tabs>
                <w:tab w:val="left" w:pos="1134"/>
              </w:tabs>
            </w:pPr>
            <w:proofErr w:type="spellStart"/>
            <w:r>
              <w:t>Qiuting</w:t>
            </w:r>
            <w:proofErr w:type="spellEnd"/>
            <w:r>
              <w:t>, Li</w:t>
            </w:r>
          </w:p>
        </w:tc>
        <w:tc>
          <w:tcPr>
            <w:tcW w:w="5715" w:type="dxa"/>
            <w:tcBorders>
              <w:top w:val="single" w:sz="8" w:space="0" w:color="000000"/>
              <w:left w:val="single" w:sz="8" w:space="0" w:color="000000"/>
              <w:bottom w:val="single" w:sz="8" w:space="0" w:color="000000"/>
              <w:right w:val="single" w:sz="8" w:space="0" w:color="000000"/>
            </w:tcBorders>
          </w:tcPr>
          <w:p w14:paraId="11AEBD7A" w14:textId="77777777" w:rsidR="00314B3B" w:rsidRDefault="006C1F7A">
            <w:pPr>
              <w:tabs>
                <w:tab w:val="left" w:pos="1134"/>
              </w:tabs>
            </w:pPr>
            <w:r>
              <w:t>ZTE</w:t>
            </w:r>
          </w:p>
        </w:tc>
      </w:tr>
    </w:tbl>
    <w:p w14:paraId="76EB2673" w14:textId="77777777" w:rsidR="00314B3B" w:rsidRDefault="00314B3B">
      <w:pPr>
        <w:tabs>
          <w:tab w:val="left" w:pos="1134"/>
        </w:tabs>
      </w:pPr>
    </w:p>
    <w:p w14:paraId="085B6791" w14:textId="77777777" w:rsidR="00BA5A08" w:rsidRDefault="00BA5A08">
      <w:pPr>
        <w:tabs>
          <w:tab w:val="left" w:pos="1134"/>
        </w:tabs>
      </w:pPr>
    </w:p>
    <w:p w14:paraId="271BBF57" w14:textId="77777777" w:rsidR="00BA5A08" w:rsidRDefault="00BA5A08">
      <w:pPr>
        <w:rPr>
          <w:rFonts w:ascii="Arial" w:eastAsia="Arial" w:hAnsi="Arial" w:cs="Arial"/>
          <w:b/>
          <w:color w:val="000000"/>
          <w:sz w:val="46"/>
          <w:szCs w:val="46"/>
        </w:rPr>
      </w:pPr>
      <w:r>
        <w:rPr>
          <w:sz w:val="46"/>
          <w:szCs w:val="46"/>
        </w:rPr>
        <w:br w:type="page"/>
      </w:r>
    </w:p>
    <w:p w14:paraId="37F3BCC9" w14:textId="29FB41E5" w:rsidR="00BA5A08" w:rsidRDefault="00BA5A08" w:rsidP="00BA5A08">
      <w:pPr>
        <w:pStyle w:val="Heading1"/>
        <w:keepNext w:val="0"/>
        <w:keepLines w:val="0"/>
        <w:tabs>
          <w:tab w:val="left" w:pos="1134"/>
        </w:tabs>
        <w:jc w:val="center"/>
        <w:rPr>
          <w:sz w:val="46"/>
          <w:szCs w:val="46"/>
        </w:rPr>
      </w:pPr>
      <w:r>
        <w:rPr>
          <w:sz w:val="46"/>
          <w:szCs w:val="46"/>
        </w:rPr>
        <w:lastRenderedPageBreak/>
        <w:t xml:space="preserve">Annex </w:t>
      </w:r>
      <w:r>
        <w:rPr>
          <w:sz w:val="46"/>
          <w:szCs w:val="46"/>
        </w:rPr>
        <w:t>C</w:t>
      </w:r>
      <w:r>
        <w:rPr>
          <w:sz w:val="46"/>
          <w:szCs w:val="46"/>
        </w:rPr>
        <w:t xml:space="preserve">: List of </w:t>
      </w:r>
      <w:proofErr w:type="spellStart"/>
      <w:r>
        <w:rPr>
          <w:sz w:val="46"/>
          <w:szCs w:val="46"/>
        </w:rPr>
        <w:t>TDocs</w:t>
      </w:r>
      <w:proofErr w:type="spellEnd"/>
    </w:p>
    <w:p w14:paraId="74533A62" w14:textId="77777777" w:rsidR="00BA5A08" w:rsidRDefault="00BA5A08">
      <w:pPr>
        <w:tabs>
          <w:tab w:val="left" w:pos="1134"/>
        </w:tabs>
      </w:pPr>
    </w:p>
    <w:p w14:paraId="7B6287D6" w14:textId="77777777" w:rsidR="00BA5A08" w:rsidRDefault="00BA5A08" w:rsidP="00BA5A08">
      <w:pPr>
        <w:pStyle w:val="Heading2"/>
      </w:pPr>
    </w:p>
    <w:p w14:paraId="7F9F1E5E" w14:textId="75C41EFB" w:rsidR="00BA5A08" w:rsidRDefault="00BA5A08" w:rsidP="00BA5A08">
      <w:pPr>
        <w:pStyle w:val="Heading2"/>
        <w:jc w:val="center"/>
      </w:pPr>
      <w:r w:rsidRPr="00BA5A08">
        <w:t>C.1 Agreed but not presented</w:t>
      </w:r>
    </w:p>
    <w:tbl>
      <w:tblPr>
        <w:tblW w:w="10165" w:type="dxa"/>
        <w:tblLook w:val="04A0" w:firstRow="1" w:lastRow="0" w:firstColumn="1" w:lastColumn="0" w:noHBand="0" w:noVBand="1"/>
      </w:tblPr>
      <w:tblGrid>
        <w:gridCol w:w="1035"/>
        <w:gridCol w:w="2489"/>
        <w:gridCol w:w="1507"/>
        <w:gridCol w:w="985"/>
        <w:gridCol w:w="1115"/>
        <w:gridCol w:w="896"/>
        <w:gridCol w:w="802"/>
        <w:gridCol w:w="1336"/>
      </w:tblGrid>
      <w:tr w:rsidR="00BA5A08" w14:paraId="12FDE6C0" w14:textId="77777777" w:rsidTr="00BA5A08">
        <w:trPr>
          <w:trHeight w:val="900"/>
        </w:trPr>
        <w:tc>
          <w:tcPr>
            <w:tcW w:w="1035" w:type="dxa"/>
            <w:tcBorders>
              <w:top w:val="single" w:sz="4" w:space="0" w:color="FFFFFF"/>
              <w:left w:val="single" w:sz="4" w:space="0" w:color="FFFFFF"/>
              <w:bottom w:val="single" w:sz="4" w:space="0" w:color="FFFFFF"/>
              <w:right w:val="single" w:sz="4" w:space="0" w:color="FFFFFF"/>
            </w:tcBorders>
            <w:shd w:val="clear" w:color="000000" w:fill="75B91A"/>
            <w:hideMark/>
          </w:tcPr>
          <w:p w14:paraId="6C123B2C" w14:textId="77777777" w:rsidR="00BA5A08" w:rsidRDefault="00BA5A08">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489" w:type="dxa"/>
            <w:tcBorders>
              <w:top w:val="single" w:sz="4" w:space="0" w:color="FFFFFF"/>
              <w:left w:val="nil"/>
              <w:bottom w:val="single" w:sz="4" w:space="0" w:color="FFFFFF"/>
              <w:right w:val="single" w:sz="4" w:space="0" w:color="FFFFFF"/>
            </w:tcBorders>
            <w:shd w:val="clear" w:color="000000" w:fill="75B91A"/>
            <w:hideMark/>
          </w:tcPr>
          <w:p w14:paraId="1274E6E5"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Title</w:t>
            </w:r>
          </w:p>
        </w:tc>
        <w:tc>
          <w:tcPr>
            <w:tcW w:w="1507" w:type="dxa"/>
            <w:tcBorders>
              <w:top w:val="single" w:sz="4" w:space="0" w:color="FFFFFF"/>
              <w:left w:val="nil"/>
              <w:bottom w:val="single" w:sz="4" w:space="0" w:color="FFFFFF"/>
              <w:right w:val="single" w:sz="4" w:space="0" w:color="FFFFFF"/>
            </w:tcBorders>
            <w:shd w:val="clear" w:color="000000" w:fill="75B91A"/>
            <w:hideMark/>
          </w:tcPr>
          <w:p w14:paraId="29CAA5DA"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Source</w:t>
            </w:r>
          </w:p>
        </w:tc>
        <w:tc>
          <w:tcPr>
            <w:tcW w:w="985" w:type="dxa"/>
            <w:tcBorders>
              <w:top w:val="single" w:sz="4" w:space="0" w:color="FFFFFF"/>
              <w:left w:val="nil"/>
              <w:bottom w:val="single" w:sz="4" w:space="0" w:color="FFFFFF"/>
              <w:right w:val="single" w:sz="4" w:space="0" w:color="FFFFFF"/>
            </w:tcBorders>
            <w:shd w:val="clear" w:color="000000" w:fill="75B91A"/>
            <w:hideMark/>
          </w:tcPr>
          <w:p w14:paraId="5E495AAF"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Type</w:t>
            </w:r>
          </w:p>
        </w:tc>
        <w:tc>
          <w:tcPr>
            <w:tcW w:w="1115" w:type="dxa"/>
            <w:tcBorders>
              <w:top w:val="single" w:sz="4" w:space="0" w:color="FFFFFF"/>
              <w:left w:val="nil"/>
              <w:bottom w:val="single" w:sz="4" w:space="0" w:color="FFFFFF"/>
              <w:right w:val="single" w:sz="4" w:space="0" w:color="FFFFFF"/>
            </w:tcBorders>
            <w:shd w:val="clear" w:color="000000" w:fill="75B91A"/>
            <w:hideMark/>
          </w:tcPr>
          <w:p w14:paraId="3F28D825"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SWG Agenda item</w:t>
            </w:r>
          </w:p>
        </w:tc>
        <w:tc>
          <w:tcPr>
            <w:tcW w:w="896" w:type="dxa"/>
            <w:tcBorders>
              <w:top w:val="single" w:sz="4" w:space="0" w:color="FFFFFF"/>
              <w:left w:val="nil"/>
              <w:bottom w:val="single" w:sz="4" w:space="0" w:color="FFFFFF"/>
              <w:right w:val="single" w:sz="4" w:space="0" w:color="FFFFFF"/>
            </w:tcBorders>
            <w:shd w:val="clear" w:color="000000" w:fill="75B91A"/>
            <w:hideMark/>
          </w:tcPr>
          <w:p w14:paraId="137037C5" w14:textId="77777777" w:rsidR="00BA5A08" w:rsidRDefault="00BA5A08">
            <w:pPr>
              <w:jc w:val="center"/>
              <w:rPr>
                <w:rFonts w:ascii="Arial" w:hAnsi="Arial" w:cs="Arial"/>
                <w:b/>
                <w:bCs/>
                <w:color w:val="FFFFFF"/>
                <w:sz w:val="18"/>
                <w:szCs w:val="18"/>
              </w:rPr>
            </w:pPr>
            <w:proofErr w:type="gramStart"/>
            <w:r>
              <w:rPr>
                <w:rFonts w:ascii="Arial" w:hAnsi="Arial" w:cs="Arial"/>
                <w:b/>
                <w:bCs/>
                <w:color w:val="FFFFFF"/>
                <w:sz w:val="18"/>
                <w:szCs w:val="18"/>
              </w:rPr>
              <w:t>Plenary  Agenda</w:t>
            </w:r>
            <w:proofErr w:type="gramEnd"/>
            <w:r>
              <w:rPr>
                <w:rFonts w:ascii="Arial" w:hAnsi="Arial" w:cs="Arial"/>
                <w:b/>
                <w:bCs/>
                <w:color w:val="FFFFFF"/>
                <w:sz w:val="18"/>
                <w:szCs w:val="18"/>
              </w:rPr>
              <w:t xml:space="preserve"> item</w:t>
            </w:r>
          </w:p>
        </w:tc>
        <w:tc>
          <w:tcPr>
            <w:tcW w:w="802" w:type="dxa"/>
            <w:tcBorders>
              <w:top w:val="single" w:sz="4" w:space="0" w:color="FFFFFF"/>
              <w:left w:val="nil"/>
              <w:bottom w:val="single" w:sz="4" w:space="0" w:color="FFFFFF"/>
              <w:right w:val="single" w:sz="4" w:space="0" w:color="FFFFFF"/>
            </w:tcBorders>
            <w:shd w:val="clear" w:color="000000" w:fill="75B91A"/>
            <w:hideMark/>
          </w:tcPr>
          <w:p w14:paraId="5318395C" w14:textId="77777777" w:rsidR="00BA5A08" w:rsidRDefault="00BA5A08">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336" w:type="dxa"/>
            <w:tcBorders>
              <w:top w:val="single" w:sz="4" w:space="0" w:color="FFFFFF"/>
              <w:left w:val="nil"/>
              <w:bottom w:val="single" w:sz="4" w:space="0" w:color="FFFFFF"/>
              <w:right w:val="single" w:sz="4" w:space="0" w:color="FFFFFF"/>
            </w:tcBorders>
            <w:shd w:val="clear" w:color="000000" w:fill="75B91A"/>
            <w:hideMark/>
          </w:tcPr>
          <w:p w14:paraId="635D727C"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Is revision of</w:t>
            </w:r>
          </w:p>
        </w:tc>
      </w:tr>
      <w:tr w:rsidR="00BA5A08" w14:paraId="7B840B13" w14:textId="77777777" w:rsidTr="00BA5A08">
        <w:trPr>
          <w:trHeight w:val="300"/>
        </w:trPr>
        <w:tc>
          <w:tcPr>
            <w:tcW w:w="1035" w:type="dxa"/>
            <w:tcBorders>
              <w:top w:val="single" w:sz="4" w:space="0" w:color="A6A6A6"/>
              <w:left w:val="single" w:sz="4" w:space="0" w:color="A6A6A6"/>
              <w:bottom w:val="single" w:sz="4" w:space="0" w:color="A6A6A6"/>
              <w:right w:val="single" w:sz="4" w:space="0" w:color="A6A6A6"/>
            </w:tcBorders>
            <w:shd w:val="clear" w:color="auto" w:fill="auto"/>
            <w:hideMark/>
          </w:tcPr>
          <w:p w14:paraId="318A1636" w14:textId="77777777" w:rsidR="00BA5A08" w:rsidRDefault="00BA5A08">
            <w:pPr>
              <w:rPr>
                <w:rFonts w:ascii="Arial" w:hAnsi="Arial" w:cs="Arial"/>
                <w:b/>
                <w:bCs/>
                <w:color w:val="0000FF"/>
                <w:sz w:val="16"/>
                <w:szCs w:val="16"/>
                <w:u w:val="single"/>
              </w:rPr>
            </w:pPr>
            <w:hyperlink r:id="rId109" w:history="1">
              <w:r>
                <w:rPr>
                  <w:rStyle w:val="Hyperlink"/>
                  <w:rFonts w:ascii="Arial" w:hAnsi="Arial" w:cs="Arial"/>
                  <w:b/>
                  <w:bCs/>
                  <w:color w:val="0000FF"/>
                  <w:sz w:val="16"/>
                  <w:szCs w:val="16"/>
                </w:rPr>
                <w:t>S4-230747</w:t>
              </w:r>
            </w:hyperlink>
          </w:p>
        </w:tc>
        <w:tc>
          <w:tcPr>
            <w:tcW w:w="2489" w:type="dxa"/>
            <w:tcBorders>
              <w:top w:val="single" w:sz="4" w:space="0" w:color="A6A6A6"/>
              <w:left w:val="nil"/>
              <w:bottom w:val="single" w:sz="4" w:space="0" w:color="A6A6A6"/>
              <w:right w:val="single" w:sz="4" w:space="0" w:color="A6A6A6"/>
            </w:tcBorders>
            <w:shd w:val="clear" w:color="auto" w:fill="auto"/>
            <w:hideMark/>
          </w:tcPr>
          <w:p w14:paraId="1982F3E1"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draft TS 26.113 v0.6</w:t>
            </w:r>
          </w:p>
        </w:tc>
        <w:tc>
          <w:tcPr>
            <w:tcW w:w="1507" w:type="dxa"/>
            <w:tcBorders>
              <w:top w:val="single" w:sz="4" w:space="0" w:color="A6A6A6"/>
              <w:left w:val="nil"/>
              <w:bottom w:val="single" w:sz="4" w:space="0" w:color="A6A6A6"/>
              <w:right w:val="single" w:sz="4" w:space="0" w:color="A6A6A6"/>
            </w:tcBorders>
            <w:shd w:val="clear" w:color="auto" w:fill="auto"/>
            <w:hideMark/>
          </w:tcPr>
          <w:p w14:paraId="4FD2C58B" w14:textId="77777777" w:rsidR="00BA5A08" w:rsidRDefault="00BA5A08">
            <w:pPr>
              <w:rPr>
                <w:rFonts w:ascii="Arial" w:hAnsi="Arial" w:cs="Arial"/>
                <w:sz w:val="16"/>
                <w:szCs w:val="16"/>
              </w:rPr>
            </w:pPr>
            <w:r>
              <w:rPr>
                <w:rFonts w:ascii="Arial" w:hAnsi="Arial" w:cs="Arial"/>
                <w:sz w:val="16"/>
                <w:szCs w:val="16"/>
              </w:rPr>
              <w:t>Facebook Japan K.K.</w:t>
            </w:r>
          </w:p>
        </w:tc>
        <w:tc>
          <w:tcPr>
            <w:tcW w:w="985" w:type="dxa"/>
            <w:tcBorders>
              <w:top w:val="single" w:sz="4" w:space="0" w:color="A6A6A6"/>
              <w:left w:val="nil"/>
              <w:bottom w:val="single" w:sz="4" w:space="0" w:color="A6A6A6"/>
              <w:right w:val="single" w:sz="4" w:space="0" w:color="A6A6A6"/>
            </w:tcBorders>
            <w:shd w:val="clear" w:color="auto" w:fill="auto"/>
            <w:hideMark/>
          </w:tcPr>
          <w:p w14:paraId="63F15849"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single" w:sz="4" w:space="0" w:color="A6A6A6"/>
              <w:left w:val="nil"/>
              <w:bottom w:val="single" w:sz="4" w:space="0" w:color="A6A6A6"/>
              <w:right w:val="single" w:sz="4" w:space="0" w:color="A6A6A6"/>
            </w:tcBorders>
            <w:shd w:val="clear" w:color="000000" w:fill="8EA9DB"/>
            <w:hideMark/>
          </w:tcPr>
          <w:p w14:paraId="3CD4CCD9" w14:textId="77777777" w:rsidR="00BA5A08" w:rsidRDefault="00BA5A08">
            <w:pPr>
              <w:rPr>
                <w:rFonts w:ascii="Arial" w:hAnsi="Arial" w:cs="Arial"/>
                <w:sz w:val="16"/>
                <w:szCs w:val="16"/>
              </w:rPr>
            </w:pPr>
            <w:r>
              <w:rPr>
                <w:rFonts w:ascii="Arial" w:hAnsi="Arial" w:cs="Arial"/>
                <w:sz w:val="16"/>
                <w:szCs w:val="16"/>
              </w:rPr>
              <w:t>10.5</w:t>
            </w:r>
          </w:p>
        </w:tc>
        <w:tc>
          <w:tcPr>
            <w:tcW w:w="896" w:type="dxa"/>
            <w:tcBorders>
              <w:top w:val="single" w:sz="4" w:space="0" w:color="A6A6A6"/>
              <w:left w:val="nil"/>
              <w:bottom w:val="single" w:sz="4" w:space="0" w:color="A6A6A6"/>
              <w:right w:val="single" w:sz="4" w:space="0" w:color="A6A6A6"/>
            </w:tcBorders>
            <w:shd w:val="clear" w:color="auto" w:fill="auto"/>
            <w:hideMark/>
          </w:tcPr>
          <w:p w14:paraId="4984FBCD" w14:textId="77777777" w:rsidR="00BA5A08" w:rsidRDefault="00BA5A08">
            <w:pPr>
              <w:rPr>
                <w:rFonts w:ascii="Arial" w:hAnsi="Arial" w:cs="Arial"/>
                <w:sz w:val="16"/>
                <w:szCs w:val="16"/>
              </w:rPr>
            </w:pPr>
            <w:r>
              <w:rPr>
                <w:rFonts w:ascii="Arial" w:hAnsi="Arial" w:cs="Arial"/>
                <w:sz w:val="16"/>
                <w:szCs w:val="16"/>
              </w:rPr>
              <w:t>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0DBCC3CA"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single" w:sz="4" w:space="0" w:color="A6A6A6"/>
              <w:left w:val="nil"/>
              <w:bottom w:val="single" w:sz="4" w:space="0" w:color="A6A6A6"/>
              <w:right w:val="single" w:sz="4" w:space="0" w:color="A6A6A6"/>
            </w:tcBorders>
            <w:shd w:val="clear" w:color="auto" w:fill="auto"/>
            <w:hideMark/>
          </w:tcPr>
          <w:p w14:paraId="1DAFC778"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7FBBA447" w14:textId="77777777" w:rsidTr="00BA5A08">
        <w:trPr>
          <w:trHeight w:val="300"/>
        </w:trPr>
        <w:tc>
          <w:tcPr>
            <w:tcW w:w="1035" w:type="dxa"/>
            <w:tcBorders>
              <w:top w:val="nil"/>
              <w:left w:val="single" w:sz="4" w:space="0" w:color="A6A6A6"/>
              <w:bottom w:val="single" w:sz="4" w:space="0" w:color="A6A6A6"/>
              <w:right w:val="single" w:sz="4" w:space="0" w:color="A6A6A6"/>
            </w:tcBorders>
            <w:shd w:val="clear" w:color="auto" w:fill="auto"/>
            <w:hideMark/>
          </w:tcPr>
          <w:p w14:paraId="13A9D8DB" w14:textId="77777777" w:rsidR="00BA5A08" w:rsidRDefault="00BA5A08">
            <w:pPr>
              <w:rPr>
                <w:rFonts w:ascii="Arial" w:hAnsi="Arial" w:cs="Arial"/>
                <w:b/>
                <w:bCs/>
                <w:color w:val="0000FF"/>
                <w:sz w:val="16"/>
                <w:szCs w:val="16"/>
                <w:u w:val="single"/>
              </w:rPr>
            </w:pPr>
            <w:hyperlink r:id="rId110" w:history="1">
              <w:r>
                <w:rPr>
                  <w:rStyle w:val="Hyperlink"/>
                  <w:rFonts w:ascii="Arial" w:hAnsi="Arial" w:cs="Arial"/>
                  <w:b/>
                  <w:bCs/>
                  <w:color w:val="0000FF"/>
                  <w:sz w:val="16"/>
                  <w:szCs w:val="16"/>
                </w:rPr>
                <w:t>S4-230766</w:t>
              </w:r>
            </w:hyperlink>
          </w:p>
        </w:tc>
        <w:tc>
          <w:tcPr>
            <w:tcW w:w="2489" w:type="dxa"/>
            <w:tcBorders>
              <w:top w:val="nil"/>
              <w:left w:val="nil"/>
              <w:bottom w:val="single" w:sz="4" w:space="0" w:color="A6A6A6"/>
              <w:right w:val="single" w:sz="4" w:space="0" w:color="A6A6A6"/>
            </w:tcBorders>
            <w:shd w:val="clear" w:color="auto" w:fill="auto"/>
            <w:hideMark/>
          </w:tcPr>
          <w:p w14:paraId="75F11442" w14:textId="77777777" w:rsidR="00BA5A08" w:rsidRDefault="00BA5A08">
            <w:pPr>
              <w:rPr>
                <w:rFonts w:ascii="Arial" w:hAnsi="Arial" w:cs="Arial"/>
                <w:sz w:val="16"/>
                <w:szCs w:val="16"/>
              </w:rPr>
            </w:pPr>
            <w:r>
              <w:rPr>
                <w:rFonts w:ascii="Arial" w:hAnsi="Arial" w:cs="Arial"/>
                <w:sz w:val="16"/>
                <w:szCs w:val="16"/>
              </w:rPr>
              <w:t>[MP_RTT] Proposed Permanent Document Update v0.2.1</w:t>
            </w:r>
          </w:p>
        </w:tc>
        <w:tc>
          <w:tcPr>
            <w:tcW w:w="1507" w:type="dxa"/>
            <w:tcBorders>
              <w:top w:val="nil"/>
              <w:left w:val="nil"/>
              <w:bottom w:val="single" w:sz="4" w:space="0" w:color="A6A6A6"/>
              <w:right w:val="single" w:sz="4" w:space="0" w:color="A6A6A6"/>
            </w:tcBorders>
            <w:shd w:val="clear" w:color="auto" w:fill="auto"/>
            <w:hideMark/>
          </w:tcPr>
          <w:p w14:paraId="3CA32BDA" w14:textId="77777777" w:rsidR="00BA5A08" w:rsidRDefault="00BA5A08">
            <w:pPr>
              <w:rPr>
                <w:rFonts w:ascii="Arial" w:hAnsi="Arial" w:cs="Arial"/>
                <w:sz w:val="16"/>
                <w:szCs w:val="16"/>
              </w:rPr>
            </w:pPr>
            <w:r>
              <w:rPr>
                <w:rFonts w:ascii="Arial" w:hAnsi="Arial" w:cs="Arial"/>
                <w:sz w:val="16"/>
                <w:szCs w:val="16"/>
              </w:rPr>
              <w:t>Huawei Technologies Co., Ltd</w:t>
            </w:r>
          </w:p>
        </w:tc>
        <w:tc>
          <w:tcPr>
            <w:tcW w:w="985" w:type="dxa"/>
            <w:tcBorders>
              <w:top w:val="nil"/>
              <w:left w:val="nil"/>
              <w:bottom w:val="single" w:sz="4" w:space="0" w:color="A6A6A6"/>
              <w:right w:val="single" w:sz="4" w:space="0" w:color="A6A6A6"/>
            </w:tcBorders>
            <w:shd w:val="clear" w:color="auto" w:fill="auto"/>
            <w:hideMark/>
          </w:tcPr>
          <w:p w14:paraId="5AD6180B"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0070C0"/>
            <w:hideMark/>
          </w:tcPr>
          <w:p w14:paraId="626553A2" w14:textId="77777777" w:rsidR="00BA5A08" w:rsidRDefault="00BA5A08">
            <w:pPr>
              <w:rPr>
                <w:rFonts w:ascii="Arial" w:hAnsi="Arial" w:cs="Arial"/>
                <w:sz w:val="16"/>
                <w:szCs w:val="16"/>
              </w:rPr>
            </w:pPr>
            <w:r>
              <w:rPr>
                <w:rFonts w:ascii="Arial" w:hAnsi="Arial" w:cs="Arial"/>
                <w:sz w:val="16"/>
                <w:szCs w:val="16"/>
              </w:rPr>
              <w:t>10.9</w:t>
            </w:r>
          </w:p>
        </w:tc>
        <w:tc>
          <w:tcPr>
            <w:tcW w:w="896" w:type="dxa"/>
            <w:tcBorders>
              <w:top w:val="nil"/>
              <w:left w:val="nil"/>
              <w:bottom w:val="single" w:sz="4" w:space="0" w:color="A6A6A6"/>
              <w:right w:val="single" w:sz="4" w:space="0" w:color="A6A6A6"/>
            </w:tcBorders>
            <w:shd w:val="clear" w:color="auto" w:fill="auto"/>
            <w:hideMark/>
          </w:tcPr>
          <w:p w14:paraId="783BD755" w14:textId="77777777" w:rsidR="00BA5A08" w:rsidRDefault="00BA5A08">
            <w:pPr>
              <w:rPr>
                <w:rFonts w:ascii="Arial" w:hAnsi="Arial" w:cs="Arial"/>
                <w:sz w:val="16"/>
                <w:szCs w:val="16"/>
              </w:rPr>
            </w:pPr>
            <w:r>
              <w:rPr>
                <w:rFonts w:ascii="Arial" w:hAnsi="Arial" w:cs="Arial"/>
                <w:sz w:val="16"/>
                <w:szCs w:val="16"/>
              </w:rPr>
              <w:t>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2AC0BE02"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3F461C62" w14:textId="77777777" w:rsidR="00BA5A08" w:rsidRDefault="00BA5A08">
            <w:pPr>
              <w:rPr>
                <w:rFonts w:ascii="Arial" w:hAnsi="Arial" w:cs="Arial"/>
                <w:b/>
                <w:bCs/>
                <w:color w:val="0000FF"/>
                <w:sz w:val="16"/>
                <w:szCs w:val="16"/>
                <w:u w:val="single"/>
              </w:rPr>
            </w:pPr>
            <w:hyperlink r:id="rId111" w:history="1">
              <w:r>
                <w:rPr>
                  <w:rStyle w:val="Hyperlink"/>
                  <w:rFonts w:ascii="Arial" w:hAnsi="Arial" w:cs="Arial"/>
                  <w:b/>
                  <w:bCs/>
                  <w:color w:val="0000FF"/>
                  <w:sz w:val="16"/>
                  <w:szCs w:val="16"/>
                </w:rPr>
                <w:t>S4-230702</w:t>
              </w:r>
            </w:hyperlink>
          </w:p>
        </w:tc>
      </w:tr>
      <w:tr w:rsidR="00BA5A08" w14:paraId="04A2EF51" w14:textId="77777777" w:rsidTr="00BA5A08">
        <w:trPr>
          <w:trHeight w:val="300"/>
        </w:trPr>
        <w:tc>
          <w:tcPr>
            <w:tcW w:w="1035" w:type="dxa"/>
            <w:tcBorders>
              <w:top w:val="nil"/>
              <w:left w:val="single" w:sz="4" w:space="0" w:color="A6A6A6"/>
              <w:bottom w:val="single" w:sz="4" w:space="0" w:color="A6A6A6"/>
              <w:right w:val="single" w:sz="4" w:space="0" w:color="A6A6A6"/>
            </w:tcBorders>
            <w:shd w:val="clear" w:color="auto" w:fill="auto"/>
            <w:hideMark/>
          </w:tcPr>
          <w:p w14:paraId="5C9A3F56" w14:textId="77777777" w:rsidR="00BA5A08" w:rsidRDefault="00BA5A08">
            <w:pPr>
              <w:rPr>
                <w:rFonts w:ascii="Arial" w:hAnsi="Arial" w:cs="Arial"/>
                <w:b/>
                <w:bCs/>
                <w:color w:val="0000FF"/>
                <w:sz w:val="16"/>
                <w:szCs w:val="16"/>
                <w:u w:val="single"/>
              </w:rPr>
            </w:pPr>
            <w:hyperlink r:id="rId112" w:history="1">
              <w:r>
                <w:rPr>
                  <w:rStyle w:val="Hyperlink"/>
                  <w:rFonts w:ascii="Arial" w:hAnsi="Arial" w:cs="Arial"/>
                  <w:b/>
                  <w:bCs/>
                  <w:color w:val="0000FF"/>
                  <w:sz w:val="16"/>
                  <w:szCs w:val="16"/>
                </w:rPr>
                <w:t>S4-230843</w:t>
              </w:r>
            </w:hyperlink>
          </w:p>
        </w:tc>
        <w:tc>
          <w:tcPr>
            <w:tcW w:w="2489" w:type="dxa"/>
            <w:tcBorders>
              <w:top w:val="nil"/>
              <w:left w:val="nil"/>
              <w:bottom w:val="single" w:sz="4" w:space="0" w:color="A6A6A6"/>
              <w:right w:val="single" w:sz="4" w:space="0" w:color="A6A6A6"/>
            </w:tcBorders>
            <w:shd w:val="clear" w:color="auto" w:fill="auto"/>
            <w:hideMark/>
          </w:tcPr>
          <w:p w14:paraId="247CB6B6" w14:textId="77777777" w:rsidR="00BA5A08" w:rsidRDefault="00BA5A08">
            <w:pPr>
              <w:rPr>
                <w:rFonts w:ascii="Arial" w:hAnsi="Arial" w:cs="Arial"/>
                <w:sz w:val="16"/>
                <w:szCs w:val="16"/>
              </w:rPr>
            </w:pPr>
            <w:r>
              <w:rPr>
                <w:rFonts w:ascii="Arial" w:hAnsi="Arial" w:cs="Arial"/>
                <w:sz w:val="16"/>
                <w:szCs w:val="16"/>
              </w:rPr>
              <w:t>Report for PDU Set feature</w:t>
            </w:r>
          </w:p>
        </w:tc>
        <w:tc>
          <w:tcPr>
            <w:tcW w:w="1507" w:type="dxa"/>
            <w:tcBorders>
              <w:top w:val="nil"/>
              <w:left w:val="nil"/>
              <w:bottom w:val="single" w:sz="4" w:space="0" w:color="A6A6A6"/>
              <w:right w:val="single" w:sz="4" w:space="0" w:color="A6A6A6"/>
            </w:tcBorders>
            <w:shd w:val="clear" w:color="auto" w:fill="auto"/>
            <w:hideMark/>
          </w:tcPr>
          <w:p w14:paraId="5F7A303E" w14:textId="77777777" w:rsidR="00BA5A08" w:rsidRDefault="00BA5A08">
            <w:pPr>
              <w:rPr>
                <w:rFonts w:ascii="Arial" w:hAnsi="Arial" w:cs="Arial"/>
                <w:sz w:val="16"/>
                <w:szCs w:val="16"/>
              </w:rPr>
            </w:pPr>
            <w:r>
              <w:rPr>
                <w:rFonts w:ascii="Arial" w:hAnsi="Arial" w:cs="Arial"/>
                <w:sz w:val="16"/>
                <w:szCs w:val="16"/>
              </w:rPr>
              <w:t>Samsung Electronics Co., Ltd.</w:t>
            </w:r>
          </w:p>
        </w:tc>
        <w:tc>
          <w:tcPr>
            <w:tcW w:w="985" w:type="dxa"/>
            <w:tcBorders>
              <w:top w:val="nil"/>
              <w:left w:val="nil"/>
              <w:bottom w:val="single" w:sz="4" w:space="0" w:color="A6A6A6"/>
              <w:right w:val="single" w:sz="4" w:space="0" w:color="A6A6A6"/>
            </w:tcBorders>
            <w:shd w:val="clear" w:color="auto" w:fill="auto"/>
            <w:hideMark/>
          </w:tcPr>
          <w:p w14:paraId="6D99A957"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7030A0"/>
            <w:hideMark/>
          </w:tcPr>
          <w:p w14:paraId="3B02613F" w14:textId="77777777" w:rsidR="00BA5A08" w:rsidRDefault="00BA5A08">
            <w:pPr>
              <w:rPr>
                <w:rFonts w:ascii="Arial" w:hAnsi="Arial" w:cs="Arial"/>
                <w:sz w:val="16"/>
                <w:szCs w:val="16"/>
              </w:rPr>
            </w:pPr>
            <w:r>
              <w:rPr>
                <w:rFonts w:ascii="Arial" w:hAnsi="Arial" w:cs="Arial"/>
                <w:sz w:val="16"/>
                <w:szCs w:val="16"/>
              </w:rPr>
              <w:t>10.8</w:t>
            </w:r>
          </w:p>
        </w:tc>
        <w:tc>
          <w:tcPr>
            <w:tcW w:w="896" w:type="dxa"/>
            <w:tcBorders>
              <w:top w:val="nil"/>
              <w:left w:val="nil"/>
              <w:bottom w:val="single" w:sz="4" w:space="0" w:color="A6A6A6"/>
              <w:right w:val="single" w:sz="4" w:space="0" w:color="A6A6A6"/>
            </w:tcBorders>
            <w:shd w:val="clear" w:color="auto" w:fill="auto"/>
            <w:hideMark/>
          </w:tcPr>
          <w:p w14:paraId="363A41EF"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74003CB9"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48266950"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3C1E2579" w14:textId="77777777" w:rsidTr="00BA5A08">
        <w:trPr>
          <w:trHeight w:val="300"/>
        </w:trPr>
        <w:tc>
          <w:tcPr>
            <w:tcW w:w="1035" w:type="dxa"/>
            <w:tcBorders>
              <w:top w:val="nil"/>
              <w:left w:val="single" w:sz="4" w:space="0" w:color="A6A6A6"/>
              <w:bottom w:val="single" w:sz="4" w:space="0" w:color="A6A6A6"/>
              <w:right w:val="single" w:sz="4" w:space="0" w:color="A6A6A6"/>
            </w:tcBorders>
            <w:shd w:val="clear" w:color="auto" w:fill="auto"/>
            <w:hideMark/>
          </w:tcPr>
          <w:p w14:paraId="79C3B450" w14:textId="77777777" w:rsidR="00BA5A08" w:rsidRDefault="00BA5A08">
            <w:pPr>
              <w:rPr>
                <w:rFonts w:ascii="Arial" w:hAnsi="Arial" w:cs="Arial"/>
                <w:b/>
                <w:bCs/>
                <w:color w:val="0000FF"/>
                <w:sz w:val="16"/>
                <w:szCs w:val="16"/>
                <w:u w:val="single"/>
              </w:rPr>
            </w:pPr>
            <w:hyperlink r:id="rId113" w:history="1">
              <w:r>
                <w:rPr>
                  <w:rStyle w:val="Hyperlink"/>
                  <w:rFonts w:ascii="Arial" w:hAnsi="Arial" w:cs="Arial"/>
                  <w:b/>
                  <w:bCs/>
                  <w:color w:val="0000FF"/>
                  <w:sz w:val="16"/>
                  <w:szCs w:val="16"/>
                </w:rPr>
                <w:t>S4-230844</w:t>
              </w:r>
            </w:hyperlink>
          </w:p>
        </w:tc>
        <w:tc>
          <w:tcPr>
            <w:tcW w:w="2489" w:type="dxa"/>
            <w:tcBorders>
              <w:top w:val="nil"/>
              <w:left w:val="nil"/>
              <w:bottom w:val="single" w:sz="4" w:space="0" w:color="A6A6A6"/>
              <w:right w:val="single" w:sz="4" w:space="0" w:color="A6A6A6"/>
            </w:tcBorders>
            <w:shd w:val="clear" w:color="auto" w:fill="auto"/>
            <w:hideMark/>
          </w:tcPr>
          <w:p w14:paraId="63E9629D" w14:textId="77777777" w:rsidR="00BA5A08" w:rsidRDefault="00BA5A08">
            <w:pPr>
              <w:rPr>
                <w:rFonts w:ascii="Arial" w:hAnsi="Arial" w:cs="Arial"/>
                <w:sz w:val="16"/>
                <w:szCs w:val="16"/>
              </w:rPr>
            </w:pPr>
            <w:r>
              <w:rPr>
                <w:rFonts w:ascii="Arial" w:hAnsi="Arial" w:cs="Arial"/>
                <w:sz w:val="16"/>
                <w:szCs w:val="16"/>
              </w:rPr>
              <w:t>Proposed updates on AR communication architecture</w:t>
            </w:r>
          </w:p>
        </w:tc>
        <w:tc>
          <w:tcPr>
            <w:tcW w:w="1507" w:type="dxa"/>
            <w:tcBorders>
              <w:top w:val="nil"/>
              <w:left w:val="nil"/>
              <w:bottom w:val="single" w:sz="4" w:space="0" w:color="A6A6A6"/>
              <w:right w:val="single" w:sz="4" w:space="0" w:color="A6A6A6"/>
            </w:tcBorders>
            <w:shd w:val="clear" w:color="auto" w:fill="auto"/>
            <w:hideMark/>
          </w:tcPr>
          <w:p w14:paraId="0B78FD20" w14:textId="77777777" w:rsidR="00BA5A08" w:rsidRDefault="00BA5A08">
            <w:pPr>
              <w:rPr>
                <w:rFonts w:ascii="Arial" w:hAnsi="Arial" w:cs="Arial"/>
                <w:sz w:val="16"/>
                <w:szCs w:val="16"/>
              </w:rPr>
            </w:pPr>
            <w:r>
              <w:rPr>
                <w:rFonts w:ascii="Arial" w:hAnsi="Arial" w:cs="Arial"/>
                <w:sz w:val="16"/>
                <w:szCs w:val="16"/>
              </w:rPr>
              <w:t>Samsung Electronics Co., Ltd.</w:t>
            </w:r>
          </w:p>
        </w:tc>
        <w:tc>
          <w:tcPr>
            <w:tcW w:w="985" w:type="dxa"/>
            <w:tcBorders>
              <w:top w:val="nil"/>
              <w:left w:val="nil"/>
              <w:bottom w:val="single" w:sz="4" w:space="0" w:color="A6A6A6"/>
              <w:right w:val="single" w:sz="4" w:space="0" w:color="A6A6A6"/>
            </w:tcBorders>
            <w:shd w:val="clear" w:color="auto" w:fill="auto"/>
            <w:hideMark/>
          </w:tcPr>
          <w:p w14:paraId="3B93712B"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92D050"/>
            <w:hideMark/>
          </w:tcPr>
          <w:p w14:paraId="22694F79" w14:textId="77777777" w:rsidR="00BA5A08" w:rsidRDefault="00BA5A08">
            <w:pPr>
              <w:rPr>
                <w:rFonts w:ascii="Arial" w:hAnsi="Arial" w:cs="Arial"/>
                <w:sz w:val="16"/>
                <w:szCs w:val="16"/>
              </w:rPr>
            </w:pPr>
            <w:r>
              <w:rPr>
                <w:rFonts w:ascii="Arial" w:hAnsi="Arial" w:cs="Arial"/>
                <w:sz w:val="16"/>
                <w:szCs w:val="16"/>
              </w:rPr>
              <w:t>10.6</w:t>
            </w:r>
          </w:p>
        </w:tc>
        <w:tc>
          <w:tcPr>
            <w:tcW w:w="896" w:type="dxa"/>
            <w:tcBorders>
              <w:top w:val="nil"/>
              <w:left w:val="nil"/>
              <w:bottom w:val="single" w:sz="4" w:space="0" w:color="A6A6A6"/>
              <w:right w:val="single" w:sz="4" w:space="0" w:color="A6A6A6"/>
            </w:tcBorders>
            <w:shd w:val="clear" w:color="auto" w:fill="auto"/>
            <w:hideMark/>
          </w:tcPr>
          <w:p w14:paraId="3DE27CA5"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34D48D93"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59480CC1"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66872B47"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6B90793B" w14:textId="77777777" w:rsidR="00BA5A08" w:rsidRDefault="00BA5A08">
            <w:pPr>
              <w:rPr>
                <w:rFonts w:ascii="Arial" w:hAnsi="Arial" w:cs="Arial"/>
                <w:b/>
                <w:bCs/>
                <w:color w:val="0000FF"/>
                <w:sz w:val="16"/>
                <w:szCs w:val="16"/>
                <w:u w:val="single"/>
              </w:rPr>
            </w:pPr>
            <w:hyperlink r:id="rId114" w:history="1">
              <w:r>
                <w:rPr>
                  <w:rStyle w:val="Hyperlink"/>
                  <w:rFonts w:ascii="Arial" w:hAnsi="Arial" w:cs="Arial"/>
                  <w:b/>
                  <w:bCs/>
                  <w:color w:val="0000FF"/>
                  <w:sz w:val="16"/>
                  <w:szCs w:val="16"/>
                </w:rPr>
                <w:t>S4-230848</w:t>
              </w:r>
            </w:hyperlink>
          </w:p>
        </w:tc>
        <w:tc>
          <w:tcPr>
            <w:tcW w:w="2489" w:type="dxa"/>
            <w:tcBorders>
              <w:top w:val="nil"/>
              <w:left w:val="nil"/>
              <w:bottom w:val="single" w:sz="4" w:space="0" w:color="A6A6A6"/>
              <w:right w:val="single" w:sz="4" w:space="0" w:color="A6A6A6"/>
            </w:tcBorders>
            <w:shd w:val="clear" w:color="auto" w:fill="auto"/>
            <w:hideMark/>
          </w:tcPr>
          <w:p w14:paraId="2087CA51" w14:textId="77777777" w:rsidR="00BA5A08" w:rsidRDefault="00BA5A08">
            <w:pPr>
              <w:rPr>
                <w:rFonts w:ascii="Arial" w:hAnsi="Arial" w:cs="Arial"/>
                <w:sz w:val="16"/>
                <w:szCs w:val="16"/>
              </w:rPr>
            </w:pPr>
            <w:r>
              <w:rPr>
                <w:rFonts w:ascii="Arial" w:hAnsi="Arial" w:cs="Arial"/>
                <w:sz w:val="16"/>
                <w:szCs w:val="16"/>
              </w:rPr>
              <w:t>[5G_RTP] PDU Set Size Semantics</w:t>
            </w:r>
          </w:p>
        </w:tc>
        <w:tc>
          <w:tcPr>
            <w:tcW w:w="1507" w:type="dxa"/>
            <w:tcBorders>
              <w:top w:val="nil"/>
              <w:left w:val="nil"/>
              <w:bottom w:val="single" w:sz="4" w:space="0" w:color="A6A6A6"/>
              <w:right w:val="single" w:sz="4" w:space="0" w:color="A6A6A6"/>
            </w:tcBorders>
            <w:shd w:val="clear" w:color="auto" w:fill="auto"/>
            <w:hideMark/>
          </w:tcPr>
          <w:p w14:paraId="14693EE6" w14:textId="77777777" w:rsidR="00BA5A08" w:rsidRDefault="00BA5A08">
            <w:pPr>
              <w:rPr>
                <w:rFonts w:ascii="Arial" w:hAnsi="Arial" w:cs="Arial"/>
                <w:sz w:val="16"/>
                <w:szCs w:val="16"/>
              </w:rPr>
            </w:pPr>
            <w:r>
              <w:rPr>
                <w:rFonts w:ascii="Arial" w:hAnsi="Arial" w:cs="Arial"/>
                <w:sz w:val="16"/>
                <w:szCs w:val="16"/>
              </w:rPr>
              <w:t>Lenovo Future Communications</w:t>
            </w:r>
          </w:p>
        </w:tc>
        <w:tc>
          <w:tcPr>
            <w:tcW w:w="985" w:type="dxa"/>
            <w:tcBorders>
              <w:top w:val="nil"/>
              <w:left w:val="nil"/>
              <w:bottom w:val="single" w:sz="4" w:space="0" w:color="A6A6A6"/>
              <w:right w:val="single" w:sz="4" w:space="0" w:color="A6A6A6"/>
            </w:tcBorders>
            <w:shd w:val="clear" w:color="auto" w:fill="auto"/>
            <w:hideMark/>
          </w:tcPr>
          <w:p w14:paraId="249EBD3F"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7030A0"/>
            <w:hideMark/>
          </w:tcPr>
          <w:p w14:paraId="78CEDC7F" w14:textId="77777777" w:rsidR="00BA5A08" w:rsidRDefault="00BA5A08">
            <w:pPr>
              <w:rPr>
                <w:rFonts w:ascii="Arial" w:hAnsi="Arial" w:cs="Arial"/>
                <w:sz w:val="16"/>
                <w:szCs w:val="16"/>
              </w:rPr>
            </w:pPr>
            <w:r>
              <w:rPr>
                <w:rFonts w:ascii="Arial" w:hAnsi="Arial" w:cs="Arial"/>
                <w:sz w:val="16"/>
                <w:szCs w:val="16"/>
              </w:rPr>
              <w:t>10.8</w:t>
            </w:r>
          </w:p>
        </w:tc>
        <w:tc>
          <w:tcPr>
            <w:tcW w:w="896" w:type="dxa"/>
            <w:tcBorders>
              <w:top w:val="nil"/>
              <w:left w:val="nil"/>
              <w:bottom w:val="single" w:sz="4" w:space="0" w:color="A6A6A6"/>
              <w:right w:val="single" w:sz="4" w:space="0" w:color="A6A6A6"/>
            </w:tcBorders>
            <w:shd w:val="clear" w:color="auto" w:fill="auto"/>
            <w:hideMark/>
          </w:tcPr>
          <w:p w14:paraId="6AC401CE"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7C862F5F"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42D45329"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2FE7C72F" w14:textId="77777777" w:rsidTr="00BA5A08">
        <w:trPr>
          <w:trHeight w:val="720"/>
        </w:trPr>
        <w:tc>
          <w:tcPr>
            <w:tcW w:w="1035" w:type="dxa"/>
            <w:tcBorders>
              <w:top w:val="nil"/>
              <w:left w:val="single" w:sz="4" w:space="0" w:color="A6A6A6"/>
              <w:bottom w:val="single" w:sz="4" w:space="0" w:color="A6A6A6"/>
              <w:right w:val="single" w:sz="4" w:space="0" w:color="A6A6A6"/>
            </w:tcBorders>
            <w:shd w:val="clear" w:color="auto" w:fill="auto"/>
            <w:hideMark/>
          </w:tcPr>
          <w:p w14:paraId="6A942565" w14:textId="77777777" w:rsidR="00BA5A08" w:rsidRDefault="00BA5A08">
            <w:pPr>
              <w:rPr>
                <w:rFonts w:ascii="Arial" w:hAnsi="Arial" w:cs="Arial"/>
                <w:b/>
                <w:bCs/>
                <w:color w:val="0000FF"/>
                <w:sz w:val="16"/>
                <w:szCs w:val="16"/>
                <w:u w:val="single"/>
              </w:rPr>
            </w:pPr>
            <w:hyperlink r:id="rId115" w:history="1">
              <w:r>
                <w:rPr>
                  <w:rStyle w:val="Hyperlink"/>
                  <w:rFonts w:ascii="Arial" w:hAnsi="Arial" w:cs="Arial"/>
                  <w:b/>
                  <w:bCs/>
                  <w:color w:val="0000FF"/>
                  <w:sz w:val="16"/>
                  <w:szCs w:val="16"/>
                </w:rPr>
                <w:t>S4-230850</w:t>
              </w:r>
            </w:hyperlink>
          </w:p>
        </w:tc>
        <w:tc>
          <w:tcPr>
            <w:tcW w:w="2489" w:type="dxa"/>
            <w:tcBorders>
              <w:top w:val="nil"/>
              <w:left w:val="nil"/>
              <w:bottom w:val="single" w:sz="4" w:space="0" w:color="A6A6A6"/>
              <w:right w:val="single" w:sz="4" w:space="0" w:color="A6A6A6"/>
            </w:tcBorders>
            <w:shd w:val="clear" w:color="auto" w:fill="auto"/>
            <w:hideMark/>
          </w:tcPr>
          <w:p w14:paraId="506B9564"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High-level network model and target use cases</w:t>
            </w:r>
          </w:p>
        </w:tc>
        <w:tc>
          <w:tcPr>
            <w:tcW w:w="1507" w:type="dxa"/>
            <w:tcBorders>
              <w:top w:val="nil"/>
              <w:left w:val="nil"/>
              <w:bottom w:val="single" w:sz="4" w:space="0" w:color="A6A6A6"/>
              <w:right w:val="single" w:sz="4" w:space="0" w:color="A6A6A6"/>
            </w:tcBorders>
            <w:shd w:val="clear" w:color="auto" w:fill="auto"/>
            <w:hideMark/>
          </w:tcPr>
          <w:p w14:paraId="4A4F0747" w14:textId="77777777" w:rsidR="00BA5A08" w:rsidRDefault="00BA5A08">
            <w:pPr>
              <w:rPr>
                <w:rFonts w:ascii="Arial" w:hAnsi="Arial" w:cs="Arial"/>
                <w:sz w:val="16"/>
                <w:szCs w:val="16"/>
              </w:rPr>
            </w:pPr>
            <w:r>
              <w:rPr>
                <w:rFonts w:ascii="Arial" w:hAnsi="Arial" w:cs="Arial"/>
                <w:sz w:val="16"/>
                <w:szCs w:val="16"/>
              </w:rPr>
              <w:t>NTT</w:t>
            </w:r>
          </w:p>
        </w:tc>
        <w:tc>
          <w:tcPr>
            <w:tcW w:w="985" w:type="dxa"/>
            <w:tcBorders>
              <w:top w:val="nil"/>
              <w:left w:val="nil"/>
              <w:bottom w:val="single" w:sz="4" w:space="0" w:color="A6A6A6"/>
              <w:right w:val="single" w:sz="4" w:space="0" w:color="A6A6A6"/>
            </w:tcBorders>
            <w:shd w:val="clear" w:color="auto" w:fill="auto"/>
            <w:hideMark/>
          </w:tcPr>
          <w:p w14:paraId="54D7027D"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FF0000"/>
            <w:hideMark/>
          </w:tcPr>
          <w:p w14:paraId="57874B21" w14:textId="77777777" w:rsidR="00BA5A08" w:rsidRDefault="00BA5A08">
            <w:pPr>
              <w:rPr>
                <w:rFonts w:ascii="Arial" w:hAnsi="Arial" w:cs="Arial"/>
                <w:sz w:val="16"/>
                <w:szCs w:val="16"/>
              </w:rPr>
            </w:pPr>
            <w:r>
              <w:rPr>
                <w:rFonts w:ascii="Arial" w:hAnsi="Arial" w:cs="Arial"/>
                <w:sz w:val="16"/>
                <w:szCs w:val="16"/>
              </w:rPr>
              <w:t>10.10</w:t>
            </w:r>
          </w:p>
        </w:tc>
        <w:tc>
          <w:tcPr>
            <w:tcW w:w="896" w:type="dxa"/>
            <w:tcBorders>
              <w:top w:val="nil"/>
              <w:left w:val="nil"/>
              <w:bottom w:val="single" w:sz="4" w:space="0" w:color="A6A6A6"/>
              <w:right w:val="single" w:sz="4" w:space="0" w:color="A6A6A6"/>
            </w:tcBorders>
            <w:shd w:val="clear" w:color="auto" w:fill="auto"/>
            <w:hideMark/>
          </w:tcPr>
          <w:p w14:paraId="24334624"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5E168CD9"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22263C66"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0D316083" w14:textId="77777777" w:rsidTr="00BA5A08">
        <w:trPr>
          <w:trHeight w:val="240"/>
        </w:trPr>
        <w:tc>
          <w:tcPr>
            <w:tcW w:w="1035" w:type="dxa"/>
            <w:tcBorders>
              <w:top w:val="nil"/>
              <w:left w:val="single" w:sz="4" w:space="0" w:color="A6A6A6"/>
              <w:bottom w:val="single" w:sz="4" w:space="0" w:color="A6A6A6"/>
              <w:right w:val="single" w:sz="4" w:space="0" w:color="A6A6A6"/>
            </w:tcBorders>
            <w:shd w:val="clear" w:color="auto" w:fill="auto"/>
            <w:hideMark/>
          </w:tcPr>
          <w:p w14:paraId="69D11D67" w14:textId="77777777" w:rsidR="00BA5A08" w:rsidRDefault="00BA5A08">
            <w:pPr>
              <w:rPr>
                <w:rFonts w:ascii="Arial" w:hAnsi="Arial" w:cs="Arial"/>
                <w:b/>
                <w:bCs/>
                <w:color w:val="0000FF"/>
                <w:sz w:val="16"/>
                <w:szCs w:val="16"/>
                <w:u w:val="single"/>
              </w:rPr>
            </w:pPr>
            <w:hyperlink r:id="rId116" w:history="1">
              <w:r>
                <w:rPr>
                  <w:rStyle w:val="Hyperlink"/>
                  <w:rFonts w:ascii="Arial" w:hAnsi="Arial" w:cs="Arial"/>
                  <w:b/>
                  <w:bCs/>
                  <w:color w:val="0000FF"/>
                  <w:sz w:val="16"/>
                  <w:szCs w:val="16"/>
                </w:rPr>
                <w:t>S4-230880</w:t>
              </w:r>
            </w:hyperlink>
          </w:p>
        </w:tc>
        <w:tc>
          <w:tcPr>
            <w:tcW w:w="2489" w:type="dxa"/>
            <w:tcBorders>
              <w:top w:val="nil"/>
              <w:left w:val="nil"/>
              <w:bottom w:val="single" w:sz="4" w:space="0" w:color="A6A6A6"/>
              <w:right w:val="single" w:sz="4" w:space="0" w:color="A6A6A6"/>
            </w:tcBorders>
            <w:shd w:val="clear" w:color="auto" w:fill="auto"/>
            <w:hideMark/>
          </w:tcPr>
          <w:p w14:paraId="1661F5A0" w14:textId="77777777" w:rsidR="00BA5A08" w:rsidRDefault="00BA5A08">
            <w:pPr>
              <w:rPr>
                <w:rFonts w:ascii="Arial" w:hAnsi="Arial" w:cs="Arial"/>
                <w:sz w:val="16"/>
                <w:szCs w:val="16"/>
              </w:rPr>
            </w:pPr>
            <w:r>
              <w:rPr>
                <w:rFonts w:ascii="Arial" w:hAnsi="Arial" w:cs="Arial"/>
                <w:sz w:val="16"/>
                <w:szCs w:val="16"/>
              </w:rPr>
              <w:t xml:space="preserve">Multiparty RTT requirements </w:t>
            </w:r>
          </w:p>
        </w:tc>
        <w:tc>
          <w:tcPr>
            <w:tcW w:w="1507" w:type="dxa"/>
            <w:tcBorders>
              <w:top w:val="nil"/>
              <w:left w:val="nil"/>
              <w:bottom w:val="single" w:sz="4" w:space="0" w:color="A6A6A6"/>
              <w:right w:val="single" w:sz="4" w:space="0" w:color="A6A6A6"/>
            </w:tcBorders>
            <w:shd w:val="clear" w:color="auto" w:fill="auto"/>
            <w:hideMark/>
          </w:tcPr>
          <w:p w14:paraId="4718C29B" w14:textId="77777777" w:rsidR="00BA5A08" w:rsidRDefault="00BA5A08">
            <w:pPr>
              <w:rPr>
                <w:rFonts w:ascii="Arial" w:hAnsi="Arial" w:cs="Arial"/>
                <w:sz w:val="16"/>
                <w:szCs w:val="16"/>
              </w:rPr>
            </w:pPr>
            <w:r>
              <w:rPr>
                <w:rFonts w:ascii="Arial" w:hAnsi="Arial" w:cs="Arial"/>
                <w:sz w:val="16"/>
                <w:szCs w:val="16"/>
              </w:rPr>
              <w:t>Nokia</w:t>
            </w:r>
          </w:p>
        </w:tc>
        <w:tc>
          <w:tcPr>
            <w:tcW w:w="985" w:type="dxa"/>
            <w:tcBorders>
              <w:top w:val="nil"/>
              <w:left w:val="nil"/>
              <w:bottom w:val="single" w:sz="4" w:space="0" w:color="A6A6A6"/>
              <w:right w:val="single" w:sz="4" w:space="0" w:color="A6A6A6"/>
            </w:tcBorders>
            <w:shd w:val="clear" w:color="auto" w:fill="auto"/>
            <w:hideMark/>
          </w:tcPr>
          <w:p w14:paraId="1BEE9917"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0070C0"/>
            <w:hideMark/>
          </w:tcPr>
          <w:p w14:paraId="2B73C699" w14:textId="77777777" w:rsidR="00BA5A08" w:rsidRDefault="00BA5A08">
            <w:pPr>
              <w:rPr>
                <w:rFonts w:ascii="Arial" w:hAnsi="Arial" w:cs="Arial"/>
                <w:sz w:val="16"/>
                <w:szCs w:val="16"/>
              </w:rPr>
            </w:pPr>
            <w:r>
              <w:rPr>
                <w:rFonts w:ascii="Arial" w:hAnsi="Arial" w:cs="Arial"/>
                <w:sz w:val="16"/>
                <w:szCs w:val="16"/>
              </w:rPr>
              <w:t>10.9</w:t>
            </w:r>
          </w:p>
        </w:tc>
        <w:tc>
          <w:tcPr>
            <w:tcW w:w="896" w:type="dxa"/>
            <w:tcBorders>
              <w:top w:val="nil"/>
              <w:left w:val="nil"/>
              <w:bottom w:val="single" w:sz="4" w:space="0" w:color="A6A6A6"/>
              <w:right w:val="single" w:sz="4" w:space="0" w:color="A6A6A6"/>
            </w:tcBorders>
            <w:shd w:val="clear" w:color="auto" w:fill="auto"/>
            <w:hideMark/>
          </w:tcPr>
          <w:p w14:paraId="13BB6FF3"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18C27999"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77BF9E86"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7F04A1D8" w14:textId="77777777" w:rsidTr="00BA5A08">
        <w:trPr>
          <w:trHeight w:val="300"/>
        </w:trPr>
        <w:tc>
          <w:tcPr>
            <w:tcW w:w="1035" w:type="dxa"/>
            <w:tcBorders>
              <w:top w:val="nil"/>
              <w:left w:val="single" w:sz="4" w:space="0" w:color="A6A6A6"/>
              <w:bottom w:val="single" w:sz="4" w:space="0" w:color="A6A6A6"/>
              <w:right w:val="single" w:sz="4" w:space="0" w:color="A6A6A6"/>
            </w:tcBorders>
            <w:shd w:val="clear" w:color="auto" w:fill="auto"/>
            <w:hideMark/>
          </w:tcPr>
          <w:p w14:paraId="3A502F5F" w14:textId="77777777" w:rsidR="00BA5A08" w:rsidRDefault="00BA5A08">
            <w:pPr>
              <w:rPr>
                <w:rFonts w:ascii="Arial" w:hAnsi="Arial" w:cs="Arial"/>
                <w:b/>
                <w:bCs/>
                <w:color w:val="0000FF"/>
                <w:sz w:val="16"/>
                <w:szCs w:val="16"/>
                <w:u w:val="single"/>
              </w:rPr>
            </w:pPr>
            <w:hyperlink r:id="rId117" w:history="1">
              <w:r>
                <w:rPr>
                  <w:rStyle w:val="Hyperlink"/>
                  <w:rFonts w:ascii="Arial" w:hAnsi="Arial" w:cs="Arial"/>
                  <w:b/>
                  <w:bCs/>
                  <w:color w:val="0000FF"/>
                  <w:sz w:val="16"/>
                  <w:szCs w:val="16"/>
                </w:rPr>
                <w:t>S4-230890</w:t>
              </w:r>
            </w:hyperlink>
          </w:p>
        </w:tc>
        <w:tc>
          <w:tcPr>
            <w:tcW w:w="2489" w:type="dxa"/>
            <w:tcBorders>
              <w:top w:val="nil"/>
              <w:left w:val="nil"/>
              <w:bottom w:val="single" w:sz="4" w:space="0" w:color="A6A6A6"/>
              <w:right w:val="single" w:sz="4" w:space="0" w:color="A6A6A6"/>
            </w:tcBorders>
            <w:shd w:val="clear" w:color="auto" w:fill="auto"/>
            <w:hideMark/>
          </w:tcPr>
          <w:p w14:paraId="313628AD" w14:textId="77777777" w:rsidR="00BA5A08" w:rsidRDefault="00BA5A08">
            <w:pPr>
              <w:rPr>
                <w:rFonts w:ascii="Arial" w:hAnsi="Arial" w:cs="Arial"/>
                <w:sz w:val="16"/>
                <w:szCs w:val="16"/>
              </w:rPr>
            </w:pPr>
            <w:r>
              <w:rPr>
                <w:rFonts w:ascii="Arial" w:hAnsi="Arial" w:cs="Arial"/>
                <w:sz w:val="16"/>
                <w:szCs w:val="16"/>
              </w:rPr>
              <w:t xml:space="preserve">[5G_RTP] Reuse of rendered pose RTP HE in multiple streams </w:t>
            </w:r>
          </w:p>
        </w:tc>
        <w:tc>
          <w:tcPr>
            <w:tcW w:w="1507" w:type="dxa"/>
            <w:tcBorders>
              <w:top w:val="nil"/>
              <w:left w:val="nil"/>
              <w:bottom w:val="single" w:sz="4" w:space="0" w:color="A6A6A6"/>
              <w:right w:val="single" w:sz="4" w:space="0" w:color="A6A6A6"/>
            </w:tcBorders>
            <w:shd w:val="clear" w:color="auto" w:fill="auto"/>
            <w:hideMark/>
          </w:tcPr>
          <w:p w14:paraId="05C35489" w14:textId="77777777" w:rsidR="00BA5A08" w:rsidRDefault="00BA5A08">
            <w:pPr>
              <w:rPr>
                <w:rFonts w:ascii="Arial" w:hAnsi="Arial" w:cs="Arial"/>
                <w:sz w:val="16"/>
                <w:szCs w:val="16"/>
              </w:rPr>
            </w:pPr>
            <w:r>
              <w:rPr>
                <w:rFonts w:ascii="Arial" w:hAnsi="Arial" w:cs="Arial"/>
                <w:sz w:val="16"/>
                <w:szCs w:val="16"/>
              </w:rPr>
              <w:t>Nokia Corporation</w:t>
            </w:r>
          </w:p>
        </w:tc>
        <w:tc>
          <w:tcPr>
            <w:tcW w:w="985" w:type="dxa"/>
            <w:tcBorders>
              <w:top w:val="nil"/>
              <w:left w:val="nil"/>
              <w:bottom w:val="single" w:sz="4" w:space="0" w:color="A6A6A6"/>
              <w:right w:val="single" w:sz="4" w:space="0" w:color="A6A6A6"/>
            </w:tcBorders>
            <w:shd w:val="clear" w:color="auto" w:fill="auto"/>
            <w:hideMark/>
          </w:tcPr>
          <w:p w14:paraId="318EBD86"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7030A0"/>
            <w:hideMark/>
          </w:tcPr>
          <w:p w14:paraId="4C098888" w14:textId="77777777" w:rsidR="00BA5A08" w:rsidRDefault="00BA5A08">
            <w:pPr>
              <w:rPr>
                <w:rFonts w:ascii="Arial" w:hAnsi="Arial" w:cs="Arial"/>
                <w:sz w:val="16"/>
                <w:szCs w:val="16"/>
              </w:rPr>
            </w:pPr>
            <w:r>
              <w:rPr>
                <w:rFonts w:ascii="Arial" w:hAnsi="Arial" w:cs="Arial"/>
                <w:sz w:val="16"/>
                <w:szCs w:val="16"/>
              </w:rPr>
              <w:t>10.8</w:t>
            </w:r>
          </w:p>
        </w:tc>
        <w:tc>
          <w:tcPr>
            <w:tcW w:w="896" w:type="dxa"/>
            <w:tcBorders>
              <w:top w:val="nil"/>
              <w:left w:val="nil"/>
              <w:bottom w:val="single" w:sz="4" w:space="0" w:color="A6A6A6"/>
              <w:right w:val="single" w:sz="4" w:space="0" w:color="A6A6A6"/>
            </w:tcBorders>
            <w:shd w:val="clear" w:color="auto" w:fill="auto"/>
            <w:hideMark/>
          </w:tcPr>
          <w:p w14:paraId="1C71FB2B"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5BBD70A5"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0D97437C" w14:textId="77777777" w:rsidR="00BA5A08" w:rsidRDefault="00BA5A08">
            <w:pPr>
              <w:rPr>
                <w:rFonts w:ascii="Arial" w:hAnsi="Arial" w:cs="Arial"/>
                <w:b/>
                <w:bCs/>
                <w:color w:val="0000FF"/>
                <w:sz w:val="16"/>
                <w:szCs w:val="16"/>
                <w:u w:val="single"/>
              </w:rPr>
            </w:pPr>
            <w:hyperlink r:id="rId118" w:history="1">
              <w:r>
                <w:rPr>
                  <w:rStyle w:val="Hyperlink"/>
                  <w:rFonts w:ascii="Arial" w:hAnsi="Arial" w:cs="Arial"/>
                  <w:b/>
                  <w:bCs/>
                  <w:color w:val="0000FF"/>
                  <w:sz w:val="16"/>
                  <w:szCs w:val="16"/>
                </w:rPr>
                <w:t>S4aR230079</w:t>
              </w:r>
            </w:hyperlink>
          </w:p>
        </w:tc>
      </w:tr>
      <w:tr w:rsidR="00BA5A08" w14:paraId="36AF014C"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6FC1C557" w14:textId="77777777" w:rsidR="00BA5A08" w:rsidRDefault="00BA5A08">
            <w:pPr>
              <w:rPr>
                <w:rFonts w:ascii="Arial" w:hAnsi="Arial" w:cs="Arial"/>
                <w:b/>
                <w:bCs/>
                <w:color w:val="0000FF"/>
                <w:sz w:val="16"/>
                <w:szCs w:val="16"/>
                <w:u w:val="single"/>
              </w:rPr>
            </w:pPr>
            <w:hyperlink r:id="rId119" w:history="1">
              <w:r>
                <w:rPr>
                  <w:rStyle w:val="Hyperlink"/>
                  <w:rFonts w:ascii="Arial" w:hAnsi="Arial" w:cs="Arial"/>
                  <w:b/>
                  <w:bCs/>
                  <w:color w:val="0000FF"/>
                  <w:sz w:val="16"/>
                  <w:szCs w:val="16"/>
                </w:rPr>
                <w:t>S4-230891</w:t>
              </w:r>
            </w:hyperlink>
          </w:p>
        </w:tc>
        <w:tc>
          <w:tcPr>
            <w:tcW w:w="2489" w:type="dxa"/>
            <w:tcBorders>
              <w:top w:val="nil"/>
              <w:left w:val="nil"/>
              <w:bottom w:val="single" w:sz="4" w:space="0" w:color="A6A6A6"/>
              <w:right w:val="single" w:sz="4" w:space="0" w:color="A6A6A6"/>
            </w:tcBorders>
            <w:shd w:val="clear" w:color="auto" w:fill="auto"/>
            <w:hideMark/>
          </w:tcPr>
          <w:p w14:paraId="77BC8DC4" w14:textId="77777777" w:rsidR="00BA5A08" w:rsidRDefault="00BA5A08">
            <w:pPr>
              <w:rPr>
                <w:rFonts w:ascii="Arial" w:hAnsi="Arial" w:cs="Arial"/>
                <w:sz w:val="16"/>
                <w:szCs w:val="16"/>
              </w:rPr>
            </w:pPr>
            <w:r>
              <w:rPr>
                <w:rFonts w:ascii="Arial" w:hAnsi="Arial" w:cs="Arial"/>
                <w:sz w:val="16"/>
                <w:szCs w:val="16"/>
              </w:rPr>
              <w:t>[GA4RTAR] Removing terminology collisions</w:t>
            </w:r>
          </w:p>
        </w:tc>
        <w:tc>
          <w:tcPr>
            <w:tcW w:w="1507" w:type="dxa"/>
            <w:tcBorders>
              <w:top w:val="nil"/>
              <w:left w:val="nil"/>
              <w:bottom w:val="single" w:sz="4" w:space="0" w:color="A6A6A6"/>
              <w:right w:val="single" w:sz="4" w:space="0" w:color="A6A6A6"/>
            </w:tcBorders>
            <w:shd w:val="clear" w:color="auto" w:fill="auto"/>
            <w:hideMark/>
          </w:tcPr>
          <w:p w14:paraId="17979F74" w14:textId="77777777" w:rsidR="00BA5A08" w:rsidRDefault="00BA5A08">
            <w:pPr>
              <w:rPr>
                <w:rFonts w:ascii="Arial" w:hAnsi="Arial" w:cs="Arial"/>
                <w:sz w:val="16"/>
                <w:szCs w:val="16"/>
              </w:rPr>
            </w:pPr>
            <w:r>
              <w:rPr>
                <w:rFonts w:ascii="Arial" w:hAnsi="Arial" w:cs="Arial"/>
                <w:sz w:val="16"/>
                <w:szCs w:val="16"/>
              </w:rPr>
              <w:t xml:space="preserve">Ericsson GmbH, </w:t>
            </w:r>
            <w:proofErr w:type="spellStart"/>
            <w:r>
              <w:rPr>
                <w:rFonts w:ascii="Arial" w:hAnsi="Arial" w:cs="Arial"/>
                <w:sz w:val="16"/>
                <w:szCs w:val="16"/>
              </w:rPr>
              <w:t>Eurolab</w:t>
            </w:r>
            <w:proofErr w:type="spellEnd"/>
          </w:p>
        </w:tc>
        <w:tc>
          <w:tcPr>
            <w:tcW w:w="985" w:type="dxa"/>
            <w:tcBorders>
              <w:top w:val="nil"/>
              <w:left w:val="nil"/>
              <w:bottom w:val="single" w:sz="4" w:space="0" w:color="A6A6A6"/>
              <w:right w:val="single" w:sz="4" w:space="0" w:color="A6A6A6"/>
            </w:tcBorders>
            <w:shd w:val="clear" w:color="auto" w:fill="auto"/>
            <w:hideMark/>
          </w:tcPr>
          <w:p w14:paraId="2ECCD35F"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ED7D31"/>
            <w:hideMark/>
          </w:tcPr>
          <w:p w14:paraId="02D5C021" w14:textId="77777777" w:rsidR="00BA5A08" w:rsidRDefault="00BA5A08">
            <w:pPr>
              <w:rPr>
                <w:rFonts w:ascii="Arial" w:hAnsi="Arial" w:cs="Arial"/>
                <w:sz w:val="16"/>
                <w:szCs w:val="16"/>
              </w:rPr>
            </w:pPr>
            <w:r>
              <w:rPr>
                <w:rFonts w:ascii="Arial" w:hAnsi="Arial" w:cs="Arial"/>
                <w:sz w:val="16"/>
                <w:szCs w:val="16"/>
              </w:rPr>
              <w:t>10.7</w:t>
            </w:r>
          </w:p>
        </w:tc>
        <w:tc>
          <w:tcPr>
            <w:tcW w:w="896" w:type="dxa"/>
            <w:tcBorders>
              <w:top w:val="nil"/>
              <w:left w:val="nil"/>
              <w:bottom w:val="single" w:sz="4" w:space="0" w:color="A6A6A6"/>
              <w:right w:val="single" w:sz="4" w:space="0" w:color="A6A6A6"/>
            </w:tcBorders>
            <w:shd w:val="clear" w:color="auto" w:fill="auto"/>
            <w:hideMark/>
          </w:tcPr>
          <w:p w14:paraId="54C4F87E"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237DECDE"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30F4B420"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54187EA6"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72D199FF" w14:textId="77777777" w:rsidR="00BA5A08" w:rsidRDefault="00BA5A08">
            <w:pPr>
              <w:rPr>
                <w:rFonts w:ascii="Arial" w:hAnsi="Arial" w:cs="Arial"/>
                <w:b/>
                <w:bCs/>
                <w:color w:val="0000FF"/>
                <w:sz w:val="16"/>
                <w:szCs w:val="16"/>
                <w:u w:val="single"/>
              </w:rPr>
            </w:pPr>
            <w:hyperlink r:id="rId120" w:history="1">
              <w:r>
                <w:rPr>
                  <w:rStyle w:val="Hyperlink"/>
                  <w:rFonts w:ascii="Arial" w:hAnsi="Arial" w:cs="Arial"/>
                  <w:b/>
                  <w:bCs/>
                  <w:color w:val="0000FF"/>
                  <w:sz w:val="16"/>
                  <w:szCs w:val="16"/>
                </w:rPr>
                <w:t>S4-230896</w:t>
              </w:r>
            </w:hyperlink>
          </w:p>
        </w:tc>
        <w:tc>
          <w:tcPr>
            <w:tcW w:w="2489" w:type="dxa"/>
            <w:tcBorders>
              <w:top w:val="nil"/>
              <w:left w:val="nil"/>
              <w:bottom w:val="single" w:sz="4" w:space="0" w:color="A6A6A6"/>
              <w:right w:val="single" w:sz="4" w:space="0" w:color="A6A6A6"/>
            </w:tcBorders>
            <w:shd w:val="clear" w:color="auto" w:fill="auto"/>
            <w:hideMark/>
          </w:tcPr>
          <w:p w14:paraId="6E0DC039" w14:textId="77777777" w:rsidR="00BA5A08" w:rsidRDefault="00BA5A08">
            <w:pPr>
              <w:rPr>
                <w:rFonts w:ascii="Arial" w:hAnsi="Arial" w:cs="Arial"/>
                <w:sz w:val="16"/>
                <w:szCs w:val="16"/>
              </w:rPr>
            </w:pPr>
            <w:r>
              <w:rPr>
                <w:rFonts w:ascii="Arial" w:hAnsi="Arial" w:cs="Arial"/>
                <w:sz w:val="16"/>
                <w:szCs w:val="16"/>
              </w:rPr>
              <w:t>[IBACS] Permanent Document v0.3.1</w:t>
            </w:r>
          </w:p>
        </w:tc>
        <w:tc>
          <w:tcPr>
            <w:tcW w:w="1507" w:type="dxa"/>
            <w:tcBorders>
              <w:top w:val="nil"/>
              <w:left w:val="nil"/>
              <w:bottom w:val="single" w:sz="4" w:space="0" w:color="A6A6A6"/>
              <w:right w:val="single" w:sz="4" w:space="0" w:color="A6A6A6"/>
            </w:tcBorders>
            <w:shd w:val="clear" w:color="auto" w:fill="auto"/>
            <w:hideMark/>
          </w:tcPr>
          <w:p w14:paraId="20943CD3" w14:textId="77777777" w:rsidR="00BA5A08" w:rsidRDefault="00BA5A08">
            <w:pPr>
              <w:rPr>
                <w:rFonts w:ascii="Arial" w:hAnsi="Arial" w:cs="Arial"/>
                <w:sz w:val="16"/>
                <w:szCs w:val="16"/>
              </w:rPr>
            </w:pPr>
            <w:r>
              <w:rPr>
                <w:rFonts w:ascii="Arial" w:hAnsi="Arial" w:cs="Arial"/>
                <w:sz w:val="16"/>
                <w:szCs w:val="16"/>
              </w:rPr>
              <w:t>KPN N.V.</w:t>
            </w:r>
          </w:p>
        </w:tc>
        <w:tc>
          <w:tcPr>
            <w:tcW w:w="985" w:type="dxa"/>
            <w:tcBorders>
              <w:top w:val="nil"/>
              <w:left w:val="nil"/>
              <w:bottom w:val="single" w:sz="4" w:space="0" w:color="A6A6A6"/>
              <w:right w:val="single" w:sz="4" w:space="0" w:color="A6A6A6"/>
            </w:tcBorders>
            <w:shd w:val="clear" w:color="auto" w:fill="auto"/>
            <w:hideMark/>
          </w:tcPr>
          <w:p w14:paraId="71EE36B4" w14:textId="77777777" w:rsidR="00BA5A08" w:rsidRDefault="00BA5A08">
            <w:pPr>
              <w:rPr>
                <w:rFonts w:ascii="Arial" w:hAnsi="Arial" w:cs="Arial"/>
                <w:sz w:val="16"/>
                <w:szCs w:val="16"/>
              </w:rPr>
            </w:pPr>
            <w:r>
              <w:rPr>
                <w:rFonts w:ascii="Arial" w:hAnsi="Arial" w:cs="Arial"/>
                <w:sz w:val="16"/>
                <w:szCs w:val="16"/>
              </w:rPr>
              <w:t>other</w:t>
            </w:r>
          </w:p>
        </w:tc>
        <w:tc>
          <w:tcPr>
            <w:tcW w:w="1115" w:type="dxa"/>
            <w:tcBorders>
              <w:top w:val="nil"/>
              <w:left w:val="nil"/>
              <w:bottom w:val="single" w:sz="4" w:space="0" w:color="A6A6A6"/>
              <w:right w:val="single" w:sz="4" w:space="0" w:color="A6A6A6"/>
            </w:tcBorders>
            <w:shd w:val="clear" w:color="000000" w:fill="92D050"/>
            <w:hideMark/>
          </w:tcPr>
          <w:p w14:paraId="5AB57F3D" w14:textId="77777777" w:rsidR="00BA5A08" w:rsidRDefault="00BA5A08">
            <w:pPr>
              <w:rPr>
                <w:rFonts w:ascii="Arial" w:hAnsi="Arial" w:cs="Arial"/>
                <w:sz w:val="16"/>
                <w:szCs w:val="16"/>
              </w:rPr>
            </w:pPr>
            <w:r>
              <w:rPr>
                <w:rFonts w:ascii="Arial" w:hAnsi="Arial" w:cs="Arial"/>
                <w:sz w:val="16"/>
                <w:szCs w:val="16"/>
              </w:rPr>
              <w:t>10.6</w:t>
            </w:r>
          </w:p>
        </w:tc>
        <w:tc>
          <w:tcPr>
            <w:tcW w:w="896" w:type="dxa"/>
            <w:tcBorders>
              <w:top w:val="nil"/>
              <w:left w:val="nil"/>
              <w:bottom w:val="single" w:sz="4" w:space="0" w:color="A6A6A6"/>
              <w:right w:val="single" w:sz="4" w:space="0" w:color="A6A6A6"/>
            </w:tcBorders>
            <w:shd w:val="clear" w:color="auto" w:fill="auto"/>
            <w:hideMark/>
          </w:tcPr>
          <w:p w14:paraId="325D1C7F" w14:textId="77777777" w:rsidR="00BA5A08" w:rsidRDefault="00BA5A08">
            <w:pPr>
              <w:rPr>
                <w:rFonts w:ascii="Arial" w:hAnsi="Arial" w:cs="Arial"/>
                <w:sz w:val="16"/>
                <w:szCs w:val="16"/>
              </w:rPr>
            </w:pPr>
            <w:r>
              <w:rPr>
                <w:rFonts w:ascii="Arial" w:hAnsi="Arial" w:cs="Arial"/>
                <w:sz w:val="16"/>
                <w:szCs w:val="16"/>
              </w:rPr>
              <w:t>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391AF39A"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5A002F03"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5D3E19F8" w14:textId="77777777" w:rsidTr="00BA5A08">
        <w:trPr>
          <w:trHeight w:val="300"/>
        </w:trPr>
        <w:tc>
          <w:tcPr>
            <w:tcW w:w="1035" w:type="dxa"/>
            <w:tcBorders>
              <w:top w:val="nil"/>
              <w:left w:val="single" w:sz="4" w:space="0" w:color="A6A6A6"/>
              <w:bottom w:val="single" w:sz="4" w:space="0" w:color="A6A6A6"/>
              <w:right w:val="single" w:sz="4" w:space="0" w:color="A6A6A6"/>
            </w:tcBorders>
            <w:shd w:val="clear" w:color="auto" w:fill="auto"/>
            <w:hideMark/>
          </w:tcPr>
          <w:p w14:paraId="4ABF8A1C" w14:textId="77777777" w:rsidR="00BA5A08" w:rsidRDefault="00BA5A08">
            <w:pPr>
              <w:rPr>
                <w:rFonts w:ascii="Arial" w:hAnsi="Arial" w:cs="Arial"/>
                <w:b/>
                <w:bCs/>
                <w:color w:val="0000FF"/>
                <w:sz w:val="16"/>
                <w:szCs w:val="16"/>
                <w:u w:val="single"/>
              </w:rPr>
            </w:pPr>
            <w:hyperlink r:id="rId121" w:history="1">
              <w:r>
                <w:rPr>
                  <w:rStyle w:val="Hyperlink"/>
                  <w:rFonts w:ascii="Arial" w:hAnsi="Arial" w:cs="Arial"/>
                  <w:b/>
                  <w:bCs/>
                  <w:color w:val="0000FF"/>
                  <w:sz w:val="16"/>
                  <w:szCs w:val="16"/>
                </w:rPr>
                <w:t>S4-230965</w:t>
              </w:r>
            </w:hyperlink>
          </w:p>
        </w:tc>
        <w:tc>
          <w:tcPr>
            <w:tcW w:w="2489" w:type="dxa"/>
            <w:tcBorders>
              <w:top w:val="nil"/>
              <w:left w:val="nil"/>
              <w:bottom w:val="single" w:sz="4" w:space="0" w:color="A6A6A6"/>
              <w:right w:val="single" w:sz="4" w:space="0" w:color="A6A6A6"/>
            </w:tcBorders>
            <w:shd w:val="clear" w:color="auto" w:fill="auto"/>
            <w:hideMark/>
          </w:tcPr>
          <w:p w14:paraId="31222BEA" w14:textId="77777777" w:rsidR="00BA5A08" w:rsidRDefault="00BA5A08">
            <w:pPr>
              <w:rPr>
                <w:rFonts w:ascii="Arial" w:hAnsi="Arial" w:cs="Arial"/>
                <w:sz w:val="16"/>
                <w:szCs w:val="16"/>
              </w:rPr>
            </w:pPr>
            <w:r>
              <w:rPr>
                <w:rFonts w:ascii="Arial" w:hAnsi="Arial" w:cs="Arial"/>
                <w:sz w:val="16"/>
                <w:szCs w:val="16"/>
              </w:rPr>
              <w:t xml:space="preserve">[5G_RTP] SDP signaling of PDU Set and </w:t>
            </w:r>
            <w:proofErr w:type="spellStart"/>
            <w:r>
              <w:rPr>
                <w:rFonts w:ascii="Arial" w:hAnsi="Arial" w:cs="Arial"/>
                <w:sz w:val="16"/>
                <w:szCs w:val="16"/>
              </w:rPr>
              <w:t>EoB</w:t>
            </w:r>
            <w:proofErr w:type="spellEnd"/>
            <w:r>
              <w:rPr>
                <w:rFonts w:ascii="Arial" w:hAnsi="Arial" w:cs="Arial"/>
                <w:sz w:val="16"/>
                <w:szCs w:val="16"/>
              </w:rPr>
              <w:t xml:space="preserve"> marking</w:t>
            </w:r>
          </w:p>
        </w:tc>
        <w:tc>
          <w:tcPr>
            <w:tcW w:w="1507" w:type="dxa"/>
            <w:tcBorders>
              <w:top w:val="nil"/>
              <w:left w:val="nil"/>
              <w:bottom w:val="single" w:sz="4" w:space="0" w:color="A6A6A6"/>
              <w:right w:val="single" w:sz="4" w:space="0" w:color="A6A6A6"/>
            </w:tcBorders>
            <w:shd w:val="clear" w:color="auto" w:fill="auto"/>
            <w:hideMark/>
          </w:tcPr>
          <w:p w14:paraId="06FB7E63" w14:textId="77777777" w:rsidR="00BA5A08" w:rsidRDefault="00BA5A08">
            <w:pPr>
              <w:rPr>
                <w:rFonts w:ascii="Arial" w:hAnsi="Arial" w:cs="Arial"/>
                <w:sz w:val="16"/>
                <w:szCs w:val="16"/>
              </w:rPr>
            </w:pPr>
            <w:r>
              <w:rPr>
                <w:rFonts w:ascii="Arial" w:hAnsi="Arial" w:cs="Arial"/>
                <w:sz w:val="16"/>
                <w:szCs w:val="16"/>
              </w:rPr>
              <w:t>Qualcomm CDMA Technologies</w:t>
            </w:r>
          </w:p>
        </w:tc>
        <w:tc>
          <w:tcPr>
            <w:tcW w:w="985" w:type="dxa"/>
            <w:tcBorders>
              <w:top w:val="nil"/>
              <w:left w:val="nil"/>
              <w:bottom w:val="single" w:sz="4" w:space="0" w:color="A6A6A6"/>
              <w:right w:val="single" w:sz="4" w:space="0" w:color="A6A6A6"/>
            </w:tcBorders>
            <w:shd w:val="clear" w:color="auto" w:fill="auto"/>
            <w:hideMark/>
          </w:tcPr>
          <w:p w14:paraId="792C4F4A"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7030A0"/>
            <w:hideMark/>
          </w:tcPr>
          <w:p w14:paraId="33EAB3FB" w14:textId="77777777" w:rsidR="00BA5A08" w:rsidRDefault="00BA5A08">
            <w:pPr>
              <w:rPr>
                <w:rFonts w:ascii="Arial" w:hAnsi="Arial" w:cs="Arial"/>
                <w:sz w:val="16"/>
                <w:szCs w:val="16"/>
              </w:rPr>
            </w:pPr>
            <w:r>
              <w:rPr>
                <w:rFonts w:ascii="Arial" w:hAnsi="Arial" w:cs="Arial"/>
                <w:sz w:val="16"/>
                <w:szCs w:val="16"/>
              </w:rPr>
              <w:t>10.8</w:t>
            </w:r>
          </w:p>
        </w:tc>
        <w:tc>
          <w:tcPr>
            <w:tcW w:w="896" w:type="dxa"/>
            <w:tcBorders>
              <w:top w:val="nil"/>
              <w:left w:val="nil"/>
              <w:bottom w:val="single" w:sz="4" w:space="0" w:color="A6A6A6"/>
              <w:right w:val="single" w:sz="4" w:space="0" w:color="A6A6A6"/>
            </w:tcBorders>
            <w:shd w:val="clear" w:color="auto" w:fill="auto"/>
            <w:hideMark/>
          </w:tcPr>
          <w:p w14:paraId="11A57068"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12D5F238"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34B9F6CE" w14:textId="77777777" w:rsidR="00BA5A08" w:rsidRDefault="00BA5A08">
            <w:pPr>
              <w:rPr>
                <w:rFonts w:ascii="Arial" w:hAnsi="Arial" w:cs="Arial"/>
                <w:b/>
                <w:bCs/>
                <w:color w:val="0000FF"/>
                <w:sz w:val="16"/>
                <w:szCs w:val="16"/>
                <w:u w:val="single"/>
              </w:rPr>
            </w:pPr>
            <w:hyperlink r:id="rId122" w:history="1">
              <w:r>
                <w:rPr>
                  <w:rStyle w:val="Hyperlink"/>
                  <w:rFonts w:ascii="Arial" w:hAnsi="Arial" w:cs="Arial"/>
                  <w:b/>
                  <w:bCs/>
                  <w:color w:val="0000FF"/>
                  <w:sz w:val="16"/>
                  <w:szCs w:val="16"/>
                </w:rPr>
                <w:t>S4-230801</w:t>
              </w:r>
            </w:hyperlink>
          </w:p>
        </w:tc>
      </w:tr>
      <w:tr w:rsidR="00BA5A08" w14:paraId="692C1B36" w14:textId="77777777" w:rsidTr="00BA5A08">
        <w:trPr>
          <w:trHeight w:val="300"/>
        </w:trPr>
        <w:tc>
          <w:tcPr>
            <w:tcW w:w="1035" w:type="dxa"/>
            <w:tcBorders>
              <w:top w:val="nil"/>
              <w:left w:val="single" w:sz="4" w:space="0" w:color="A6A6A6"/>
              <w:bottom w:val="single" w:sz="4" w:space="0" w:color="A6A6A6"/>
              <w:right w:val="single" w:sz="4" w:space="0" w:color="A6A6A6"/>
            </w:tcBorders>
            <w:shd w:val="clear" w:color="auto" w:fill="auto"/>
            <w:hideMark/>
          </w:tcPr>
          <w:p w14:paraId="327736D5" w14:textId="77777777" w:rsidR="00BA5A08" w:rsidRDefault="00BA5A08">
            <w:pPr>
              <w:rPr>
                <w:rFonts w:ascii="Arial" w:hAnsi="Arial" w:cs="Arial"/>
                <w:b/>
                <w:bCs/>
                <w:color w:val="0000FF"/>
                <w:sz w:val="16"/>
                <w:szCs w:val="16"/>
                <w:u w:val="single"/>
              </w:rPr>
            </w:pPr>
            <w:hyperlink r:id="rId123" w:history="1">
              <w:r>
                <w:rPr>
                  <w:rStyle w:val="Hyperlink"/>
                  <w:rFonts w:ascii="Arial" w:hAnsi="Arial" w:cs="Arial"/>
                  <w:b/>
                  <w:bCs/>
                  <w:color w:val="0000FF"/>
                  <w:sz w:val="16"/>
                  <w:szCs w:val="16"/>
                </w:rPr>
                <w:t>S4-230980</w:t>
              </w:r>
            </w:hyperlink>
          </w:p>
        </w:tc>
        <w:tc>
          <w:tcPr>
            <w:tcW w:w="2489" w:type="dxa"/>
            <w:tcBorders>
              <w:top w:val="nil"/>
              <w:left w:val="nil"/>
              <w:bottom w:val="single" w:sz="4" w:space="0" w:color="A6A6A6"/>
              <w:right w:val="single" w:sz="4" w:space="0" w:color="A6A6A6"/>
            </w:tcBorders>
            <w:shd w:val="clear" w:color="auto" w:fill="auto"/>
            <w:hideMark/>
          </w:tcPr>
          <w:p w14:paraId="227F46E6"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Updates to SWAP protocol</w:t>
            </w:r>
          </w:p>
        </w:tc>
        <w:tc>
          <w:tcPr>
            <w:tcW w:w="1507" w:type="dxa"/>
            <w:tcBorders>
              <w:top w:val="nil"/>
              <w:left w:val="nil"/>
              <w:bottom w:val="single" w:sz="4" w:space="0" w:color="A6A6A6"/>
              <w:right w:val="single" w:sz="4" w:space="0" w:color="A6A6A6"/>
            </w:tcBorders>
            <w:shd w:val="clear" w:color="auto" w:fill="auto"/>
            <w:hideMark/>
          </w:tcPr>
          <w:p w14:paraId="07CF9DE8" w14:textId="77777777" w:rsidR="00BA5A08" w:rsidRDefault="00BA5A08">
            <w:pPr>
              <w:rPr>
                <w:rFonts w:ascii="Arial" w:hAnsi="Arial" w:cs="Arial"/>
                <w:sz w:val="16"/>
                <w:szCs w:val="16"/>
              </w:rPr>
            </w:pPr>
            <w:r>
              <w:rPr>
                <w:rFonts w:ascii="Arial" w:hAnsi="Arial" w:cs="Arial"/>
                <w:sz w:val="16"/>
                <w:szCs w:val="16"/>
              </w:rPr>
              <w:t>Qualcomm CDMA Technologies</w:t>
            </w:r>
          </w:p>
        </w:tc>
        <w:tc>
          <w:tcPr>
            <w:tcW w:w="985" w:type="dxa"/>
            <w:tcBorders>
              <w:top w:val="nil"/>
              <w:left w:val="nil"/>
              <w:bottom w:val="single" w:sz="4" w:space="0" w:color="A6A6A6"/>
              <w:right w:val="single" w:sz="4" w:space="0" w:color="A6A6A6"/>
            </w:tcBorders>
            <w:shd w:val="clear" w:color="auto" w:fill="auto"/>
            <w:hideMark/>
          </w:tcPr>
          <w:p w14:paraId="42E9712C"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8EA9DB"/>
            <w:hideMark/>
          </w:tcPr>
          <w:p w14:paraId="10A77F0D" w14:textId="77777777" w:rsidR="00BA5A08" w:rsidRDefault="00BA5A08">
            <w:pPr>
              <w:rPr>
                <w:rFonts w:ascii="Arial" w:hAnsi="Arial" w:cs="Arial"/>
                <w:sz w:val="16"/>
                <w:szCs w:val="16"/>
              </w:rPr>
            </w:pPr>
            <w:r>
              <w:rPr>
                <w:rFonts w:ascii="Arial" w:hAnsi="Arial" w:cs="Arial"/>
                <w:sz w:val="16"/>
                <w:szCs w:val="16"/>
              </w:rPr>
              <w:t>10.5</w:t>
            </w:r>
          </w:p>
        </w:tc>
        <w:tc>
          <w:tcPr>
            <w:tcW w:w="896" w:type="dxa"/>
            <w:tcBorders>
              <w:top w:val="nil"/>
              <w:left w:val="nil"/>
              <w:bottom w:val="single" w:sz="4" w:space="0" w:color="A6A6A6"/>
              <w:right w:val="single" w:sz="4" w:space="0" w:color="A6A6A6"/>
            </w:tcBorders>
            <w:shd w:val="clear" w:color="auto" w:fill="auto"/>
            <w:hideMark/>
          </w:tcPr>
          <w:p w14:paraId="1B392537"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7A557E54"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3CDC4411" w14:textId="77777777" w:rsidR="00BA5A08" w:rsidRDefault="00BA5A08">
            <w:pPr>
              <w:rPr>
                <w:rFonts w:ascii="Arial" w:hAnsi="Arial" w:cs="Arial"/>
                <w:b/>
                <w:bCs/>
                <w:color w:val="0000FF"/>
                <w:sz w:val="16"/>
                <w:szCs w:val="16"/>
                <w:u w:val="single"/>
              </w:rPr>
            </w:pPr>
            <w:hyperlink r:id="rId124" w:history="1">
              <w:r>
                <w:rPr>
                  <w:rStyle w:val="Hyperlink"/>
                  <w:rFonts w:ascii="Arial" w:hAnsi="Arial" w:cs="Arial"/>
                  <w:b/>
                  <w:bCs/>
                  <w:color w:val="0000FF"/>
                  <w:sz w:val="16"/>
                  <w:szCs w:val="16"/>
                </w:rPr>
                <w:t>S4-230802</w:t>
              </w:r>
            </w:hyperlink>
          </w:p>
        </w:tc>
      </w:tr>
      <w:tr w:rsidR="00BA5A08" w14:paraId="1E043273"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5C1CDB0E" w14:textId="77777777" w:rsidR="00BA5A08" w:rsidRDefault="00BA5A08">
            <w:pPr>
              <w:rPr>
                <w:rFonts w:ascii="Arial" w:hAnsi="Arial" w:cs="Arial"/>
                <w:b/>
                <w:bCs/>
                <w:color w:val="0000FF"/>
                <w:sz w:val="16"/>
                <w:szCs w:val="16"/>
                <w:u w:val="single"/>
              </w:rPr>
            </w:pPr>
            <w:hyperlink r:id="rId125" w:history="1">
              <w:r>
                <w:rPr>
                  <w:rStyle w:val="Hyperlink"/>
                  <w:rFonts w:ascii="Arial" w:hAnsi="Arial" w:cs="Arial"/>
                  <w:b/>
                  <w:bCs/>
                  <w:color w:val="0000FF"/>
                  <w:sz w:val="16"/>
                  <w:szCs w:val="16"/>
                </w:rPr>
                <w:t>S4-230995</w:t>
              </w:r>
            </w:hyperlink>
          </w:p>
        </w:tc>
        <w:tc>
          <w:tcPr>
            <w:tcW w:w="2489" w:type="dxa"/>
            <w:tcBorders>
              <w:top w:val="nil"/>
              <w:left w:val="nil"/>
              <w:bottom w:val="single" w:sz="4" w:space="0" w:color="A6A6A6"/>
              <w:right w:val="single" w:sz="4" w:space="0" w:color="A6A6A6"/>
            </w:tcBorders>
            <w:shd w:val="clear" w:color="auto" w:fill="auto"/>
            <w:hideMark/>
          </w:tcPr>
          <w:p w14:paraId="5A0C8C44" w14:textId="77777777" w:rsidR="00BA5A08" w:rsidRDefault="00BA5A08">
            <w:pPr>
              <w:rPr>
                <w:rFonts w:ascii="Arial" w:hAnsi="Arial" w:cs="Arial"/>
                <w:sz w:val="16"/>
                <w:szCs w:val="16"/>
              </w:rPr>
            </w:pPr>
            <w:r>
              <w:rPr>
                <w:rFonts w:ascii="Arial" w:hAnsi="Arial" w:cs="Arial"/>
                <w:sz w:val="16"/>
                <w:szCs w:val="16"/>
              </w:rPr>
              <w:t xml:space="preserve">[GA4RTAR] </w:t>
            </w:r>
            <w:proofErr w:type="spellStart"/>
            <w:r>
              <w:rPr>
                <w:rFonts w:ascii="Arial" w:hAnsi="Arial" w:cs="Arial"/>
                <w:sz w:val="16"/>
                <w:szCs w:val="16"/>
              </w:rPr>
              <w:t>pCR</w:t>
            </w:r>
            <w:proofErr w:type="spellEnd"/>
            <w:r>
              <w:rPr>
                <w:rFonts w:ascii="Arial" w:hAnsi="Arial" w:cs="Arial"/>
                <w:sz w:val="16"/>
                <w:szCs w:val="16"/>
              </w:rPr>
              <w:t xml:space="preserve"> on 5GS centric architecture for RTC</w:t>
            </w:r>
          </w:p>
        </w:tc>
        <w:tc>
          <w:tcPr>
            <w:tcW w:w="1507" w:type="dxa"/>
            <w:tcBorders>
              <w:top w:val="nil"/>
              <w:left w:val="nil"/>
              <w:bottom w:val="single" w:sz="4" w:space="0" w:color="A6A6A6"/>
              <w:right w:val="single" w:sz="4" w:space="0" w:color="A6A6A6"/>
            </w:tcBorders>
            <w:shd w:val="clear" w:color="auto" w:fill="auto"/>
            <w:hideMark/>
          </w:tcPr>
          <w:p w14:paraId="2E6DE0ED" w14:textId="77777777" w:rsidR="00BA5A08" w:rsidRDefault="00BA5A08">
            <w:pPr>
              <w:rPr>
                <w:rFonts w:ascii="Arial" w:hAnsi="Arial" w:cs="Arial"/>
                <w:sz w:val="16"/>
                <w:szCs w:val="16"/>
              </w:rPr>
            </w:pPr>
            <w:r>
              <w:rPr>
                <w:rFonts w:ascii="Arial" w:hAnsi="Arial" w:cs="Arial"/>
                <w:sz w:val="16"/>
                <w:szCs w:val="16"/>
              </w:rPr>
              <w:t>Samsung Electronics Austria</w:t>
            </w:r>
          </w:p>
        </w:tc>
        <w:tc>
          <w:tcPr>
            <w:tcW w:w="985" w:type="dxa"/>
            <w:tcBorders>
              <w:top w:val="nil"/>
              <w:left w:val="nil"/>
              <w:bottom w:val="single" w:sz="4" w:space="0" w:color="A6A6A6"/>
              <w:right w:val="single" w:sz="4" w:space="0" w:color="A6A6A6"/>
            </w:tcBorders>
            <w:shd w:val="clear" w:color="auto" w:fill="auto"/>
            <w:hideMark/>
          </w:tcPr>
          <w:p w14:paraId="485A9DDE"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ED7D31"/>
            <w:hideMark/>
          </w:tcPr>
          <w:p w14:paraId="57672936" w14:textId="77777777" w:rsidR="00BA5A08" w:rsidRDefault="00BA5A08">
            <w:pPr>
              <w:rPr>
                <w:rFonts w:ascii="Arial" w:hAnsi="Arial" w:cs="Arial"/>
                <w:sz w:val="16"/>
                <w:szCs w:val="16"/>
              </w:rPr>
            </w:pPr>
            <w:r>
              <w:rPr>
                <w:rFonts w:ascii="Arial" w:hAnsi="Arial" w:cs="Arial"/>
                <w:sz w:val="16"/>
                <w:szCs w:val="16"/>
              </w:rPr>
              <w:t>10.7</w:t>
            </w:r>
          </w:p>
        </w:tc>
        <w:tc>
          <w:tcPr>
            <w:tcW w:w="896" w:type="dxa"/>
            <w:tcBorders>
              <w:top w:val="nil"/>
              <w:left w:val="nil"/>
              <w:bottom w:val="single" w:sz="4" w:space="0" w:color="A6A6A6"/>
              <w:right w:val="single" w:sz="4" w:space="0" w:color="A6A6A6"/>
            </w:tcBorders>
            <w:shd w:val="clear" w:color="auto" w:fill="auto"/>
            <w:hideMark/>
          </w:tcPr>
          <w:p w14:paraId="6D905A80"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55ECDDB4"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7B02304F" w14:textId="77777777" w:rsidR="00BA5A08" w:rsidRDefault="00BA5A08">
            <w:pPr>
              <w:rPr>
                <w:rFonts w:ascii="Arial" w:hAnsi="Arial" w:cs="Arial"/>
                <w:b/>
                <w:bCs/>
                <w:color w:val="0000FF"/>
                <w:sz w:val="16"/>
                <w:szCs w:val="16"/>
                <w:u w:val="single"/>
              </w:rPr>
            </w:pPr>
            <w:hyperlink r:id="rId126" w:history="1">
              <w:r>
                <w:rPr>
                  <w:rStyle w:val="Hyperlink"/>
                  <w:rFonts w:ascii="Arial" w:hAnsi="Arial" w:cs="Arial"/>
                  <w:b/>
                  <w:bCs/>
                  <w:color w:val="0000FF"/>
                  <w:sz w:val="16"/>
                  <w:szCs w:val="16"/>
                </w:rPr>
                <w:t>S4-230835</w:t>
              </w:r>
            </w:hyperlink>
          </w:p>
        </w:tc>
      </w:tr>
      <w:tr w:rsidR="00BA5A08" w14:paraId="766DB300"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2210210C" w14:textId="77777777" w:rsidR="00BA5A08" w:rsidRDefault="00BA5A08">
            <w:pPr>
              <w:rPr>
                <w:rFonts w:ascii="Arial" w:hAnsi="Arial" w:cs="Arial"/>
                <w:b/>
                <w:bCs/>
                <w:color w:val="0000FF"/>
                <w:sz w:val="16"/>
                <w:szCs w:val="16"/>
                <w:u w:val="single"/>
              </w:rPr>
            </w:pPr>
            <w:hyperlink r:id="rId127" w:history="1">
              <w:r>
                <w:rPr>
                  <w:rStyle w:val="Hyperlink"/>
                  <w:rFonts w:ascii="Arial" w:hAnsi="Arial" w:cs="Arial"/>
                  <w:b/>
                  <w:bCs/>
                  <w:color w:val="0000FF"/>
                  <w:sz w:val="16"/>
                  <w:szCs w:val="16"/>
                </w:rPr>
                <w:t>S4-230997</w:t>
              </w:r>
            </w:hyperlink>
          </w:p>
        </w:tc>
        <w:tc>
          <w:tcPr>
            <w:tcW w:w="2489" w:type="dxa"/>
            <w:tcBorders>
              <w:top w:val="nil"/>
              <w:left w:val="nil"/>
              <w:bottom w:val="single" w:sz="4" w:space="0" w:color="A6A6A6"/>
              <w:right w:val="single" w:sz="4" w:space="0" w:color="A6A6A6"/>
            </w:tcBorders>
            <w:shd w:val="clear" w:color="auto" w:fill="auto"/>
            <w:hideMark/>
          </w:tcPr>
          <w:p w14:paraId="5FD096D5" w14:textId="77777777" w:rsidR="00BA5A08" w:rsidRDefault="00BA5A08">
            <w:pPr>
              <w:rPr>
                <w:rFonts w:ascii="Arial" w:hAnsi="Arial" w:cs="Arial"/>
                <w:sz w:val="16"/>
                <w:szCs w:val="16"/>
              </w:rPr>
            </w:pPr>
            <w:r>
              <w:rPr>
                <w:rFonts w:ascii="Arial" w:hAnsi="Arial" w:cs="Arial"/>
                <w:sz w:val="16"/>
                <w:szCs w:val="16"/>
              </w:rPr>
              <w:t xml:space="preserve">[GA4RTAR] </w:t>
            </w:r>
            <w:proofErr w:type="spellStart"/>
            <w:r>
              <w:rPr>
                <w:rFonts w:ascii="Arial" w:hAnsi="Arial" w:cs="Arial"/>
                <w:sz w:val="16"/>
                <w:szCs w:val="16"/>
              </w:rPr>
              <w:t>pCR</w:t>
            </w:r>
            <w:proofErr w:type="spellEnd"/>
            <w:r>
              <w:rPr>
                <w:rFonts w:ascii="Arial" w:hAnsi="Arial" w:cs="Arial"/>
                <w:sz w:val="16"/>
                <w:szCs w:val="16"/>
              </w:rPr>
              <w:t xml:space="preserve"> on Editorial update to call flow</w:t>
            </w:r>
          </w:p>
        </w:tc>
        <w:tc>
          <w:tcPr>
            <w:tcW w:w="1507" w:type="dxa"/>
            <w:tcBorders>
              <w:top w:val="nil"/>
              <w:left w:val="nil"/>
              <w:bottom w:val="single" w:sz="4" w:space="0" w:color="A6A6A6"/>
              <w:right w:val="single" w:sz="4" w:space="0" w:color="A6A6A6"/>
            </w:tcBorders>
            <w:shd w:val="clear" w:color="auto" w:fill="auto"/>
            <w:hideMark/>
          </w:tcPr>
          <w:p w14:paraId="60376289" w14:textId="77777777" w:rsidR="00BA5A08" w:rsidRDefault="00BA5A08">
            <w:pPr>
              <w:rPr>
                <w:rFonts w:ascii="Arial" w:hAnsi="Arial" w:cs="Arial"/>
                <w:sz w:val="16"/>
                <w:szCs w:val="16"/>
              </w:rPr>
            </w:pPr>
            <w:r>
              <w:rPr>
                <w:rFonts w:ascii="Arial" w:hAnsi="Arial" w:cs="Arial"/>
                <w:sz w:val="16"/>
                <w:szCs w:val="16"/>
              </w:rPr>
              <w:t>Samsung Electronics Austria</w:t>
            </w:r>
          </w:p>
        </w:tc>
        <w:tc>
          <w:tcPr>
            <w:tcW w:w="985" w:type="dxa"/>
            <w:tcBorders>
              <w:top w:val="nil"/>
              <w:left w:val="nil"/>
              <w:bottom w:val="single" w:sz="4" w:space="0" w:color="A6A6A6"/>
              <w:right w:val="single" w:sz="4" w:space="0" w:color="A6A6A6"/>
            </w:tcBorders>
            <w:shd w:val="clear" w:color="auto" w:fill="auto"/>
            <w:hideMark/>
          </w:tcPr>
          <w:p w14:paraId="47CC16F5"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ED7D31"/>
            <w:hideMark/>
          </w:tcPr>
          <w:p w14:paraId="7B999223" w14:textId="77777777" w:rsidR="00BA5A08" w:rsidRDefault="00BA5A08">
            <w:pPr>
              <w:rPr>
                <w:rFonts w:ascii="Arial" w:hAnsi="Arial" w:cs="Arial"/>
                <w:sz w:val="16"/>
                <w:szCs w:val="16"/>
              </w:rPr>
            </w:pPr>
            <w:r>
              <w:rPr>
                <w:rFonts w:ascii="Arial" w:hAnsi="Arial" w:cs="Arial"/>
                <w:sz w:val="16"/>
                <w:szCs w:val="16"/>
              </w:rPr>
              <w:t>10.7</w:t>
            </w:r>
          </w:p>
        </w:tc>
        <w:tc>
          <w:tcPr>
            <w:tcW w:w="896" w:type="dxa"/>
            <w:tcBorders>
              <w:top w:val="nil"/>
              <w:left w:val="nil"/>
              <w:bottom w:val="single" w:sz="4" w:space="0" w:color="A6A6A6"/>
              <w:right w:val="single" w:sz="4" w:space="0" w:color="A6A6A6"/>
            </w:tcBorders>
            <w:shd w:val="clear" w:color="auto" w:fill="auto"/>
            <w:hideMark/>
          </w:tcPr>
          <w:p w14:paraId="7F1D5FCE"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24F14E7C"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585CAD35" w14:textId="77777777" w:rsidR="00BA5A08" w:rsidRDefault="00BA5A08">
            <w:pPr>
              <w:rPr>
                <w:rFonts w:ascii="Arial" w:hAnsi="Arial" w:cs="Arial"/>
                <w:b/>
                <w:bCs/>
                <w:color w:val="0000FF"/>
                <w:sz w:val="16"/>
                <w:szCs w:val="16"/>
                <w:u w:val="single"/>
              </w:rPr>
            </w:pPr>
            <w:hyperlink r:id="rId128" w:history="1">
              <w:r>
                <w:rPr>
                  <w:rStyle w:val="Hyperlink"/>
                  <w:rFonts w:ascii="Arial" w:hAnsi="Arial" w:cs="Arial"/>
                  <w:b/>
                  <w:bCs/>
                  <w:color w:val="0000FF"/>
                  <w:sz w:val="16"/>
                  <w:szCs w:val="16"/>
                </w:rPr>
                <w:t>S4-230836</w:t>
              </w:r>
            </w:hyperlink>
          </w:p>
        </w:tc>
      </w:tr>
      <w:tr w:rsidR="00BA5A08" w14:paraId="2D31C6E8" w14:textId="77777777" w:rsidTr="00BA5A08">
        <w:trPr>
          <w:trHeight w:val="720"/>
        </w:trPr>
        <w:tc>
          <w:tcPr>
            <w:tcW w:w="1035" w:type="dxa"/>
            <w:tcBorders>
              <w:top w:val="nil"/>
              <w:left w:val="single" w:sz="4" w:space="0" w:color="A6A6A6"/>
              <w:bottom w:val="single" w:sz="4" w:space="0" w:color="A6A6A6"/>
              <w:right w:val="single" w:sz="4" w:space="0" w:color="A6A6A6"/>
            </w:tcBorders>
            <w:shd w:val="clear" w:color="auto" w:fill="auto"/>
            <w:hideMark/>
          </w:tcPr>
          <w:p w14:paraId="697904A7" w14:textId="77777777" w:rsidR="00BA5A08" w:rsidRDefault="00BA5A08">
            <w:pPr>
              <w:rPr>
                <w:rFonts w:ascii="Arial" w:hAnsi="Arial" w:cs="Arial"/>
                <w:b/>
                <w:bCs/>
                <w:color w:val="0000FF"/>
                <w:sz w:val="16"/>
                <w:szCs w:val="16"/>
                <w:u w:val="single"/>
              </w:rPr>
            </w:pPr>
            <w:hyperlink r:id="rId129" w:history="1">
              <w:r>
                <w:rPr>
                  <w:rStyle w:val="Hyperlink"/>
                  <w:rFonts w:ascii="Arial" w:hAnsi="Arial" w:cs="Arial"/>
                  <w:b/>
                  <w:bCs/>
                  <w:color w:val="0000FF"/>
                  <w:sz w:val="16"/>
                  <w:szCs w:val="16"/>
                </w:rPr>
                <w:t>S4-231000</w:t>
              </w:r>
            </w:hyperlink>
          </w:p>
        </w:tc>
        <w:tc>
          <w:tcPr>
            <w:tcW w:w="2489" w:type="dxa"/>
            <w:tcBorders>
              <w:top w:val="nil"/>
              <w:left w:val="nil"/>
              <w:bottom w:val="single" w:sz="4" w:space="0" w:color="A6A6A6"/>
              <w:right w:val="single" w:sz="4" w:space="0" w:color="A6A6A6"/>
            </w:tcBorders>
            <w:shd w:val="clear" w:color="auto" w:fill="auto"/>
            <w:hideMark/>
          </w:tcPr>
          <w:p w14:paraId="62B46C08"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Possible architecture for collaboration scenario#4</w:t>
            </w:r>
          </w:p>
        </w:tc>
        <w:tc>
          <w:tcPr>
            <w:tcW w:w="1507" w:type="dxa"/>
            <w:tcBorders>
              <w:top w:val="nil"/>
              <w:left w:val="nil"/>
              <w:bottom w:val="single" w:sz="4" w:space="0" w:color="A6A6A6"/>
              <w:right w:val="single" w:sz="4" w:space="0" w:color="A6A6A6"/>
            </w:tcBorders>
            <w:shd w:val="clear" w:color="auto" w:fill="auto"/>
            <w:hideMark/>
          </w:tcPr>
          <w:p w14:paraId="3EA1684A" w14:textId="77777777" w:rsidR="00BA5A08" w:rsidRDefault="00BA5A08">
            <w:pPr>
              <w:rPr>
                <w:rFonts w:ascii="Arial" w:hAnsi="Arial" w:cs="Arial"/>
                <w:sz w:val="16"/>
                <w:szCs w:val="16"/>
              </w:rPr>
            </w:pPr>
            <w:r>
              <w:rPr>
                <w:rFonts w:ascii="Arial" w:hAnsi="Arial" w:cs="Arial"/>
                <w:sz w:val="16"/>
                <w:szCs w:val="16"/>
              </w:rPr>
              <w:t>NTT</w:t>
            </w:r>
          </w:p>
        </w:tc>
        <w:tc>
          <w:tcPr>
            <w:tcW w:w="985" w:type="dxa"/>
            <w:tcBorders>
              <w:top w:val="nil"/>
              <w:left w:val="nil"/>
              <w:bottom w:val="single" w:sz="4" w:space="0" w:color="A6A6A6"/>
              <w:right w:val="single" w:sz="4" w:space="0" w:color="A6A6A6"/>
            </w:tcBorders>
            <w:shd w:val="clear" w:color="auto" w:fill="auto"/>
            <w:hideMark/>
          </w:tcPr>
          <w:p w14:paraId="512AC29D"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FF0000"/>
            <w:hideMark/>
          </w:tcPr>
          <w:p w14:paraId="7078D1CE" w14:textId="77777777" w:rsidR="00BA5A08" w:rsidRDefault="00BA5A08">
            <w:pPr>
              <w:rPr>
                <w:rFonts w:ascii="Arial" w:hAnsi="Arial" w:cs="Arial"/>
                <w:sz w:val="16"/>
                <w:szCs w:val="16"/>
              </w:rPr>
            </w:pPr>
            <w:r>
              <w:rPr>
                <w:rFonts w:ascii="Arial" w:hAnsi="Arial" w:cs="Arial"/>
                <w:sz w:val="16"/>
                <w:szCs w:val="16"/>
              </w:rPr>
              <w:t>10.10</w:t>
            </w:r>
          </w:p>
        </w:tc>
        <w:tc>
          <w:tcPr>
            <w:tcW w:w="896" w:type="dxa"/>
            <w:tcBorders>
              <w:top w:val="nil"/>
              <w:left w:val="nil"/>
              <w:bottom w:val="single" w:sz="4" w:space="0" w:color="A6A6A6"/>
              <w:right w:val="single" w:sz="4" w:space="0" w:color="A6A6A6"/>
            </w:tcBorders>
            <w:shd w:val="clear" w:color="auto" w:fill="auto"/>
            <w:hideMark/>
          </w:tcPr>
          <w:p w14:paraId="6C27BA0D"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4B197950"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2B4FBDD1" w14:textId="77777777" w:rsidR="00BA5A08" w:rsidRDefault="00BA5A08">
            <w:pPr>
              <w:rPr>
                <w:rFonts w:ascii="Arial" w:hAnsi="Arial" w:cs="Arial"/>
                <w:b/>
                <w:bCs/>
                <w:color w:val="0000FF"/>
                <w:sz w:val="16"/>
                <w:szCs w:val="16"/>
                <w:u w:val="single"/>
              </w:rPr>
            </w:pPr>
            <w:hyperlink r:id="rId130" w:history="1">
              <w:r>
                <w:rPr>
                  <w:rStyle w:val="Hyperlink"/>
                  <w:rFonts w:ascii="Arial" w:hAnsi="Arial" w:cs="Arial"/>
                  <w:b/>
                  <w:bCs/>
                  <w:color w:val="0000FF"/>
                  <w:sz w:val="16"/>
                  <w:szCs w:val="16"/>
                </w:rPr>
                <w:t>S4-230851</w:t>
              </w:r>
            </w:hyperlink>
          </w:p>
        </w:tc>
      </w:tr>
      <w:tr w:rsidR="00BA5A08" w14:paraId="4A65E91E"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69A86CCC" w14:textId="77777777" w:rsidR="00BA5A08" w:rsidRDefault="00BA5A08">
            <w:pPr>
              <w:rPr>
                <w:rFonts w:ascii="Arial" w:hAnsi="Arial" w:cs="Arial"/>
                <w:b/>
                <w:bCs/>
                <w:color w:val="0000FF"/>
                <w:sz w:val="16"/>
                <w:szCs w:val="16"/>
                <w:u w:val="single"/>
              </w:rPr>
            </w:pPr>
            <w:hyperlink r:id="rId131" w:history="1">
              <w:r>
                <w:rPr>
                  <w:rStyle w:val="Hyperlink"/>
                  <w:rFonts w:ascii="Arial" w:hAnsi="Arial" w:cs="Arial"/>
                  <w:b/>
                  <w:bCs/>
                  <w:color w:val="0000FF"/>
                  <w:sz w:val="16"/>
                  <w:szCs w:val="16"/>
                </w:rPr>
                <w:t>S4-231008</w:t>
              </w:r>
            </w:hyperlink>
          </w:p>
        </w:tc>
        <w:tc>
          <w:tcPr>
            <w:tcW w:w="2489" w:type="dxa"/>
            <w:tcBorders>
              <w:top w:val="nil"/>
              <w:left w:val="nil"/>
              <w:bottom w:val="single" w:sz="4" w:space="0" w:color="A6A6A6"/>
              <w:right w:val="single" w:sz="4" w:space="0" w:color="A6A6A6"/>
            </w:tcBorders>
            <w:shd w:val="clear" w:color="auto" w:fill="auto"/>
            <w:hideMark/>
          </w:tcPr>
          <w:p w14:paraId="7D62C8FD" w14:textId="77777777" w:rsidR="00BA5A08" w:rsidRDefault="00BA5A08">
            <w:pPr>
              <w:rPr>
                <w:rFonts w:ascii="Arial" w:hAnsi="Arial" w:cs="Arial"/>
                <w:sz w:val="16"/>
                <w:szCs w:val="16"/>
              </w:rPr>
            </w:pPr>
            <w:r>
              <w:rPr>
                <w:rFonts w:ascii="Arial" w:hAnsi="Arial" w:cs="Arial"/>
                <w:sz w:val="16"/>
                <w:szCs w:val="16"/>
              </w:rPr>
              <w:t>3D model loading with MRF assistance</w:t>
            </w:r>
          </w:p>
        </w:tc>
        <w:tc>
          <w:tcPr>
            <w:tcW w:w="1507" w:type="dxa"/>
            <w:tcBorders>
              <w:top w:val="nil"/>
              <w:left w:val="nil"/>
              <w:bottom w:val="single" w:sz="4" w:space="0" w:color="A6A6A6"/>
              <w:right w:val="single" w:sz="4" w:space="0" w:color="A6A6A6"/>
            </w:tcBorders>
            <w:shd w:val="clear" w:color="auto" w:fill="auto"/>
            <w:hideMark/>
          </w:tcPr>
          <w:p w14:paraId="51C58DEA" w14:textId="77777777" w:rsidR="00BA5A08" w:rsidRDefault="00BA5A08">
            <w:pPr>
              <w:rPr>
                <w:rFonts w:ascii="Arial" w:hAnsi="Arial" w:cs="Arial"/>
                <w:sz w:val="16"/>
                <w:szCs w:val="16"/>
              </w:rPr>
            </w:pPr>
            <w:r>
              <w:rPr>
                <w:rFonts w:ascii="Arial" w:hAnsi="Arial" w:cs="Arial"/>
                <w:sz w:val="16"/>
                <w:szCs w:val="16"/>
              </w:rPr>
              <w:t>China Mobile Com. Corporation</w:t>
            </w:r>
          </w:p>
        </w:tc>
        <w:tc>
          <w:tcPr>
            <w:tcW w:w="985" w:type="dxa"/>
            <w:tcBorders>
              <w:top w:val="nil"/>
              <w:left w:val="nil"/>
              <w:bottom w:val="single" w:sz="4" w:space="0" w:color="A6A6A6"/>
              <w:right w:val="single" w:sz="4" w:space="0" w:color="A6A6A6"/>
            </w:tcBorders>
            <w:shd w:val="clear" w:color="auto" w:fill="auto"/>
            <w:hideMark/>
          </w:tcPr>
          <w:p w14:paraId="22E23B87"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92D050"/>
            <w:hideMark/>
          </w:tcPr>
          <w:p w14:paraId="5C1264A3" w14:textId="77777777" w:rsidR="00BA5A08" w:rsidRDefault="00BA5A08">
            <w:pPr>
              <w:rPr>
                <w:rFonts w:ascii="Arial" w:hAnsi="Arial" w:cs="Arial"/>
                <w:sz w:val="16"/>
                <w:szCs w:val="16"/>
              </w:rPr>
            </w:pPr>
            <w:r>
              <w:rPr>
                <w:rFonts w:ascii="Arial" w:hAnsi="Arial" w:cs="Arial"/>
                <w:sz w:val="16"/>
                <w:szCs w:val="16"/>
              </w:rPr>
              <w:t>10.6</w:t>
            </w:r>
          </w:p>
        </w:tc>
        <w:tc>
          <w:tcPr>
            <w:tcW w:w="896" w:type="dxa"/>
            <w:tcBorders>
              <w:top w:val="nil"/>
              <w:left w:val="nil"/>
              <w:bottom w:val="single" w:sz="4" w:space="0" w:color="A6A6A6"/>
              <w:right w:val="single" w:sz="4" w:space="0" w:color="A6A6A6"/>
            </w:tcBorders>
            <w:shd w:val="clear" w:color="auto" w:fill="auto"/>
            <w:hideMark/>
          </w:tcPr>
          <w:p w14:paraId="7AA776E9"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0589BA77"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0FC3176A" w14:textId="77777777" w:rsidR="00BA5A08" w:rsidRDefault="00BA5A08">
            <w:pPr>
              <w:rPr>
                <w:rFonts w:ascii="Arial" w:hAnsi="Arial" w:cs="Arial"/>
                <w:b/>
                <w:bCs/>
                <w:color w:val="0000FF"/>
                <w:sz w:val="16"/>
                <w:szCs w:val="16"/>
                <w:u w:val="single"/>
              </w:rPr>
            </w:pPr>
            <w:hyperlink r:id="rId132" w:history="1">
              <w:r>
                <w:rPr>
                  <w:rStyle w:val="Hyperlink"/>
                  <w:rFonts w:ascii="Arial" w:hAnsi="Arial" w:cs="Arial"/>
                  <w:b/>
                  <w:bCs/>
                  <w:color w:val="0000FF"/>
                  <w:sz w:val="16"/>
                  <w:szCs w:val="16"/>
                </w:rPr>
                <w:t>S4-230832</w:t>
              </w:r>
            </w:hyperlink>
          </w:p>
        </w:tc>
      </w:tr>
      <w:tr w:rsidR="00BA5A08" w14:paraId="44DA7494"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42ACF2CC" w14:textId="77777777" w:rsidR="00BA5A08" w:rsidRDefault="00BA5A08">
            <w:pPr>
              <w:rPr>
                <w:rFonts w:ascii="Arial" w:hAnsi="Arial" w:cs="Arial"/>
                <w:b/>
                <w:bCs/>
                <w:color w:val="0000FF"/>
                <w:sz w:val="16"/>
                <w:szCs w:val="16"/>
                <w:u w:val="single"/>
              </w:rPr>
            </w:pPr>
            <w:hyperlink r:id="rId133" w:history="1">
              <w:r>
                <w:rPr>
                  <w:rStyle w:val="Hyperlink"/>
                  <w:rFonts w:ascii="Arial" w:hAnsi="Arial" w:cs="Arial"/>
                  <w:b/>
                  <w:bCs/>
                  <w:color w:val="0000FF"/>
                  <w:sz w:val="16"/>
                  <w:szCs w:val="16"/>
                </w:rPr>
                <w:t>S4-231013</w:t>
              </w:r>
            </w:hyperlink>
          </w:p>
        </w:tc>
        <w:tc>
          <w:tcPr>
            <w:tcW w:w="2489" w:type="dxa"/>
            <w:tcBorders>
              <w:top w:val="nil"/>
              <w:left w:val="nil"/>
              <w:bottom w:val="single" w:sz="4" w:space="0" w:color="A6A6A6"/>
              <w:right w:val="single" w:sz="4" w:space="0" w:color="A6A6A6"/>
            </w:tcBorders>
            <w:shd w:val="clear" w:color="auto" w:fill="auto"/>
            <w:hideMark/>
          </w:tcPr>
          <w:p w14:paraId="7FEB6036" w14:textId="77777777" w:rsidR="00BA5A08" w:rsidRDefault="00BA5A08">
            <w:pPr>
              <w:rPr>
                <w:rFonts w:ascii="Arial" w:hAnsi="Arial" w:cs="Arial"/>
                <w:sz w:val="16"/>
                <w:szCs w:val="16"/>
              </w:rPr>
            </w:pPr>
            <w:r>
              <w:rPr>
                <w:rFonts w:ascii="Arial" w:hAnsi="Arial" w:cs="Arial"/>
                <w:sz w:val="16"/>
                <w:szCs w:val="16"/>
              </w:rPr>
              <w:t>[IBACS] AR rendering on UE</w:t>
            </w:r>
          </w:p>
        </w:tc>
        <w:tc>
          <w:tcPr>
            <w:tcW w:w="1507" w:type="dxa"/>
            <w:tcBorders>
              <w:top w:val="nil"/>
              <w:left w:val="nil"/>
              <w:bottom w:val="single" w:sz="4" w:space="0" w:color="A6A6A6"/>
              <w:right w:val="single" w:sz="4" w:space="0" w:color="A6A6A6"/>
            </w:tcBorders>
            <w:shd w:val="clear" w:color="auto" w:fill="auto"/>
            <w:hideMark/>
          </w:tcPr>
          <w:p w14:paraId="03D6EB3C" w14:textId="77777777" w:rsidR="00BA5A08" w:rsidRDefault="00BA5A08">
            <w:pPr>
              <w:rPr>
                <w:rFonts w:ascii="Arial" w:hAnsi="Arial" w:cs="Arial"/>
                <w:sz w:val="16"/>
                <w:szCs w:val="16"/>
              </w:rPr>
            </w:pPr>
            <w:r>
              <w:rPr>
                <w:rFonts w:ascii="Arial" w:hAnsi="Arial" w:cs="Arial"/>
                <w:sz w:val="16"/>
                <w:szCs w:val="16"/>
              </w:rPr>
              <w:t>ZTE</w:t>
            </w:r>
          </w:p>
        </w:tc>
        <w:tc>
          <w:tcPr>
            <w:tcW w:w="985" w:type="dxa"/>
            <w:tcBorders>
              <w:top w:val="nil"/>
              <w:left w:val="nil"/>
              <w:bottom w:val="single" w:sz="4" w:space="0" w:color="A6A6A6"/>
              <w:right w:val="single" w:sz="4" w:space="0" w:color="A6A6A6"/>
            </w:tcBorders>
            <w:shd w:val="clear" w:color="auto" w:fill="auto"/>
            <w:hideMark/>
          </w:tcPr>
          <w:p w14:paraId="670B1AC3"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92D050"/>
            <w:hideMark/>
          </w:tcPr>
          <w:p w14:paraId="300E8CFF" w14:textId="77777777" w:rsidR="00BA5A08" w:rsidRDefault="00BA5A08">
            <w:pPr>
              <w:rPr>
                <w:rFonts w:ascii="Arial" w:hAnsi="Arial" w:cs="Arial"/>
                <w:sz w:val="16"/>
                <w:szCs w:val="16"/>
              </w:rPr>
            </w:pPr>
            <w:r>
              <w:rPr>
                <w:rFonts w:ascii="Arial" w:hAnsi="Arial" w:cs="Arial"/>
                <w:sz w:val="16"/>
                <w:szCs w:val="16"/>
              </w:rPr>
              <w:t>10.6</w:t>
            </w:r>
          </w:p>
        </w:tc>
        <w:tc>
          <w:tcPr>
            <w:tcW w:w="896" w:type="dxa"/>
            <w:tcBorders>
              <w:top w:val="nil"/>
              <w:left w:val="nil"/>
              <w:bottom w:val="single" w:sz="4" w:space="0" w:color="A6A6A6"/>
              <w:right w:val="single" w:sz="4" w:space="0" w:color="A6A6A6"/>
            </w:tcBorders>
            <w:shd w:val="clear" w:color="auto" w:fill="auto"/>
            <w:hideMark/>
          </w:tcPr>
          <w:p w14:paraId="7D89195A"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0F9E8982"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500E04C9" w14:textId="77777777" w:rsidR="00BA5A08" w:rsidRDefault="00BA5A08">
            <w:pPr>
              <w:rPr>
                <w:rFonts w:ascii="Arial" w:hAnsi="Arial" w:cs="Arial"/>
                <w:b/>
                <w:bCs/>
                <w:color w:val="0000FF"/>
                <w:sz w:val="16"/>
                <w:szCs w:val="16"/>
                <w:u w:val="single"/>
              </w:rPr>
            </w:pPr>
            <w:hyperlink r:id="rId134" w:history="1">
              <w:r>
                <w:rPr>
                  <w:rStyle w:val="Hyperlink"/>
                  <w:rFonts w:ascii="Arial" w:hAnsi="Arial" w:cs="Arial"/>
                  <w:b/>
                  <w:bCs/>
                  <w:color w:val="0000FF"/>
                  <w:sz w:val="16"/>
                  <w:szCs w:val="16"/>
                </w:rPr>
                <w:t>S4-230879</w:t>
              </w:r>
            </w:hyperlink>
          </w:p>
        </w:tc>
      </w:tr>
      <w:tr w:rsidR="00BA5A08" w14:paraId="1BD794B5"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0BB71847" w14:textId="77777777" w:rsidR="00BA5A08" w:rsidRDefault="00BA5A08">
            <w:pPr>
              <w:rPr>
                <w:rFonts w:ascii="Arial" w:hAnsi="Arial" w:cs="Arial"/>
                <w:b/>
                <w:bCs/>
                <w:color w:val="0000FF"/>
                <w:sz w:val="16"/>
                <w:szCs w:val="16"/>
                <w:u w:val="single"/>
              </w:rPr>
            </w:pPr>
            <w:hyperlink r:id="rId135" w:history="1">
              <w:r>
                <w:rPr>
                  <w:rStyle w:val="Hyperlink"/>
                  <w:rFonts w:ascii="Arial" w:hAnsi="Arial" w:cs="Arial"/>
                  <w:b/>
                  <w:bCs/>
                  <w:color w:val="0000FF"/>
                  <w:sz w:val="16"/>
                  <w:szCs w:val="16"/>
                </w:rPr>
                <w:t>S4-231022</w:t>
              </w:r>
            </w:hyperlink>
          </w:p>
        </w:tc>
        <w:tc>
          <w:tcPr>
            <w:tcW w:w="2489" w:type="dxa"/>
            <w:tcBorders>
              <w:top w:val="nil"/>
              <w:left w:val="nil"/>
              <w:bottom w:val="single" w:sz="4" w:space="0" w:color="A6A6A6"/>
              <w:right w:val="single" w:sz="4" w:space="0" w:color="A6A6A6"/>
            </w:tcBorders>
            <w:shd w:val="clear" w:color="auto" w:fill="auto"/>
            <w:hideMark/>
          </w:tcPr>
          <w:p w14:paraId="0A2B0C5A" w14:textId="77777777" w:rsidR="00BA5A08" w:rsidRDefault="00BA5A08">
            <w:pPr>
              <w:rPr>
                <w:rFonts w:ascii="Arial" w:hAnsi="Arial" w:cs="Arial"/>
                <w:sz w:val="16"/>
                <w:szCs w:val="16"/>
              </w:rPr>
            </w:pPr>
            <w:r>
              <w:rPr>
                <w:rFonts w:ascii="Arial" w:hAnsi="Arial" w:cs="Arial"/>
                <w:sz w:val="16"/>
                <w:szCs w:val="16"/>
              </w:rPr>
              <w:t>Multiparty RTT architecture and call flow for RTP solution</w:t>
            </w:r>
          </w:p>
        </w:tc>
        <w:tc>
          <w:tcPr>
            <w:tcW w:w="1507" w:type="dxa"/>
            <w:tcBorders>
              <w:top w:val="nil"/>
              <w:left w:val="nil"/>
              <w:bottom w:val="single" w:sz="4" w:space="0" w:color="A6A6A6"/>
              <w:right w:val="single" w:sz="4" w:space="0" w:color="A6A6A6"/>
            </w:tcBorders>
            <w:shd w:val="clear" w:color="auto" w:fill="auto"/>
            <w:hideMark/>
          </w:tcPr>
          <w:p w14:paraId="308580C9" w14:textId="77777777" w:rsidR="00BA5A08" w:rsidRDefault="00BA5A08">
            <w:pPr>
              <w:rPr>
                <w:rFonts w:ascii="Arial" w:hAnsi="Arial" w:cs="Arial"/>
                <w:sz w:val="16"/>
                <w:szCs w:val="16"/>
              </w:rPr>
            </w:pPr>
            <w:r>
              <w:rPr>
                <w:rFonts w:ascii="Arial" w:hAnsi="Arial" w:cs="Arial"/>
                <w:sz w:val="16"/>
                <w:szCs w:val="16"/>
              </w:rPr>
              <w:t>China Mobile Com. Corporation</w:t>
            </w:r>
          </w:p>
        </w:tc>
        <w:tc>
          <w:tcPr>
            <w:tcW w:w="985" w:type="dxa"/>
            <w:tcBorders>
              <w:top w:val="nil"/>
              <w:left w:val="nil"/>
              <w:bottom w:val="single" w:sz="4" w:space="0" w:color="A6A6A6"/>
              <w:right w:val="single" w:sz="4" w:space="0" w:color="A6A6A6"/>
            </w:tcBorders>
            <w:shd w:val="clear" w:color="auto" w:fill="auto"/>
            <w:hideMark/>
          </w:tcPr>
          <w:p w14:paraId="0CAA5951"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0070C0"/>
            <w:hideMark/>
          </w:tcPr>
          <w:p w14:paraId="7E313809" w14:textId="77777777" w:rsidR="00BA5A08" w:rsidRDefault="00BA5A08">
            <w:pPr>
              <w:rPr>
                <w:rFonts w:ascii="Arial" w:hAnsi="Arial" w:cs="Arial"/>
                <w:sz w:val="16"/>
                <w:szCs w:val="16"/>
              </w:rPr>
            </w:pPr>
            <w:r>
              <w:rPr>
                <w:rFonts w:ascii="Arial" w:hAnsi="Arial" w:cs="Arial"/>
                <w:sz w:val="16"/>
                <w:szCs w:val="16"/>
              </w:rPr>
              <w:t>10.9</w:t>
            </w:r>
          </w:p>
        </w:tc>
        <w:tc>
          <w:tcPr>
            <w:tcW w:w="896" w:type="dxa"/>
            <w:tcBorders>
              <w:top w:val="nil"/>
              <w:left w:val="nil"/>
              <w:bottom w:val="single" w:sz="4" w:space="0" w:color="A6A6A6"/>
              <w:right w:val="single" w:sz="4" w:space="0" w:color="A6A6A6"/>
            </w:tcBorders>
            <w:shd w:val="clear" w:color="auto" w:fill="auto"/>
            <w:hideMark/>
          </w:tcPr>
          <w:p w14:paraId="44C19288"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511F4FF6"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394B6111" w14:textId="77777777" w:rsidR="00BA5A08" w:rsidRDefault="00BA5A08">
            <w:pPr>
              <w:rPr>
                <w:rFonts w:ascii="Arial" w:hAnsi="Arial" w:cs="Arial"/>
                <w:b/>
                <w:bCs/>
                <w:color w:val="0000FF"/>
                <w:sz w:val="16"/>
                <w:szCs w:val="16"/>
                <w:u w:val="single"/>
              </w:rPr>
            </w:pPr>
            <w:hyperlink r:id="rId136" w:history="1">
              <w:r>
                <w:rPr>
                  <w:rStyle w:val="Hyperlink"/>
                  <w:rFonts w:ascii="Arial" w:hAnsi="Arial" w:cs="Arial"/>
                  <w:b/>
                  <w:bCs/>
                  <w:color w:val="0000FF"/>
                  <w:sz w:val="16"/>
                  <w:szCs w:val="16"/>
                </w:rPr>
                <w:t>S4-231022</w:t>
              </w:r>
            </w:hyperlink>
          </w:p>
        </w:tc>
      </w:tr>
      <w:tr w:rsidR="00BA5A08" w14:paraId="658362AC"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38709AD4" w14:textId="77777777" w:rsidR="00BA5A08" w:rsidRDefault="00BA5A08">
            <w:pPr>
              <w:rPr>
                <w:rFonts w:ascii="Arial" w:hAnsi="Arial" w:cs="Arial"/>
                <w:b/>
                <w:bCs/>
                <w:color w:val="0000FF"/>
                <w:sz w:val="16"/>
                <w:szCs w:val="16"/>
                <w:u w:val="single"/>
              </w:rPr>
            </w:pPr>
            <w:hyperlink r:id="rId137" w:history="1">
              <w:r>
                <w:rPr>
                  <w:rStyle w:val="Hyperlink"/>
                  <w:rFonts w:ascii="Arial" w:hAnsi="Arial" w:cs="Arial"/>
                  <w:b/>
                  <w:bCs/>
                  <w:color w:val="0000FF"/>
                  <w:sz w:val="16"/>
                  <w:szCs w:val="16"/>
                </w:rPr>
                <w:t>S4-231026</w:t>
              </w:r>
            </w:hyperlink>
          </w:p>
        </w:tc>
        <w:tc>
          <w:tcPr>
            <w:tcW w:w="2489" w:type="dxa"/>
            <w:tcBorders>
              <w:top w:val="nil"/>
              <w:left w:val="nil"/>
              <w:bottom w:val="single" w:sz="4" w:space="0" w:color="A6A6A6"/>
              <w:right w:val="single" w:sz="4" w:space="0" w:color="A6A6A6"/>
            </w:tcBorders>
            <w:shd w:val="clear" w:color="auto" w:fill="auto"/>
            <w:hideMark/>
          </w:tcPr>
          <w:p w14:paraId="52F07DE6" w14:textId="77777777" w:rsidR="00BA5A08" w:rsidRDefault="00BA5A08">
            <w:pPr>
              <w:rPr>
                <w:rFonts w:ascii="Arial" w:hAnsi="Arial" w:cs="Arial"/>
                <w:sz w:val="16"/>
                <w:szCs w:val="16"/>
              </w:rPr>
            </w:pPr>
            <w:r>
              <w:rPr>
                <w:rFonts w:ascii="Arial" w:hAnsi="Arial" w:cs="Arial"/>
                <w:sz w:val="16"/>
                <w:szCs w:val="16"/>
              </w:rPr>
              <w:t xml:space="preserve">[5G_RTP] </w:t>
            </w:r>
            <w:proofErr w:type="spellStart"/>
            <w:r>
              <w:rPr>
                <w:rFonts w:ascii="Arial" w:hAnsi="Arial" w:cs="Arial"/>
                <w:sz w:val="16"/>
                <w:szCs w:val="16"/>
              </w:rPr>
              <w:t>pCR</w:t>
            </w:r>
            <w:proofErr w:type="spellEnd"/>
            <w:r>
              <w:rPr>
                <w:rFonts w:ascii="Arial" w:hAnsi="Arial" w:cs="Arial"/>
                <w:sz w:val="16"/>
                <w:szCs w:val="16"/>
              </w:rPr>
              <w:t xml:space="preserve"> to TS 26.522 on PDU set HE</w:t>
            </w:r>
          </w:p>
        </w:tc>
        <w:tc>
          <w:tcPr>
            <w:tcW w:w="1507" w:type="dxa"/>
            <w:tcBorders>
              <w:top w:val="nil"/>
              <w:left w:val="nil"/>
              <w:bottom w:val="single" w:sz="4" w:space="0" w:color="A6A6A6"/>
              <w:right w:val="single" w:sz="4" w:space="0" w:color="A6A6A6"/>
            </w:tcBorders>
            <w:shd w:val="clear" w:color="auto" w:fill="auto"/>
            <w:hideMark/>
          </w:tcPr>
          <w:p w14:paraId="6F1AB3F3" w14:textId="77777777" w:rsidR="00BA5A08" w:rsidRDefault="00BA5A08">
            <w:pPr>
              <w:rPr>
                <w:rFonts w:ascii="Arial" w:hAnsi="Arial" w:cs="Arial"/>
                <w:sz w:val="16"/>
                <w:szCs w:val="16"/>
              </w:rPr>
            </w:pPr>
            <w:r>
              <w:rPr>
                <w:rFonts w:ascii="Arial" w:hAnsi="Arial" w:cs="Arial"/>
                <w:sz w:val="16"/>
                <w:szCs w:val="16"/>
              </w:rPr>
              <w:t>Nokia Corporation</w:t>
            </w:r>
          </w:p>
        </w:tc>
        <w:tc>
          <w:tcPr>
            <w:tcW w:w="985" w:type="dxa"/>
            <w:tcBorders>
              <w:top w:val="nil"/>
              <w:left w:val="nil"/>
              <w:bottom w:val="single" w:sz="4" w:space="0" w:color="A6A6A6"/>
              <w:right w:val="single" w:sz="4" w:space="0" w:color="A6A6A6"/>
            </w:tcBorders>
            <w:shd w:val="clear" w:color="auto" w:fill="auto"/>
            <w:hideMark/>
          </w:tcPr>
          <w:p w14:paraId="6E76517C"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7030A0"/>
            <w:hideMark/>
          </w:tcPr>
          <w:p w14:paraId="4C20E494" w14:textId="77777777" w:rsidR="00BA5A08" w:rsidRDefault="00BA5A08">
            <w:pPr>
              <w:rPr>
                <w:rFonts w:ascii="Arial" w:hAnsi="Arial" w:cs="Arial"/>
                <w:sz w:val="16"/>
                <w:szCs w:val="16"/>
              </w:rPr>
            </w:pPr>
            <w:r>
              <w:rPr>
                <w:rFonts w:ascii="Arial" w:hAnsi="Arial" w:cs="Arial"/>
                <w:sz w:val="16"/>
                <w:szCs w:val="16"/>
              </w:rPr>
              <w:t>10.8</w:t>
            </w:r>
          </w:p>
        </w:tc>
        <w:tc>
          <w:tcPr>
            <w:tcW w:w="896" w:type="dxa"/>
            <w:tcBorders>
              <w:top w:val="nil"/>
              <w:left w:val="nil"/>
              <w:bottom w:val="single" w:sz="4" w:space="0" w:color="A6A6A6"/>
              <w:right w:val="single" w:sz="4" w:space="0" w:color="A6A6A6"/>
            </w:tcBorders>
            <w:shd w:val="clear" w:color="auto" w:fill="auto"/>
            <w:hideMark/>
          </w:tcPr>
          <w:p w14:paraId="533FA44B"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4B8EA072"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39AE0F07" w14:textId="77777777" w:rsidR="00BA5A08" w:rsidRDefault="00BA5A08">
            <w:pPr>
              <w:rPr>
                <w:rFonts w:ascii="Arial" w:hAnsi="Arial" w:cs="Arial"/>
                <w:b/>
                <w:bCs/>
                <w:color w:val="0000FF"/>
                <w:sz w:val="16"/>
                <w:szCs w:val="16"/>
                <w:u w:val="single"/>
              </w:rPr>
            </w:pPr>
            <w:hyperlink r:id="rId138" w:history="1">
              <w:r>
                <w:rPr>
                  <w:rStyle w:val="Hyperlink"/>
                  <w:rFonts w:ascii="Arial" w:hAnsi="Arial" w:cs="Arial"/>
                  <w:b/>
                  <w:bCs/>
                  <w:color w:val="0000FF"/>
                  <w:sz w:val="16"/>
                  <w:szCs w:val="16"/>
                </w:rPr>
                <w:t>S4-230904</w:t>
              </w:r>
            </w:hyperlink>
          </w:p>
        </w:tc>
      </w:tr>
      <w:tr w:rsidR="00BA5A08" w14:paraId="0A5BADE3"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7C6D463C" w14:textId="77777777" w:rsidR="00BA5A08" w:rsidRDefault="00BA5A08">
            <w:pPr>
              <w:rPr>
                <w:rFonts w:ascii="Arial" w:hAnsi="Arial" w:cs="Arial"/>
                <w:b/>
                <w:bCs/>
                <w:color w:val="0000FF"/>
                <w:sz w:val="16"/>
                <w:szCs w:val="16"/>
                <w:u w:val="single"/>
              </w:rPr>
            </w:pPr>
            <w:hyperlink r:id="rId139" w:history="1">
              <w:r>
                <w:rPr>
                  <w:rStyle w:val="Hyperlink"/>
                  <w:rFonts w:ascii="Arial" w:hAnsi="Arial" w:cs="Arial"/>
                  <w:b/>
                  <w:bCs/>
                  <w:color w:val="0000FF"/>
                  <w:sz w:val="16"/>
                  <w:szCs w:val="16"/>
                </w:rPr>
                <w:t>S4-231028</w:t>
              </w:r>
            </w:hyperlink>
          </w:p>
        </w:tc>
        <w:tc>
          <w:tcPr>
            <w:tcW w:w="2489" w:type="dxa"/>
            <w:tcBorders>
              <w:top w:val="nil"/>
              <w:left w:val="nil"/>
              <w:bottom w:val="single" w:sz="4" w:space="0" w:color="A6A6A6"/>
              <w:right w:val="single" w:sz="4" w:space="0" w:color="A6A6A6"/>
            </w:tcBorders>
            <w:shd w:val="clear" w:color="auto" w:fill="auto"/>
            <w:hideMark/>
          </w:tcPr>
          <w:p w14:paraId="072C5F44" w14:textId="77777777" w:rsidR="00BA5A08" w:rsidRDefault="00BA5A08">
            <w:pPr>
              <w:rPr>
                <w:rFonts w:ascii="Arial" w:hAnsi="Arial" w:cs="Arial"/>
                <w:sz w:val="16"/>
                <w:szCs w:val="16"/>
              </w:rPr>
            </w:pPr>
            <w:r>
              <w:rPr>
                <w:rFonts w:ascii="Arial" w:hAnsi="Arial" w:cs="Arial"/>
                <w:sz w:val="16"/>
                <w:szCs w:val="16"/>
              </w:rPr>
              <w:t>[5G_RTP] Guidelines for marking PDU set importance in RTP HE</w:t>
            </w:r>
          </w:p>
        </w:tc>
        <w:tc>
          <w:tcPr>
            <w:tcW w:w="1507" w:type="dxa"/>
            <w:tcBorders>
              <w:top w:val="nil"/>
              <w:left w:val="nil"/>
              <w:bottom w:val="single" w:sz="4" w:space="0" w:color="A6A6A6"/>
              <w:right w:val="single" w:sz="4" w:space="0" w:color="A6A6A6"/>
            </w:tcBorders>
            <w:shd w:val="clear" w:color="auto" w:fill="auto"/>
            <w:hideMark/>
          </w:tcPr>
          <w:p w14:paraId="4C4F63BB" w14:textId="77777777" w:rsidR="00BA5A08" w:rsidRDefault="00BA5A08">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985" w:type="dxa"/>
            <w:tcBorders>
              <w:top w:val="nil"/>
              <w:left w:val="nil"/>
              <w:bottom w:val="single" w:sz="4" w:space="0" w:color="A6A6A6"/>
              <w:right w:val="single" w:sz="4" w:space="0" w:color="A6A6A6"/>
            </w:tcBorders>
            <w:shd w:val="clear" w:color="auto" w:fill="auto"/>
            <w:hideMark/>
          </w:tcPr>
          <w:p w14:paraId="1CB1E756"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7030A0"/>
            <w:hideMark/>
          </w:tcPr>
          <w:p w14:paraId="70047F05" w14:textId="77777777" w:rsidR="00BA5A08" w:rsidRDefault="00BA5A08">
            <w:pPr>
              <w:rPr>
                <w:rFonts w:ascii="Arial" w:hAnsi="Arial" w:cs="Arial"/>
                <w:sz w:val="16"/>
                <w:szCs w:val="16"/>
              </w:rPr>
            </w:pPr>
            <w:r>
              <w:rPr>
                <w:rFonts w:ascii="Arial" w:hAnsi="Arial" w:cs="Arial"/>
                <w:sz w:val="16"/>
                <w:szCs w:val="16"/>
              </w:rPr>
              <w:t>10.8</w:t>
            </w:r>
          </w:p>
        </w:tc>
        <w:tc>
          <w:tcPr>
            <w:tcW w:w="896" w:type="dxa"/>
            <w:tcBorders>
              <w:top w:val="nil"/>
              <w:left w:val="nil"/>
              <w:bottom w:val="single" w:sz="4" w:space="0" w:color="A6A6A6"/>
              <w:right w:val="single" w:sz="4" w:space="0" w:color="A6A6A6"/>
            </w:tcBorders>
            <w:shd w:val="clear" w:color="auto" w:fill="auto"/>
            <w:hideMark/>
          </w:tcPr>
          <w:p w14:paraId="7B845A6D"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1F8DFCB6"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2524A85D" w14:textId="77777777" w:rsidR="00BA5A08" w:rsidRDefault="00BA5A08">
            <w:pPr>
              <w:rPr>
                <w:rFonts w:ascii="Arial" w:hAnsi="Arial" w:cs="Arial"/>
                <w:b/>
                <w:bCs/>
                <w:color w:val="0000FF"/>
                <w:sz w:val="16"/>
                <w:szCs w:val="16"/>
                <w:u w:val="single"/>
              </w:rPr>
            </w:pPr>
            <w:hyperlink r:id="rId140" w:history="1">
              <w:r>
                <w:rPr>
                  <w:rStyle w:val="Hyperlink"/>
                  <w:rFonts w:ascii="Arial" w:hAnsi="Arial" w:cs="Arial"/>
                  <w:b/>
                  <w:bCs/>
                  <w:color w:val="0000FF"/>
                  <w:sz w:val="16"/>
                  <w:szCs w:val="16"/>
                </w:rPr>
                <w:t>S4-231028</w:t>
              </w:r>
            </w:hyperlink>
          </w:p>
        </w:tc>
      </w:tr>
      <w:tr w:rsidR="00BA5A08" w14:paraId="109A4D89"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7A2A967B" w14:textId="77777777" w:rsidR="00BA5A08" w:rsidRDefault="00BA5A08">
            <w:pPr>
              <w:rPr>
                <w:rFonts w:ascii="Arial" w:hAnsi="Arial" w:cs="Arial"/>
                <w:b/>
                <w:bCs/>
                <w:color w:val="0000FF"/>
                <w:sz w:val="16"/>
                <w:szCs w:val="16"/>
                <w:u w:val="single"/>
              </w:rPr>
            </w:pPr>
            <w:hyperlink r:id="rId141" w:history="1">
              <w:r>
                <w:rPr>
                  <w:rStyle w:val="Hyperlink"/>
                  <w:rFonts w:ascii="Arial" w:hAnsi="Arial" w:cs="Arial"/>
                  <w:b/>
                  <w:bCs/>
                  <w:color w:val="0000FF"/>
                  <w:sz w:val="16"/>
                  <w:szCs w:val="16"/>
                </w:rPr>
                <w:t>S4-231047</w:t>
              </w:r>
            </w:hyperlink>
          </w:p>
        </w:tc>
        <w:tc>
          <w:tcPr>
            <w:tcW w:w="2489" w:type="dxa"/>
            <w:tcBorders>
              <w:top w:val="nil"/>
              <w:left w:val="nil"/>
              <w:bottom w:val="single" w:sz="4" w:space="0" w:color="A6A6A6"/>
              <w:right w:val="single" w:sz="4" w:space="0" w:color="A6A6A6"/>
            </w:tcBorders>
            <w:shd w:val="clear" w:color="auto" w:fill="auto"/>
            <w:hideMark/>
          </w:tcPr>
          <w:p w14:paraId="4EDBF5A7" w14:textId="77777777" w:rsidR="00BA5A08" w:rsidRDefault="00BA5A08">
            <w:pPr>
              <w:rPr>
                <w:rFonts w:ascii="Arial" w:hAnsi="Arial" w:cs="Arial"/>
                <w:sz w:val="16"/>
                <w:szCs w:val="16"/>
              </w:rPr>
            </w:pPr>
            <w:r>
              <w:rPr>
                <w:rFonts w:ascii="Arial" w:hAnsi="Arial" w:cs="Arial"/>
                <w:sz w:val="16"/>
                <w:szCs w:val="16"/>
              </w:rPr>
              <w:t>Add support of ANBR-based network assistance</w:t>
            </w:r>
          </w:p>
        </w:tc>
        <w:tc>
          <w:tcPr>
            <w:tcW w:w="1507" w:type="dxa"/>
            <w:tcBorders>
              <w:top w:val="nil"/>
              <w:left w:val="nil"/>
              <w:bottom w:val="single" w:sz="4" w:space="0" w:color="A6A6A6"/>
              <w:right w:val="single" w:sz="4" w:space="0" w:color="A6A6A6"/>
            </w:tcBorders>
            <w:shd w:val="clear" w:color="auto" w:fill="auto"/>
            <w:hideMark/>
          </w:tcPr>
          <w:p w14:paraId="676BE301" w14:textId="77777777" w:rsidR="00BA5A08" w:rsidRDefault="00BA5A0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85" w:type="dxa"/>
            <w:tcBorders>
              <w:top w:val="nil"/>
              <w:left w:val="nil"/>
              <w:bottom w:val="single" w:sz="4" w:space="0" w:color="A6A6A6"/>
              <w:right w:val="single" w:sz="4" w:space="0" w:color="A6A6A6"/>
            </w:tcBorders>
            <w:shd w:val="clear" w:color="auto" w:fill="auto"/>
            <w:hideMark/>
          </w:tcPr>
          <w:p w14:paraId="30F08750"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ED7D31"/>
            <w:hideMark/>
          </w:tcPr>
          <w:p w14:paraId="1683DBC3" w14:textId="77777777" w:rsidR="00BA5A08" w:rsidRDefault="00BA5A08">
            <w:pPr>
              <w:rPr>
                <w:rFonts w:ascii="Arial" w:hAnsi="Arial" w:cs="Arial"/>
                <w:sz w:val="16"/>
                <w:szCs w:val="16"/>
              </w:rPr>
            </w:pPr>
            <w:r>
              <w:rPr>
                <w:rFonts w:ascii="Arial" w:hAnsi="Arial" w:cs="Arial"/>
                <w:sz w:val="16"/>
                <w:szCs w:val="16"/>
              </w:rPr>
              <w:t>10.7</w:t>
            </w:r>
          </w:p>
        </w:tc>
        <w:tc>
          <w:tcPr>
            <w:tcW w:w="896" w:type="dxa"/>
            <w:tcBorders>
              <w:top w:val="nil"/>
              <w:left w:val="nil"/>
              <w:bottom w:val="single" w:sz="4" w:space="0" w:color="A6A6A6"/>
              <w:right w:val="single" w:sz="4" w:space="0" w:color="A6A6A6"/>
            </w:tcBorders>
            <w:shd w:val="clear" w:color="auto" w:fill="auto"/>
            <w:hideMark/>
          </w:tcPr>
          <w:p w14:paraId="1CF38B37"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46306C7C"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4ABEB108" w14:textId="77777777" w:rsidR="00BA5A08" w:rsidRDefault="00BA5A08">
            <w:pPr>
              <w:rPr>
                <w:rFonts w:ascii="Arial" w:hAnsi="Arial" w:cs="Arial"/>
                <w:b/>
                <w:bCs/>
                <w:color w:val="0000FF"/>
                <w:sz w:val="16"/>
                <w:szCs w:val="16"/>
                <w:u w:val="single"/>
              </w:rPr>
            </w:pPr>
            <w:hyperlink r:id="rId142" w:history="1">
              <w:r>
                <w:rPr>
                  <w:rStyle w:val="Hyperlink"/>
                  <w:rFonts w:ascii="Arial" w:hAnsi="Arial" w:cs="Arial"/>
                  <w:b/>
                  <w:bCs/>
                  <w:color w:val="0000FF"/>
                  <w:sz w:val="16"/>
                  <w:szCs w:val="16"/>
                </w:rPr>
                <w:t>S4-230993</w:t>
              </w:r>
            </w:hyperlink>
          </w:p>
        </w:tc>
      </w:tr>
      <w:tr w:rsidR="00BA5A08" w14:paraId="12715BA9"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0A9D3B24" w14:textId="77777777" w:rsidR="00BA5A08" w:rsidRDefault="00BA5A08">
            <w:pPr>
              <w:rPr>
                <w:rFonts w:ascii="Arial" w:hAnsi="Arial" w:cs="Arial"/>
                <w:b/>
                <w:bCs/>
                <w:color w:val="0000FF"/>
                <w:sz w:val="16"/>
                <w:szCs w:val="16"/>
                <w:u w:val="single"/>
              </w:rPr>
            </w:pPr>
            <w:hyperlink r:id="rId143" w:history="1">
              <w:r>
                <w:rPr>
                  <w:rStyle w:val="Hyperlink"/>
                  <w:rFonts w:ascii="Arial" w:hAnsi="Arial" w:cs="Arial"/>
                  <w:b/>
                  <w:bCs/>
                  <w:color w:val="0000FF"/>
                  <w:sz w:val="16"/>
                  <w:szCs w:val="16"/>
                </w:rPr>
                <w:t>S4-231055</w:t>
              </w:r>
            </w:hyperlink>
          </w:p>
        </w:tc>
        <w:tc>
          <w:tcPr>
            <w:tcW w:w="2489" w:type="dxa"/>
            <w:tcBorders>
              <w:top w:val="nil"/>
              <w:left w:val="nil"/>
              <w:bottom w:val="single" w:sz="4" w:space="0" w:color="A6A6A6"/>
              <w:right w:val="single" w:sz="4" w:space="0" w:color="A6A6A6"/>
            </w:tcBorders>
            <w:shd w:val="clear" w:color="auto" w:fill="auto"/>
            <w:hideMark/>
          </w:tcPr>
          <w:p w14:paraId="4CF29AA9" w14:textId="77777777" w:rsidR="00BA5A08" w:rsidRDefault="00BA5A08">
            <w:pPr>
              <w:rPr>
                <w:rFonts w:ascii="Arial" w:hAnsi="Arial" w:cs="Arial"/>
                <w:sz w:val="16"/>
                <w:szCs w:val="16"/>
              </w:rPr>
            </w:pPr>
            <w:r>
              <w:rPr>
                <w:rFonts w:ascii="Arial" w:hAnsi="Arial" w:cs="Arial"/>
                <w:sz w:val="16"/>
                <w:szCs w:val="16"/>
              </w:rPr>
              <w:t>[IBACS] update on Spatial description</w:t>
            </w:r>
          </w:p>
        </w:tc>
        <w:tc>
          <w:tcPr>
            <w:tcW w:w="1507" w:type="dxa"/>
            <w:tcBorders>
              <w:top w:val="nil"/>
              <w:left w:val="nil"/>
              <w:bottom w:val="single" w:sz="4" w:space="0" w:color="A6A6A6"/>
              <w:right w:val="single" w:sz="4" w:space="0" w:color="A6A6A6"/>
            </w:tcBorders>
            <w:shd w:val="clear" w:color="auto" w:fill="auto"/>
            <w:hideMark/>
          </w:tcPr>
          <w:p w14:paraId="12242348" w14:textId="77777777" w:rsidR="00BA5A08" w:rsidRDefault="00BA5A08">
            <w:pPr>
              <w:rPr>
                <w:rFonts w:ascii="Arial" w:hAnsi="Arial" w:cs="Arial"/>
                <w:sz w:val="16"/>
                <w:szCs w:val="16"/>
              </w:rPr>
            </w:pPr>
            <w:r>
              <w:rPr>
                <w:rFonts w:ascii="Arial" w:hAnsi="Arial" w:cs="Arial"/>
                <w:sz w:val="16"/>
                <w:szCs w:val="16"/>
              </w:rPr>
              <w:t>KPN N.V.</w:t>
            </w:r>
          </w:p>
        </w:tc>
        <w:tc>
          <w:tcPr>
            <w:tcW w:w="985" w:type="dxa"/>
            <w:tcBorders>
              <w:top w:val="nil"/>
              <w:left w:val="nil"/>
              <w:bottom w:val="single" w:sz="4" w:space="0" w:color="A6A6A6"/>
              <w:right w:val="single" w:sz="4" w:space="0" w:color="A6A6A6"/>
            </w:tcBorders>
            <w:shd w:val="clear" w:color="auto" w:fill="auto"/>
            <w:hideMark/>
          </w:tcPr>
          <w:p w14:paraId="0F6A4B7D"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92D050"/>
            <w:hideMark/>
          </w:tcPr>
          <w:p w14:paraId="7BDEB513" w14:textId="77777777" w:rsidR="00BA5A08" w:rsidRDefault="00BA5A08">
            <w:pPr>
              <w:rPr>
                <w:rFonts w:ascii="Arial" w:hAnsi="Arial" w:cs="Arial"/>
                <w:sz w:val="16"/>
                <w:szCs w:val="16"/>
              </w:rPr>
            </w:pPr>
            <w:r>
              <w:rPr>
                <w:rFonts w:ascii="Arial" w:hAnsi="Arial" w:cs="Arial"/>
                <w:sz w:val="16"/>
                <w:szCs w:val="16"/>
              </w:rPr>
              <w:t>10.6</w:t>
            </w:r>
          </w:p>
        </w:tc>
        <w:tc>
          <w:tcPr>
            <w:tcW w:w="896" w:type="dxa"/>
            <w:tcBorders>
              <w:top w:val="nil"/>
              <w:left w:val="nil"/>
              <w:bottom w:val="single" w:sz="4" w:space="0" w:color="A6A6A6"/>
              <w:right w:val="single" w:sz="4" w:space="0" w:color="A6A6A6"/>
            </w:tcBorders>
            <w:shd w:val="clear" w:color="auto" w:fill="auto"/>
            <w:hideMark/>
          </w:tcPr>
          <w:p w14:paraId="03D060C3" w14:textId="77777777" w:rsidR="00BA5A08" w:rsidRDefault="00BA5A08">
            <w:pPr>
              <w:rPr>
                <w:rFonts w:ascii="Arial" w:hAnsi="Arial" w:cs="Arial"/>
                <w:sz w:val="16"/>
                <w:szCs w:val="16"/>
              </w:rPr>
            </w:pPr>
            <w:r>
              <w:rPr>
                <w:rFonts w:ascii="Arial" w:hAnsi="Arial" w:cs="Arial"/>
                <w:sz w:val="16"/>
                <w:szCs w:val="16"/>
              </w:rPr>
              <w:t>to PD</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6C1CCC3D"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27D4313B" w14:textId="77777777" w:rsidR="00BA5A08" w:rsidRDefault="00BA5A08">
            <w:pPr>
              <w:rPr>
                <w:rFonts w:ascii="Arial" w:hAnsi="Arial" w:cs="Arial"/>
                <w:b/>
                <w:bCs/>
                <w:color w:val="0000FF"/>
                <w:sz w:val="16"/>
                <w:szCs w:val="16"/>
                <w:u w:val="single"/>
              </w:rPr>
            </w:pPr>
            <w:hyperlink r:id="rId144" w:history="1">
              <w:r>
                <w:rPr>
                  <w:rStyle w:val="Hyperlink"/>
                  <w:rFonts w:ascii="Arial" w:hAnsi="Arial" w:cs="Arial"/>
                  <w:b/>
                  <w:bCs/>
                  <w:color w:val="0000FF"/>
                  <w:sz w:val="16"/>
                  <w:szCs w:val="16"/>
                </w:rPr>
                <w:t>S4-230909</w:t>
              </w:r>
            </w:hyperlink>
          </w:p>
        </w:tc>
      </w:tr>
      <w:tr w:rsidR="00BA5A08" w14:paraId="497EBA7E"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21D610DA" w14:textId="77777777" w:rsidR="00BA5A08" w:rsidRDefault="00BA5A08">
            <w:pPr>
              <w:rPr>
                <w:rFonts w:ascii="Arial" w:hAnsi="Arial" w:cs="Arial"/>
                <w:b/>
                <w:bCs/>
                <w:color w:val="0000FF"/>
                <w:sz w:val="16"/>
                <w:szCs w:val="16"/>
                <w:u w:val="single"/>
              </w:rPr>
            </w:pPr>
            <w:hyperlink r:id="rId145" w:history="1">
              <w:r>
                <w:rPr>
                  <w:rStyle w:val="Hyperlink"/>
                  <w:rFonts w:ascii="Arial" w:hAnsi="Arial" w:cs="Arial"/>
                  <w:b/>
                  <w:bCs/>
                  <w:color w:val="0000FF"/>
                  <w:sz w:val="16"/>
                  <w:szCs w:val="16"/>
                </w:rPr>
                <w:t>S4-231059</w:t>
              </w:r>
            </w:hyperlink>
          </w:p>
        </w:tc>
        <w:tc>
          <w:tcPr>
            <w:tcW w:w="2489" w:type="dxa"/>
            <w:tcBorders>
              <w:top w:val="nil"/>
              <w:left w:val="nil"/>
              <w:bottom w:val="single" w:sz="4" w:space="0" w:color="A6A6A6"/>
              <w:right w:val="single" w:sz="4" w:space="0" w:color="A6A6A6"/>
            </w:tcBorders>
            <w:shd w:val="clear" w:color="auto" w:fill="auto"/>
            <w:hideMark/>
          </w:tcPr>
          <w:p w14:paraId="2C51465A" w14:textId="77777777" w:rsidR="00BA5A08" w:rsidRDefault="00BA5A08">
            <w:pPr>
              <w:rPr>
                <w:rFonts w:ascii="Arial" w:hAnsi="Arial" w:cs="Arial"/>
                <w:sz w:val="16"/>
                <w:szCs w:val="16"/>
              </w:rPr>
            </w:pPr>
            <w:r>
              <w:rPr>
                <w:rFonts w:ascii="Arial" w:hAnsi="Arial" w:cs="Arial"/>
                <w:sz w:val="16"/>
                <w:szCs w:val="16"/>
              </w:rPr>
              <w:t>[GA4RTAR] Updates to procedures</w:t>
            </w:r>
          </w:p>
        </w:tc>
        <w:tc>
          <w:tcPr>
            <w:tcW w:w="1507" w:type="dxa"/>
            <w:tcBorders>
              <w:top w:val="nil"/>
              <w:left w:val="nil"/>
              <w:bottom w:val="single" w:sz="4" w:space="0" w:color="A6A6A6"/>
              <w:right w:val="single" w:sz="4" w:space="0" w:color="A6A6A6"/>
            </w:tcBorders>
            <w:shd w:val="clear" w:color="auto" w:fill="auto"/>
            <w:hideMark/>
          </w:tcPr>
          <w:p w14:paraId="4504A54A" w14:textId="77777777" w:rsidR="00BA5A08" w:rsidRDefault="00BA5A08">
            <w:pPr>
              <w:rPr>
                <w:rFonts w:ascii="Arial" w:hAnsi="Arial" w:cs="Arial"/>
                <w:sz w:val="16"/>
                <w:szCs w:val="16"/>
              </w:rPr>
            </w:pPr>
            <w:r>
              <w:rPr>
                <w:rFonts w:ascii="Arial" w:hAnsi="Arial" w:cs="Arial"/>
                <w:sz w:val="16"/>
                <w:szCs w:val="16"/>
              </w:rPr>
              <w:t>Qualcomm CDMA Technologies</w:t>
            </w:r>
          </w:p>
        </w:tc>
        <w:tc>
          <w:tcPr>
            <w:tcW w:w="985" w:type="dxa"/>
            <w:tcBorders>
              <w:top w:val="nil"/>
              <w:left w:val="nil"/>
              <w:bottom w:val="single" w:sz="4" w:space="0" w:color="A6A6A6"/>
              <w:right w:val="single" w:sz="4" w:space="0" w:color="A6A6A6"/>
            </w:tcBorders>
            <w:shd w:val="clear" w:color="auto" w:fill="auto"/>
            <w:hideMark/>
          </w:tcPr>
          <w:p w14:paraId="5E45E35E"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115" w:type="dxa"/>
            <w:tcBorders>
              <w:top w:val="nil"/>
              <w:left w:val="nil"/>
              <w:bottom w:val="single" w:sz="4" w:space="0" w:color="A6A6A6"/>
              <w:right w:val="single" w:sz="4" w:space="0" w:color="A6A6A6"/>
            </w:tcBorders>
            <w:shd w:val="clear" w:color="000000" w:fill="ED7D31"/>
            <w:hideMark/>
          </w:tcPr>
          <w:p w14:paraId="3A308509" w14:textId="77777777" w:rsidR="00BA5A08" w:rsidRDefault="00BA5A08">
            <w:pPr>
              <w:rPr>
                <w:rFonts w:ascii="Arial" w:hAnsi="Arial" w:cs="Arial"/>
                <w:sz w:val="16"/>
                <w:szCs w:val="16"/>
              </w:rPr>
            </w:pPr>
            <w:r>
              <w:rPr>
                <w:rFonts w:ascii="Arial" w:hAnsi="Arial" w:cs="Arial"/>
                <w:sz w:val="16"/>
                <w:szCs w:val="16"/>
              </w:rPr>
              <w:t>10.7</w:t>
            </w:r>
          </w:p>
        </w:tc>
        <w:tc>
          <w:tcPr>
            <w:tcW w:w="896" w:type="dxa"/>
            <w:tcBorders>
              <w:top w:val="nil"/>
              <w:left w:val="nil"/>
              <w:bottom w:val="single" w:sz="4" w:space="0" w:color="A6A6A6"/>
              <w:right w:val="single" w:sz="4" w:space="0" w:color="A6A6A6"/>
            </w:tcBorders>
            <w:shd w:val="clear" w:color="auto" w:fill="auto"/>
            <w:hideMark/>
          </w:tcPr>
          <w:p w14:paraId="45ED10AD" w14:textId="77777777" w:rsidR="00BA5A08" w:rsidRDefault="00BA5A08">
            <w:pPr>
              <w:rPr>
                <w:rFonts w:ascii="Arial" w:hAnsi="Arial" w:cs="Arial"/>
                <w:sz w:val="16"/>
                <w:szCs w:val="16"/>
              </w:rPr>
            </w:pPr>
            <w:r>
              <w:rPr>
                <w:rFonts w:ascii="Arial" w:hAnsi="Arial" w:cs="Arial"/>
                <w:sz w:val="16"/>
                <w:szCs w:val="16"/>
              </w:rPr>
              <w:t>to TS</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32A58800"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135F48F6" w14:textId="77777777" w:rsidR="00BA5A08" w:rsidRDefault="00BA5A08">
            <w:pPr>
              <w:rPr>
                <w:rFonts w:ascii="Arial" w:hAnsi="Arial" w:cs="Arial"/>
                <w:b/>
                <w:bCs/>
                <w:color w:val="0000FF"/>
                <w:sz w:val="16"/>
                <w:szCs w:val="16"/>
                <w:u w:val="single"/>
              </w:rPr>
            </w:pPr>
            <w:hyperlink r:id="rId146" w:history="1">
              <w:r>
                <w:rPr>
                  <w:rStyle w:val="Hyperlink"/>
                  <w:rFonts w:ascii="Arial" w:hAnsi="Arial" w:cs="Arial"/>
                  <w:b/>
                  <w:bCs/>
                  <w:color w:val="0000FF"/>
                  <w:sz w:val="16"/>
                  <w:szCs w:val="16"/>
                </w:rPr>
                <w:t>S4-230996</w:t>
              </w:r>
            </w:hyperlink>
          </w:p>
        </w:tc>
      </w:tr>
      <w:tr w:rsidR="00BA5A08" w14:paraId="51BEA96F" w14:textId="77777777" w:rsidTr="00BA5A08">
        <w:trPr>
          <w:trHeight w:val="480"/>
        </w:trPr>
        <w:tc>
          <w:tcPr>
            <w:tcW w:w="1035" w:type="dxa"/>
            <w:tcBorders>
              <w:top w:val="nil"/>
              <w:left w:val="single" w:sz="4" w:space="0" w:color="A6A6A6"/>
              <w:bottom w:val="single" w:sz="4" w:space="0" w:color="A6A6A6"/>
              <w:right w:val="single" w:sz="4" w:space="0" w:color="A6A6A6"/>
            </w:tcBorders>
            <w:shd w:val="clear" w:color="auto" w:fill="auto"/>
            <w:hideMark/>
          </w:tcPr>
          <w:p w14:paraId="1DC5454C" w14:textId="77777777" w:rsidR="00BA5A08" w:rsidRDefault="00BA5A08">
            <w:pPr>
              <w:rPr>
                <w:rFonts w:ascii="Arial" w:hAnsi="Arial" w:cs="Arial"/>
                <w:b/>
                <w:bCs/>
                <w:color w:val="0000FF"/>
                <w:sz w:val="16"/>
                <w:szCs w:val="16"/>
                <w:u w:val="single"/>
              </w:rPr>
            </w:pPr>
            <w:hyperlink r:id="rId147" w:history="1">
              <w:r>
                <w:rPr>
                  <w:rStyle w:val="Hyperlink"/>
                  <w:rFonts w:ascii="Arial" w:hAnsi="Arial" w:cs="Arial"/>
                  <w:b/>
                  <w:bCs/>
                  <w:color w:val="0000FF"/>
                  <w:sz w:val="16"/>
                  <w:szCs w:val="16"/>
                </w:rPr>
                <w:t>S4-231068</w:t>
              </w:r>
            </w:hyperlink>
          </w:p>
        </w:tc>
        <w:tc>
          <w:tcPr>
            <w:tcW w:w="2489" w:type="dxa"/>
            <w:tcBorders>
              <w:top w:val="nil"/>
              <w:left w:val="nil"/>
              <w:bottom w:val="single" w:sz="4" w:space="0" w:color="A6A6A6"/>
              <w:right w:val="single" w:sz="4" w:space="0" w:color="A6A6A6"/>
            </w:tcBorders>
            <w:shd w:val="clear" w:color="auto" w:fill="auto"/>
            <w:hideMark/>
          </w:tcPr>
          <w:p w14:paraId="34004010" w14:textId="77777777" w:rsidR="00BA5A08" w:rsidRDefault="00BA5A08">
            <w:pPr>
              <w:rPr>
                <w:rFonts w:ascii="Arial" w:hAnsi="Arial" w:cs="Arial"/>
                <w:sz w:val="16"/>
                <w:szCs w:val="16"/>
              </w:rPr>
            </w:pPr>
            <w:r>
              <w:rPr>
                <w:rFonts w:ascii="Arial" w:hAnsi="Arial" w:cs="Arial"/>
                <w:sz w:val="16"/>
                <w:szCs w:val="16"/>
              </w:rPr>
              <w:t>Mechanism to distinguish two bootstrap data channels with the same stream ID value (Rel-18)</w:t>
            </w:r>
          </w:p>
        </w:tc>
        <w:tc>
          <w:tcPr>
            <w:tcW w:w="1507" w:type="dxa"/>
            <w:tcBorders>
              <w:top w:val="nil"/>
              <w:left w:val="nil"/>
              <w:bottom w:val="single" w:sz="4" w:space="0" w:color="A6A6A6"/>
              <w:right w:val="single" w:sz="4" w:space="0" w:color="A6A6A6"/>
            </w:tcBorders>
            <w:shd w:val="clear" w:color="auto" w:fill="auto"/>
            <w:hideMark/>
          </w:tcPr>
          <w:p w14:paraId="08A67C49" w14:textId="77777777" w:rsidR="00BA5A08" w:rsidRDefault="00BA5A08">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985" w:type="dxa"/>
            <w:tcBorders>
              <w:top w:val="nil"/>
              <w:left w:val="nil"/>
              <w:bottom w:val="single" w:sz="4" w:space="0" w:color="A6A6A6"/>
              <w:right w:val="single" w:sz="4" w:space="0" w:color="A6A6A6"/>
            </w:tcBorders>
            <w:shd w:val="clear" w:color="auto" w:fill="auto"/>
            <w:hideMark/>
          </w:tcPr>
          <w:p w14:paraId="75FAA128" w14:textId="77777777" w:rsidR="00BA5A08" w:rsidRDefault="00BA5A08">
            <w:pPr>
              <w:rPr>
                <w:rFonts w:ascii="Arial" w:hAnsi="Arial" w:cs="Arial"/>
                <w:sz w:val="16"/>
                <w:szCs w:val="16"/>
              </w:rPr>
            </w:pPr>
            <w:r>
              <w:rPr>
                <w:rFonts w:ascii="Arial" w:hAnsi="Arial" w:cs="Arial"/>
                <w:sz w:val="16"/>
                <w:szCs w:val="16"/>
              </w:rPr>
              <w:t>discussion</w:t>
            </w:r>
          </w:p>
        </w:tc>
        <w:tc>
          <w:tcPr>
            <w:tcW w:w="1115" w:type="dxa"/>
            <w:tcBorders>
              <w:top w:val="nil"/>
              <w:left w:val="nil"/>
              <w:bottom w:val="single" w:sz="4" w:space="0" w:color="A6A6A6"/>
              <w:right w:val="single" w:sz="4" w:space="0" w:color="A6A6A6"/>
            </w:tcBorders>
            <w:shd w:val="clear" w:color="000000" w:fill="FFFF00"/>
            <w:hideMark/>
          </w:tcPr>
          <w:p w14:paraId="2B0574EB" w14:textId="77777777" w:rsidR="00BA5A08" w:rsidRDefault="00BA5A08">
            <w:pPr>
              <w:rPr>
                <w:rFonts w:ascii="Arial" w:hAnsi="Arial" w:cs="Arial"/>
                <w:sz w:val="16"/>
                <w:szCs w:val="16"/>
              </w:rPr>
            </w:pPr>
            <w:r>
              <w:rPr>
                <w:rFonts w:ascii="Arial" w:hAnsi="Arial" w:cs="Arial"/>
                <w:sz w:val="16"/>
                <w:szCs w:val="16"/>
              </w:rPr>
              <w:t>10.11</w:t>
            </w:r>
          </w:p>
        </w:tc>
        <w:tc>
          <w:tcPr>
            <w:tcW w:w="896" w:type="dxa"/>
            <w:tcBorders>
              <w:top w:val="nil"/>
              <w:left w:val="nil"/>
              <w:bottom w:val="single" w:sz="4" w:space="0" w:color="A6A6A6"/>
              <w:right w:val="single" w:sz="4" w:space="0" w:color="A6A6A6"/>
            </w:tcBorders>
            <w:shd w:val="clear" w:color="auto" w:fill="auto"/>
            <w:hideMark/>
          </w:tcPr>
          <w:p w14:paraId="73B8DB6E" w14:textId="77777777" w:rsidR="00BA5A08" w:rsidRDefault="00BA5A08">
            <w:pPr>
              <w:rPr>
                <w:rFonts w:ascii="Arial" w:hAnsi="Arial" w:cs="Arial"/>
                <w:sz w:val="16"/>
                <w:szCs w:val="16"/>
              </w:rPr>
            </w:pPr>
            <w:r>
              <w:rPr>
                <w:rFonts w:ascii="Arial" w:hAnsi="Arial" w:cs="Arial"/>
                <w:sz w:val="16"/>
                <w:szCs w:val="16"/>
              </w:rPr>
              <w:t> </w:t>
            </w:r>
          </w:p>
        </w:tc>
        <w:tc>
          <w:tcPr>
            <w:tcW w:w="802" w:type="dxa"/>
            <w:tcBorders>
              <w:top w:val="single" w:sz="4" w:space="0" w:color="A6A6A6"/>
              <w:left w:val="single" w:sz="4" w:space="0" w:color="A6A6A6"/>
              <w:bottom w:val="single" w:sz="4" w:space="0" w:color="A6A6A6"/>
              <w:right w:val="single" w:sz="4" w:space="0" w:color="A6A6A6"/>
            </w:tcBorders>
            <w:shd w:val="clear" w:color="000000" w:fill="92D050"/>
            <w:hideMark/>
          </w:tcPr>
          <w:p w14:paraId="15C703D3" w14:textId="77777777" w:rsidR="00BA5A08" w:rsidRDefault="00BA5A08">
            <w:pPr>
              <w:rPr>
                <w:rFonts w:ascii="Arial" w:hAnsi="Arial" w:cs="Arial"/>
                <w:sz w:val="16"/>
                <w:szCs w:val="16"/>
              </w:rPr>
            </w:pPr>
            <w:r>
              <w:rPr>
                <w:rFonts w:ascii="Arial" w:hAnsi="Arial" w:cs="Arial"/>
                <w:sz w:val="16"/>
                <w:szCs w:val="16"/>
              </w:rPr>
              <w:t>agreed</w:t>
            </w:r>
          </w:p>
        </w:tc>
        <w:tc>
          <w:tcPr>
            <w:tcW w:w="1336" w:type="dxa"/>
            <w:tcBorders>
              <w:top w:val="nil"/>
              <w:left w:val="nil"/>
              <w:bottom w:val="single" w:sz="4" w:space="0" w:color="A6A6A6"/>
              <w:right w:val="single" w:sz="4" w:space="0" w:color="A6A6A6"/>
            </w:tcBorders>
            <w:shd w:val="clear" w:color="auto" w:fill="auto"/>
            <w:hideMark/>
          </w:tcPr>
          <w:p w14:paraId="0EEA68AF" w14:textId="77777777" w:rsidR="00BA5A08" w:rsidRDefault="00BA5A08">
            <w:pPr>
              <w:rPr>
                <w:rFonts w:ascii="Arial" w:hAnsi="Arial" w:cs="Arial"/>
                <w:b/>
                <w:bCs/>
                <w:color w:val="0000FF"/>
                <w:sz w:val="16"/>
                <w:szCs w:val="16"/>
                <w:u w:val="single"/>
              </w:rPr>
            </w:pPr>
            <w:hyperlink r:id="rId148" w:history="1">
              <w:r>
                <w:rPr>
                  <w:rStyle w:val="Hyperlink"/>
                  <w:rFonts w:ascii="Arial" w:hAnsi="Arial" w:cs="Arial"/>
                  <w:b/>
                  <w:bCs/>
                  <w:color w:val="0000FF"/>
                  <w:sz w:val="16"/>
                  <w:szCs w:val="16"/>
                </w:rPr>
                <w:t>S4-230778</w:t>
              </w:r>
            </w:hyperlink>
          </w:p>
        </w:tc>
      </w:tr>
    </w:tbl>
    <w:p w14:paraId="4B9BD012" w14:textId="5BFFBBAB" w:rsidR="00BA5A08" w:rsidRDefault="00BA5A08" w:rsidP="00BA5A08"/>
    <w:p w14:paraId="56C56C02" w14:textId="77777777" w:rsidR="00BA5A08" w:rsidRPr="00BA5A08" w:rsidRDefault="00BA5A08" w:rsidP="00BA5A08"/>
    <w:p w14:paraId="52A8AF36" w14:textId="7F5173DD" w:rsidR="00BA5A08" w:rsidRDefault="00BA5A08" w:rsidP="00BA5A08">
      <w:pPr>
        <w:pStyle w:val="Heading2"/>
        <w:jc w:val="center"/>
      </w:pPr>
      <w:r>
        <w:t>C.2 Agreed and to be presented</w:t>
      </w:r>
    </w:p>
    <w:tbl>
      <w:tblPr>
        <w:tblW w:w="10255" w:type="dxa"/>
        <w:tblLook w:val="04A0" w:firstRow="1" w:lastRow="0" w:firstColumn="1" w:lastColumn="0" w:noHBand="0" w:noVBand="1"/>
      </w:tblPr>
      <w:tblGrid>
        <w:gridCol w:w="1100"/>
        <w:gridCol w:w="2486"/>
        <w:gridCol w:w="1349"/>
        <w:gridCol w:w="1080"/>
        <w:gridCol w:w="1079"/>
        <w:gridCol w:w="900"/>
        <w:gridCol w:w="989"/>
        <w:gridCol w:w="1272"/>
      </w:tblGrid>
      <w:tr w:rsidR="00BA5A08" w14:paraId="3C73C5AB" w14:textId="77777777" w:rsidTr="00BA5A08">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34DDD1C" w14:textId="77777777" w:rsidR="00BA5A08" w:rsidRDefault="00BA5A08">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486" w:type="dxa"/>
            <w:tcBorders>
              <w:top w:val="single" w:sz="4" w:space="0" w:color="FFFFFF"/>
              <w:left w:val="nil"/>
              <w:bottom w:val="single" w:sz="4" w:space="0" w:color="FFFFFF"/>
              <w:right w:val="single" w:sz="4" w:space="0" w:color="FFFFFF"/>
            </w:tcBorders>
            <w:shd w:val="clear" w:color="000000" w:fill="75B91A"/>
            <w:hideMark/>
          </w:tcPr>
          <w:p w14:paraId="0D2881BF"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Title</w:t>
            </w:r>
          </w:p>
        </w:tc>
        <w:tc>
          <w:tcPr>
            <w:tcW w:w="1349" w:type="dxa"/>
            <w:tcBorders>
              <w:top w:val="single" w:sz="4" w:space="0" w:color="FFFFFF"/>
              <w:left w:val="nil"/>
              <w:bottom w:val="single" w:sz="4" w:space="0" w:color="FFFFFF"/>
              <w:right w:val="single" w:sz="4" w:space="0" w:color="FFFFFF"/>
            </w:tcBorders>
            <w:shd w:val="clear" w:color="000000" w:fill="75B91A"/>
            <w:hideMark/>
          </w:tcPr>
          <w:p w14:paraId="6606388D"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Source</w:t>
            </w:r>
          </w:p>
        </w:tc>
        <w:tc>
          <w:tcPr>
            <w:tcW w:w="1080" w:type="dxa"/>
            <w:tcBorders>
              <w:top w:val="single" w:sz="4" w:space="0" w:color="FFFFFF"/>
              <w:left w:val="nil"/>
              <w:bottom w:val="single" w:sz="4" w:space="0" w:color="FFFFFF"/>
              <w:right w:val="single" w:sz="4" w:space="0" w:color="FFFFFF"/>
            </w:tcBorders>
            <w:shd w:val="clear" w:color="000000" w:fill="75B91A"/>
            <w:hideMark/>
          </w:tcPr>
          <w:p w14:paraId="17B473F5"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Type</w:t>
            </w:r>
          </w:p>
        </w:tc>
        <w:tc>
          <w:tcPr>
            <w:tcW w:w="1079" w:type="dxa"/>
            <w:tcBorders>
              <w:top w:val="single" w:sz="4" w:space="0" w:color="FFFFFF"/>
              <w:left w:val="nil"/>
              <w:bottom w:val="single" w:sz="4" w:space="0" w:color="FFFFFF"/>
              <w:right w:val="single" w:sz="4" w:space="0" w:color="FFFFFF"/>
            </w:tcBorders>
            <w:shd w:val="clear" w:color="000000" w:fill="75B91A"/>
            <w:hideMark/>
          </w:tcPr>
          <w:p w14:paraId="00D145B7"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SWG Agenda item</w:t>
            </w:r>
          </w:p>
        </w:tc>
        <w:tc>
          <w:tcPr>
            <w:tcW w:w="900" w:type="dxa"/>
            <w:tcBorders>
              <w:top w:val="single" w:sz="4" w:space="0" w:color="FFFFFF"/>
              <w:left w:val="nil"/>
              <w:bottom w:val="single" w:sz="4" w:space="0" w:color="FFFFFF"/>
              <w:right w:val="single" w:sz="4" w:space="0" w:color="FFFFFF"/>
            </w:tcBorders>
            <w:shd w:val="clear" w:color="000000" w:fill="75B91A"/>
            <w:hideMark/>
          </w:tcPr>
          <w:p w14:paraId="0BA4E3EF" w14:textId="77777777" w:rsidR="00BA5A08" w:rsidRDefault="00BA5A08">
            <w:pPr>
              <w:jc w:val="center"/>
              <w:rPr>
                <w:rFonts w:ascii="Arial" w:hAnsi="Arial" w:cs="Arial"/>
                <w:b/>
                <w:bCs/>
                <w:color w:val="FFFFFF"/>
                <w:sz w:val="18"/>
                <w:szCs w:val="18"/>
              </w:rPr>
            </w:pPr>
            <w:proofErr w:type="gramStart"/>
            <w:r>
              <w:rPr>
                <w:rFonts w:ascii="Arial" w:hAnsi="Arial" w:cs="Arial"/>
                <w:b/>
                <w:bCs/>
                <w:color w:val="FFFFFF"/>
                <w:sz w:val="18"/>
                <w:szCs w:val="18"/>
              </w:rPr>
              <w:t>Plenary  Agenda</w:t>
            </w:r>
            <w:proofErr w:type="gramEnd"/>
            <w:r>
              <w:rPr>
                <w:rFonts w:ascii="Arial" w:hAnsi="Arial" w:cs="Arial"/>
                <w:b/>
                <w:bCs/>
                <w:color w:val="FFFFFF"/>
                <w:sz w:val="18"/>
                <w:szCs w:val="18"/>
              </w:rPr>
              <w:t xml:space="preserve"> item</w:t>
            </w:r>
          </w:p>
        </w:tc>
        <w:tc>
          <w:tcPr>
            <w:tcW w:w="989" w:type="dxa"/>
            <w:tcBorders>
              <w:top w:val="single" w:sz="4" w:space="0" w:color="FFFFFF"/>
              <w:left w:val="nil"/>
              <w:bottom w:val="single" w:sz="4" w:space="0" w:color="FFFFFF"/>
              <w:right w:val="single" w:sz="4" w:space="0" w:color="FFFFFF"/>
            </w:tcBorders>
            <w:shd w:val="clear" w:color="000000" w:fill="75B91A"/>
            <w:hideMark/>
          </w:tcPr>
          <w:p w14:paraId="4FC8ED5D" w14:textId="77777777" w:rsidR="00BA5A08" w:rsidRDefault="00BA5A08">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272" w:type="dxa"/>
            <w:tcBorders>
              <w:top w:val="single" w:sz="4" w:space="0" w:color="FFFFFF"/>
              <w:left w:val="nil"/>
              <w:bottom w:val="single" w:sz="4" w:space="0" w:color="FFFFFF"/>
              <w:right w:val="single" w:sz="4" w:space="0" w:color="FFFFFF"/>
            </w:tcBorders>
            <w:shd w:val="clear" w:color="000000" w:fill="75B91A"/>
            <w:hideMark/>
          </w:tcPr>
          <w:p w14:paraId="6A46E2B2"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Is revision of</w:t>
            </w:r>
          </w:p>
        </w:tc>
      </w:tr>
      <w:tr w:rsidR="00BA5A08" w14:paraId="607F05CB" w14:textId="77777777" w:rsidTr="00BA5A08">
        <w:trPr>
          <w:trHeight w:val="30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40730664" w14:textId="77777777" w:rsidR="00BA5A08" w:rsidRDefault="00BA5A08">
            <w:pPr>
              <w:rPr>
                <w:rFonts w:ascii="Arial" w:hAnsi="Arial" w:cs="Arial"/>
                <w:b/>
                <w:bCs/>
                <w:color w:val="0000FF"/>
                <w:sz w:val="16"/>
                <w:szCs w:val="16"/>
                <w:u w:val="single"/>
              </w:rPr>
            </w:pPr>
            <w:hyperlink r:id="rId149" w:history="1">
              <w:r>
                <w:rPr>
                  <w:rStyle w:val="Hyperlink"/>
                  <w:rFonts w:ascii="Arial" w:hAnsi="Arial" w:cs="Arial"/>
                  <w:b/>
                  <w:bCs/>
                  <w:color w:val="0000FF"/>
                  <w:sz w:val="16"/>
                  <w:szCs w:val="16"/>
                </w:rPr>
                <w:t>S4-230782</w:t>
              </w:r>
            </w:hyperlink>
          </w:p>
        </w:tc>
        <w:tc>
          <w:tcPr>
            <w:tcW w:w="2486" w:type="dxa"/>
            <w:tcBorders>
              <w:top w:val="single" w:sz="4" w:space="0" w:color="A6A6A6"/>
              <w:left w:val="nil"/>
              <w:bottom w:val="single" w:sz="4" w:space="0" w:color="A6A6A6"/>
              <w:right w:val="single" w:sz="4" w:space="0" w:color="A6A6A6"/>
            </w:tcBorders>
            <w:shd w:val="clear" w:color="auto" w:fill="auto"/>
            <w:hideMark/>
          </w:tcPr>
          <w:p w14:paraId="17C8F8EE" w14:textId="77777777" w:rsidR="00BA5A08" w:rsidRDefault="00BA5A08">
            <w:pPr>
              <w:rPr>
                <w:rFonts w:ascii="Arial" w:hAnsi="Arial" w:cs="Arial"/>
                <w:sz w:val="16"/>
                <w:szCs w:val="16"/>
              </w:rPr>
            </w:pPr>
            <w:r>
              <w:rPr>
                <w:rFonts w:ascii="Arial" w:hAnsi="Arial" w:cs="Arial"/>
                <w:sz w:val="16"/>
                <w:szCs w:val="16"/>
              </w:rPr>
              <w:t>CR on 26.114 for scene description-based overlays (Rel-18)</w:t>
            </w:r>
          </w:p>
        </w:tc>
        <w:tc>
          <w:tcPr>
            <w:tcW w:w="1349" w:type="dxa"/>
            <w:tcBorders>
              <w:top w:val="single" w:sz="4" w:space="0" w:color="A6A6A6"/>
              <w:left w:val="nil"/>
              <w:bottom w:val="single" w:sz="4" w:space="0" w:color="A6A6A6"/>
              <w:right w:val="single" w:sz="4" w:space="0" w:color="A6A6A6"/>
            </w:tcBorders>
            <w:shd w:val="clear" w:color="auto" w:fill="auto"/>
            <w:hideMark/>
          </w:tcPr>
          <w:p w14:paraId="14028AB2" w14:textId="77777777" w:rsidR="00BA5A08" w:rsidRDefault="00BA5A08">
            <w:pPr>
              <w:rPr>
                <w:rFonts w:ascii="Arial" w:hAnsi="Arial" w:cs="Arial"/>
                <w:sz w:val="16"/>
                <w:szCs w:val="16"/>
              </w:rPr>
            </w:pPr>
            <w:r>
              <w:rPr>
                <w:rFonts w:ascii="Arial" w:hAnsi="Arial" w:cs="Arial"/>
                <w:sz w:val="16"/>
                <w:szCs w:val="16"/>
              </w:rPr>
              <w:t>Samsung Electronics Co., Ltd.</w:t>
            </w:r>
          </w:p>
        </w:tc>
        <w:tc>
          <w:tcPr>
            <w:tcW w:w="1080" w:type="dxa"/>
            <w:tcBorders>
              <w:top w:val="single" w:sz="4" w:space="0" w:color="A6A6A6"/>
              <w:left w:val="nil"/>
              <w:bottom w:val="single" w:sz="4" w:space="0" w:color="A6A6A6"/>
              <w:right w:val="single" w:sz="4" w:space="0" w:color="A6A6A6"/>
            </w:tcBorders>
            <w:shd w:val="clear" w:color="auto" w:fill="auto"/>
            <w:hideMark/>
          </w:tcPr>
          <w:p w14:paraId="408F8609" w14:textId="77777777" w:rsidR="00BA5A08" w:rsidRDefault="00BA5A08">
            <w:pPr>
              <w:rPr>
                <w:rFonts w:ascii="Arial" w:hAnsi="Arial" w:cs="Arial"/>
                <w:sz w:val="16"/>
                <w:szCs w:val="16"/>
              </w:rPr>
            </w:pPr>
            <w:r>
              <w:rPr>
                <w:rFonts w:ascii="Arial" w:hAnsi="Arial" w:cs="Arial"/>
                <w:sz w:val="16"/>
                <w:szCs w:val="16"/>
              </w:rPr>
              <w:t>CR</w:t>
            </w:r>
          </w:p>
        </w:tc>
        <w:tc>
          <w:tcPr>
            <w:tcW w:w="1079" w:type="dxa"/>
            <w:tcBorders>
              <w:top w:val="single" w:sz="4" w:space="0" w:color="A6A6A6"/>
              <w:left w:val="nil"/>
              <w:bottom w:val="single" w:sz="4" w:space="0" w:color="A6A6A6"/>
              <w:right w:val="single" w:sz="4" w:space="0" w:color="A6A6A6"/>
            </w:tcBorders>
            <w:shd w:val="clear" w:color="000000" w:fill="FFD966"/>
            <w:hideMark/>
          </w:tcPr>
          <w:p w14:paraId="5D15EA06" w14:textId="77777777" w:rsidR="00BA5A08" w:rsidRDefault="00BA5A08">
            <w:pPr>
              <w:rPr>
                <w:rFonts w:ascii="Arial" w:hAnsi="Arial" w:cs="Arial"/>
                <w:sz w:val="16"/>
                <w:szCs w:val="16"/>
              </w:rPr>
            </w:pPr>
            <w:r>
              <w:rPr>
                <w:rFonts w:ascii="Arial" w:hAnsi="Arial" w:cs="Arial"/>
                <w:sz w:val="16"/>
                <w:szCs w:val="16"/>
              </w:rPr>
              <w:t>10.4</w:t>
            </w:r>
          </w:p>
        </w:tc>
        <w:tc>
          <w:tcPr>
            <w:tcW w:w="900" w:type="dxa"/>
            <w:tcBorders>
              <w:top w:val="single" w:sz="4" w:space="0" w:color="A6A6A6"/>
              <w:left w:val="nil"/>
              <w:bottom w:val="single" w:sz="4" w:space="0" w:color="A6A6A6"/>
              <w:right w:val="single" w:sz="4" w:space="0" w:color="A6A6A6"/>
            </w:tcBorders>
            <w:shd w:val="clear" w:color="auto" w:fill="auto"/>
            <w:hideMark/>
          </w:tcPr>
          <w:p w14:paraId="55D330D9" w14:textId="77777777" w:rsidR="00BA5A08" w:rsidRDefault="00BA5A08">
            <w:pPr>
              <w:rPr>
                <w:rFonts w:ascii="Arial" w:hAnsi="Arial" w:cs="Arial"/>
                <w:sz w:val="16"/>
                <w:szCs w:val="16"/>
              </w:rPr>
            </w:pPr>
            <w:r>
              <w:rPr>
                <w:rFonts w:ascii="Arial" w:hAnsi="Arial" w:cs="Arial"/>
                <w:sz w:val="16"/>
                <w:szCs w:val="16"/>
              </w:rPr>
              <w:t>13</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2205C947"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single" w:sz="4" w:space="0" w:color="A6A6A6"/>
              <w:left w:val="nil"/>
              <w:bottom w:val="single" w:sz="4" w:space="0" w:color="A6A6A6"/>
              <w:right w:val="single" w:sz="4" w:space="0" w:color="A6A6A6"/>
            </w:tcBorders>
            <w:shd w:val="clear" w:color="auto" w:fill="auto"/>
            <w:hideMark/>
          </w:tcPr>
          <w:p w14:paraId="53077778"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69C7067D" w14:textId="77777777" w:rsidTr="00BA5A08">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040E165D" w14:textId="77777777" w:rsidR="00BA5A08" w:rsidRDefault="00BA5A08">
            <w:pPr>
              <w:rPr>
                <w:rFonts w:ascii="Arial" w:hAnsi="Arial" w:cs="Arial"/>
                <w:b/>
                <w:bCs/>
                <w:color w:val="0000FF"/>
                <w:sz w:val="16"/>
                <w:szCs w:val="16"/>
                <w:u w:val="single"/>
              </w:rPr>
            </w:pPr>
            <w:hyperlink r:id="rId150" w:history="1">
              <w:r>
                <w:rPr>
                  <w:rStyle w:val="Hyperlink"/>
                  <w:rFonts w:ascii="Arial" w:hAnsi="Arial" w:cs="Arial"/>
                  <w:b/>
                  <w:bCs/>
                  <w:color w:val="0000FF"/>
                  <w:sz w:val="16"/>
                  <w:szCs w:val="16"/>
                </w:rPr>
                <w:t>S4-230838</w:t>
              </w:r>
            </w:hyperlink>
          </w:p>
        </w:tc>
        <w:tc>
          <w:tcPr>
            <w:tcW w:w="2486" w:type="dxa"/>
            <w:tcBorders>
              <w:top w:val="nil"/>
              <w:left w:val="nil"/>
              <w:bottom w:val="single" w:sz="4" w:space="0" w:color="A6A6A6"/>
              <w:right w:val="single" w:sz="4" w:space="0" w:color="A6A6A6"/>
            </w:tcBorders>
            <w:shd w:val="clear" w:color="auto" w:fill="auto"/>
            <w:hideMark/>
          </w:tcPr>
          <w:p w14:paraId="2B7CAA8E" w14:textId="77777777" w:rsidR="00BA5A08" w:rsidRDefault="00BA5A08">
            <w:pPr>
              <w:rPr>
                <w:rFonts w:ascii="Arial" w:hAnsi="Arial" w:cs="Arial"/>
                <w:sz w:val="16"/>
                <w:szCs w:val="16"/>
              </w:rPr>
            </w:pPr>
            <w:r>
              <w:rPr>
                <w:rFonts w:ascii="Arial" w:hAnsi="Arial" w:cs="Arial"/>
                <w:sz w:val="16"/>
                <w:szCs w:val="16"/>
              </w:rPr>
              <w:t>[GA4RTAR] Draft TS 26.506 v1.3.0</w:t>
            </w:r>
          </w:p>
        </w:tc>
        <w:tc>
          <w:tcPr>
            <w:tcW w:w="1349" w:type="dxa"/>
            <w:tcBorders>
              <w:top w:val="nil"/>
              <w:left w:val="nil"/>
              <w:bottom w:val="single" w:sz="4" w:space="0" w:color="A6A6A6"/>
              <w:right w:val="single" w:sz="4" w:space="0" w:color="A6A6A6"/>
            </w:tcBorders>
            <w:shd w:val="clear" w:color="auto" w:fill="auto"/>
            <w:hideMark/>
          </w:tcPr>
          <w:p w14:paraId="68A7C8F9" w14:textId="77777777" w:rsidR="00BA5A08" w:rsidRDefault="00BA5A08">
            <w:pPr>
              <w:rPr>
                <w:rFonts w:ascii="Arial" w:hAnsi="Arial" w:cs="Arial"/>
                <w:sz w:val="16"/>
                <w:szCs w:val="16"/>
              </w:rPr>
            </w:pPr>
            <w:r>
              <w:rPr>
                <w:rFonts w:ascii="Arial" w:hAnsi="Arial" w:cs="Arial"/>
                <w:sz w:val="16"/>
                <w:szCs w:val="16"/>
              </w:rPr>
              <w:t>Samsung Electronics Austria</w:t>
            </w:r>
          </w:p>
        </w:tc>
        <w:tc>
          <w:tcPr>
            <w:tcW w:w="1080" w:type="dxa"/>
            <w:tcBorders>
              <w:top w:val="nil"/>
              <w:left w:val="nil"/>
              <w:bottom w:val="single" w:sz="4" w:space="0" w:color="A6A6A6"/>
              <w:right w:val="single" w:sz="4" w:space="0" w:color="A6A6A6"/>
            </w:tcBorders>
            <w:shd w:val="clear" w:color="auto" w:fill="auto"/>
            <w:hideMark/>
          </w:tcPr>
          <w:p w14:paraId="07D5EBED" w14:textId="77777777" w:rsidR="00BA5A08" w:rsidRDefault="00BA5A08">
            <w:pPr>
              <w:rPr>
                <w:rFonts w:ascii="Arial" w:hAnsi="Arial" w:cs="Arial"/>
                <w:sz w:val="16"/>
                <w:szCs w:val="16"/>
              </w:rPr>
            </w:pPr>
            <w:r>
              <w:rPr>
                <w:rFonts w:ascii="Arial" w:hAnsi="Arial" w:cs="Arial"/>
                <w:sz w:val="16"/>
                <w:szCs w:val="16"/>
              </w:rPr>
              <w:t>draft TS</w:t>
            </w:r>
          </w:p>
        </w:tc>
        <w:tc>
          <w:tcPr>
            <w:tcW w:w="1079" w:type="dxa"/>
            <w:tcBorders>
              <w:top w:val="nil"/>
              <w:left w:val="nil"/>
              <w:bottom w:val="single" w:sz="4" w:space="0" w:color="A6A6A6"/>
              <w:right w:val="single" w:sz="4" w:space="0" w:color="A6A6A6"/>
            </w:tcBorders>
            <w:shd w:val="clear" w:color="000000" w:fill="ED7D31"/>
            <w:hideMark/>
          </w:tcPr>
          <w:p w14:paraId="34C8930E" w14:textId="77777777" w:rsidR="00BA5A08" w:rsidRDefault="00BA5A08">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563CDC6E" w14:textId="77777777" w:rsidR="00BA5A08" w:rsidRDefault="00BA5A08">
            <w:pPr>
              <w:rPr>
                <w:rFonts w:ascii="Arial" w:hAnsi="Arial" w:cs="Arial"/>
                <w:sz w:val="16"/>
                <w:szCs w:val="16"/>
              </w:rPr>
            </w:pPr>
            <w:r>
              <w:rPr>
                <w:rFonts w:ascii="Arial" w:hAnsi="Arial" w:cs="Arial"/>
                <w:sz w:val="16"/>
                <w:szCs w:val="16"/>
              </w:rPr>
              <w:t>14.7</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77E14AF0"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1904D75F"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5FE4173C" w14:textId="77777777" w:rsidTr="00BA5A08">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1350E558" w14:textId="77777777" w:rsidR="00BA5A08" w:rsidRDefault="00BA5A08">
            <w:pPr>
              <w:rPr>
                <w:rFonts w:ascii="Arial" w:hAnsi="Arial" w:cs="Arial"/>
                <w:b/>
                <w:bCs/>
                <w:color w:val="0000FF"/>
                <w:sz w:val="16"/>
                <w:szCs w:val="16"/>
                <w:u w:val="single"/>
              </w:rPr>
            </w:pPr>
            <w:hyperlink r:id="rId151" w:history="1">
              <w:r>
                <w:rPr>
                  <w:rStyle w:val="Hyperlink"/>
                  <w:rFonts w:ascii="Arial" w:hAnsi="Arial" w:cs="Arial"/>
                  <w:b/>
                  <w:bCs/>
                  <w:color w:val="0000FF"/>
                  <w:sz w:val="16"/>
                  <w:szCs w:val="16"/>
                </w:rPr>
                <w:t>S4-230998</w:t>
              </w:r>
            </w:hyperlink>
          </w:p>
        </w:tc>
        <w:tc>
          <w:tcPr>
            <w:tcW w:w="2486" w:type="dxa"/>
            <w:tcBorders>
              <w:top w:val="nil"/>
              <w:left w:val="nil"/>
              <w:bottom w:val="single" w:sz="4" w:space="0" w:color="A6A6A6"/>
              <w:right w:val="single" w:sz="4" w:space="0" w:color="A6A6A6"/>
            </w:tcBorders>
            <w:shd w:val="clear" w:color="auto" w:fill="auto"/>
            <w:hideMark/>
          </w:tcPr>
          <w:p w14:paraId="217B2515"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v0.6.0</w:t>
            </w:r>
          </w:p>
        </w:tc>
        <w:tc>
          <w:tcPr>
            <w:tcW w:w="1349" w:type="dxa"/>
            <w:tcBorders>
              <w:top w:val="nil"/>
              <w:left w:val="nil"/>
              <w:bottom w:val="single" w:sz="4" w:space="0" w:color="A6A6A6"/>
              <w:right w:val="single" w:sz="4" w:space="0" w:color="A6A6A6"/>
            </w:tcBorders>
            <w:shd w:val="clear" w:color="auto" w:fill="auto"/>
            <w:hideMark/>
          </w:tcPr>
          <w:p w14:paraId="0C4A4E61" w14:textId="77777777" w:rsidR="00BA5A08" w:rsidRDefault="00BA5A08">
            <w:pPr>
              <w:rPr>
                <w:rFonts w:ascii="Arial" w:hAnsi="Arial" w:cs="Arial"/>
                <w:sz w:val="16"/>
                <w:szCs w:val="16"/>
              </w:rPr>
            </w:pPr>
            <w:r>
              <w:rPr>
                <w:rFonts w:ascii="Arial" w:hAnsi="Arial" w:cs="Arial"/>
                <w:sz w:val="16"/>
                <w:szCs w:val="16"/>
              </w:rPr>
              <w:t>Facebook Japan K.K.</w:t>
            </w:r>
          </w:p>
        </w:tc>
        <w:tc>
          <w:tcPr>
            <w:tcW w:w="1080" w:type="dxa"/>
            <w:tcBorders>
              <w:top w:val="nil"/>
              <w:left w:val="nil"/>
              <w:bottom w:val="single" w:sz="4" w:space="0" w:color="A6A6A6"/>
              <w:right w:val="single" w:sz="4" w:space="0" w:color="A6A6A6"/>
            </w:tcBorders>
            <w:shd w:val="clear" w:color="auto" w:fill="auto"/>
            <w:hideMark/>
          </w:tcPr>
          <w:p w14:paraId="19AD981D" w14:textId="77777777" w:rsidR="00BA5A08" w:rsidRDefault="00BA5A08">
            <w:pPr>
              <w:rPr>
                <w:rFonts w:ascii="Arial" w:hAnsi="Arial" w:cs="Arial"/>
                <w:sz w:val="16"/>
                <w:szCs w:val="16"/>
              </w:rPr>
            </w:pPr>
            <w:r>
              <w:rPr>
                <w:rFonts w:ascii="Arial" w:hAnsi="Arial" w:cs="Arial"/>
                <w:sz w:val="16"/>
                <w:szCs w:val="16"/>
              </w:rPr>
              <w:t>discussion</w:t>
            </w:r>
          </w:p>
        </w:tc>
        <w:tc>
          <w:tcPr>
            <w:tcW w:w="1079" w:type="dxa"/>
            <w:tcBorders>
              <w:top w:val="nil"/>
              <w:left w:val="nil"/>
              <w:bottom w:val="single" w:sz="4" w:space="0" w:color="A6A6A6"/>
              <w:right w:val="single" w:sz="4" w:space="0" w:color="A6A6A6"/>
            </w:tcBorders>
            <w:shd w:val="clear" w:color="000000" w:fill="8EA9DB"/>
            <w:hideMark/>
          </w:tcPr>
          <w:p w14:paraId="33B13ED8" w14:textId="77777777" w:rsidR="00BA5A08" w:rsidRDefault="00BA5A08">
            <w:pPr>
              <w:rPr>
                <w:rFonts w:ascii="Arial" w:hAnsi="Arial" w:cs="Arial"/>
                <w:sz w:val="16"/>
                <w:szCs w:val="16"/>
              </w:rPr>
            </w:pPr>
            <w:r>
              <w:rPr>
                <w:rFonts w:ascii="Arial" w:hAnsi="Arial" w:cs="Arial"/>
                <w:sz w:val="16"/>
                <w:szCs w:val="16"/>
              </w:rPr>
              <w:t>10.5</w:t>
            </w:r>
          </w:p>
        </w:tc>
        <w:tc>
          <w:tcPr>
            <w:tcW w:w="900" w:type="dxa"/>
            <w:tcBorders>
              <w:top w:val="nil"/>
              <w:left w:val="nil"/>
              <w:bottom w:val="single" w:sz="4" w:space="0" w:color="A6A6A6"/>
              <w:right w:val="single" w:sz="4" w:space="0" w:color="A6A6A6"/>
            </w:tcBorders>
            <w:shd w:val="clear" w:color="auto" w:fill="auto"/>
            <w:hideMark/>
          </w:tcPr>
          <w:p w14:paraId="5F7B9FC6" w14:textId="77777777" w:rsidR="00BA5A08" w:rsidRDefault="00BA5A08">
            <w:pPr>
              <w:rPr>
                <w:rFonts w:ascii="Arial" w:hAnsi="Arial" w:cs="Arial"/>
                <w:sz w:val="16"/>
                <w:szCs w:val="16"/>
              </w:rPr>
            </w:pPr>
            <w:r>
              <w:rPr>
                <w:rFonts w:ascii="Arial" w:hAnsi="Arial" w:cs="Arial"/>
                <w:sz w:val="16"/>
                <w:szCs w:val="16"/>
              </w:rPr>
              <w:t>14.3</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24AD49AB"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26EFFDB0" w14:textId="77777777" w:rsidR="00BA5A08" w:rsidRDefault="00BA5A08">
            <w:pPr>
              <w:rPr>
                <w:rFonts w:ascii="Arial" w:hAnsi="Arial" w:cs="Arial"/>
                <w:b/>
                <w:bCs/>
                <w:color w:val="0000FF"/>
                <w:sz w:val="16"/>
                <w:szCs w:val="16"/>
                <w:u w:val="single"/>
              </w:rPr>
            </w:pPr>
            <w:hyperlink r:id="rId152" w:history="1">
              <w:r>
                <w:rPr>
                  <w:rStyle w:val="Hyperlink"/>
                  <w:rFonts w:ascii="Arial" w:hAnsi="Arial" w:cs="Arial"/>
                  <w:b/>
                  <w:bCs/>
                  <w:color w:val="0000FF"/>
                  <w:sz w:val="16"/>
                  <w:szCs w:val="16"/>
                </w:rPr>
                <w:t>S4-230749</w:t>
              </w:r>
            </w:hyperlink>
          </w:p>
        </w:tc>
      </w:tr>
      <w:tr w:rsidR="00BA5A08" w14:paraId="5B0B1296" w14:textId="77777777" w:rsidTr="00BA5A08">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4C5C51E1" w14:textId="77777777" w:rsidR="00BA5A08" w:rsidRDefault="00BA5A08">
            <w:pPr>
              <w:rPr>
                <w:rFonts w:ascii="Arial" w:hAnsi="Arial" w:cs="Arial"/>
                <w:b/>
                <w:bCs/>
                <w:color w:val="0000FF"/>
                <w:sz w:val="16"/>
                <w:szCs w:val="16"/>
                <w:u w:val="single"/>
              </w:rPr>
            </w:pPr>
            <w:hyperlink r:id="rId153" w:history="1">
              <w:r>
                <w:rPr>
                  <w:rStyle w:val="Hyperlink"/>
                  <w:rFonts w:ascii="Arial" w:hAnsi="Arial" w:cs="Arial"/>
                  <w:b/>
                  <w:bCs/>
                  <w:color w:val="0000FF"/>
                  <w:sz w:val="16"/>
                  <w:szCs w:val="16"/>
                </w:rPr>
                <w:t>S4-231009</w:t>
              </w:r>
            </w:hyperlink>
          </w:p>
        </w:tc>
        <w:tc>
          <w:tcPr>
            <w:tcW w:w="2486" w:type="dxa"/>
            <w:tcBorders>
              <w:top w:val="nil"/>
              <w:left w:val="nil"/>
              <w:bottom w:val="single" w:sz="4" w:space="0" w:color="A6A6A6"/>
              <w:right w:val="single" w:sz="4" w:space="0" w:color="A6A6A6"/>
            </w:tcBorders>
            <w:shd w:val="clear" w:color="auto" w:fill="auto"/>
            <w:hideMark/>
          </w:tcPr>
          <w:p w14:paraId="0CBE12F6"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Permanent Document v5.0.0</w:t>
            </w:r>
          </w:p>
        </w:tc>
        <w:tc>
          <w:tcPr>
            <w:tcW w:w="1349" w:type="dxa"/>
            <w:tcBorders>
              <w:top w:val="nil"/>
              <w:left w:val="nil"/>
              <w:bottom w:val="single" w:sz="4" w:space="0" w:color="A6A6A6"/>
              <w:right w:val="single" w:sz="4" w:space="0" w:color="A6A6A6"/>
            </w:tcBorders>
            <w:shd w:val="clear" w:color="auto" w:fill="auto"/>
            <w:hideMark/>
          </w:tcPr>
          <w:p w14:paraId="72EA2242" w14:textId="77777777" w:rsidR="00BA5A08" w:rsidRDefault="00BA5A08">
            <w:pPr>
              <w:rPr>
                <w:rFonts w:ascii="Arial" w:hAnsi="Arial" w:cs="Arial"/>
                <w:sz w:val="16"/>
                <w:szCs w:val="16"/>
              </w:rPr>
            </w:pPr>
            <w:r>
              <w:rPr>
                <w:rFonts w:ascii="Arial" w:hAnsi="Arial" w:cs="Arial"/>
                <w:sz w:val="16"/>
                <w:szCs w:val="16"/>
              </w:rPr>
              <w:t>NTT</w:t>
            </w:r>
          </w:p>
        </w:tc>
        <w:tc>
          <w:tcPr>
            <w:tcW w:w="1080" w:type="dxa"/>
            <w:tcBorders>
              <w:top w:val="nil"/>
              <w:left w:val="nil"/>
              <w:bottom w:val="single" w:sz="4" w:space="0" w:color="A6A6A6"/>
              <w:right w:val="single" w:sz="4" w:space="0" w:color="A6A6A6"/>
            </w:tcBorders>
            <w:shd w:val="clear" w:color="auto" w:fill="auto"/>
            <w:hideMark/>
          </w:tcPr>
          <w:p w14:paraId="1B313557" w14:textId="77777777" w:rsidR="00BA5A08" w:rsidRDefault="00BA5A08">
            <w:pPr>
              <w:rPr>
                <w:rFonts w:ascii="Arial" w:hAnsi="Arial" w:cs="Arial"/>
                <w:sz w:val="16"/>
                <w:szCs w:val="16"/>
              </w:rPr>
            </w:pPr>
            <w:r>
              <w:rPr>
                <w:rFonts w:ascii="Arial" w:hAnsi="Arial" w:cs="Arial"/>
                <w:sz w:val="16"/>
                <w:szCs w:val="16"/>
              </w:rPr>
              <w:t>other</w:t>
            </w:r>
          </w:p>
        </w:tc>
        <w:tc>
          <w:tcPr>
            <w:tcW w:w="1079" w:type="dxa"/>
            <w:tcBorders>
              <w:top w:val="nil"/>
              <w:left w:val="nil"/>
              <w:bottom w:val="single" w:sz="4" w:space="0" w:color="A6A6A6"/>
              <w:right w:val="single" w:sz="4" w:space="0" w:color="A6A6A6"/>
            </w:tcBorders>
            <w:shd w:val="clear" w:color="000000" w:fill="FF0000"/>
            <w:hideMark/>
          </w:tcPr>
          <w:p w14:paraId="49D80BB8" w14:textId="77777777" w:rsidR="00BA5A08" w:rsidRDefault="00BA5A08">
            <w:pPr>
              <w:rPr>
                <w:rFonts w:ascii="Arial" w:hAnsi="Arial" w:cs="Arial"/>
                <w:sz w:val="16"/>
                <w:szCs w:val="16"/>
              </w:rPr>
            </w:pPr>
            <w:r>
              <w:rPr>
                <w:rFonts w:ascii="Arial" w:hAnsi="Arial" w:cs="Arial"/>
                <w:sz w:val="16"/>
                <w:szCs w:val="16"/>
              </w:rPr>
              <w:t>10.10</w:t>
            </w:r>
          </w:p>
        </w:tc>
        <w:tc>
          <w:tcPr>
            <w:tcW w:w="900" w:type="dxa"/>
            <w:tcBorders>
              <w:top w:val="nil"/>
              <w:left w:val="nil"/>
              <w:bottom w:val="single" w:sz="4" w:space="0" w:color="A6A6A6"/>
              <w:right w:val="single" w:sz="4" w:space="0" w:color="A6A6A6"/>
            </w:tcBorders>
            <w:shd w:val="clear" w:color="auto" w:fill="auto"/>
            <w:hideMark/>
          </w:tcPr>
          <w:p w14:paraId="27BAD477" w14:textId="77777777" w:rsidR="00BA5A08" w:rsidRDefault="00BA5A08">
            <w:pPr>
              <w:rPr>
                <w:rFonts w:ascii="Arial" w:hAnsi="Arial" w:cs="Arial"/>
                <w:sz w:val="16"/>
                <w:szCs w:val="16"/>
              </w:rPr>
            </w:pPr>
            <w:r>
              <w:rPr>
                <w:rFonts w:ascii="Arial" w:hAnsi="Arial" w:cs="Arial"/>
                <w:sz w:val="16"/>
                <w:szCs w:val="16"/>
              </w:rPr>
              <w:t>15.3</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45759EEA"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4C5E5C63"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34DB4FF1" w14:textId="77777777" w:rsidTr="00BA5A08">
        <w:trPr>
          <w:trHeight w:val="720"/>
        </w:trPr>
        <w:tc>
          <w:tcPr>
            <w:tcW w:w="1100" w:type="dxa"/>
            <w:tcBorders>
              <w:top w:val="nil"/>
              <w:left w:val="single" w:sz="4" w:space="0" w:color="A6A6A6"/>
              <w:bottom w:val="single" w:sz="4" w:space="0" w:color="A6A6A6"/>
              <w:right w:val="single" w:sz="4" w:space="0" w:color="A6A6A6"/>
            </w:tcBorders>
            <w:shd w:val="clear" w:color="auto" w:fill="auto"/>
            <w:hideMark/>
          </w:tcPr>
          <w:p w14:paraId="52D4EF6A" w14:textId="77777777" w:rsidR="00BA5A08" w:rsidRDefault="00BA5A08">
            <w:pPr>
              <w:rPr>
                <w:rFonts w:ascii="Arial" w:hAnsi="Arial" w:cs="Arial"/>
                <w:b/>
                <w:bCs/>
                <w:color w:val="0000FF"/>
                <w:sz w:val="16"/>
                <w:szCs w:val="16"/>
                <w:u w:val="single"/>
              </w:rPr>
            </w:pPr>
            <w:hyperlink r:id="rId154" w:history="1">
              <w:r>
                <w:rPr>
                  <w:rStyle w:val="Hyperlink"/>
                  <w:rFonts w:ascii="Arial" w:hAnsi="Arial" w:cs="Arial"/>
                  <w:b/>
                  <w:bCs/>
                  <w:color w:val="0000FF"/>
                  <w:sz w:val="16"/>
                  <w:szCs w:val="16"/>
                </w:rPr>
                <w:t>S4-231010</w:t>
              </w:r>
            </w:hyperlink>
          </w:p>
        </w:tc>
        <w:tc>
          <w:tcPr>
            <w:tcW w:w="2486" w:type="dxa"/>
            <w:tcBorders>
              <w:top w:val="nil"/>
              <w:left w:val="nil"/>
              <w:bottom w:val="single" w:sz="4" w:space="0" w:color="A6A6A6"/>
              <w:right w:val="single" w:sz="4" w:space="0" w:color="A6A6A6"/>
            </w:tcBorders>
            <w:shd w:val="clear" w:color="auto" w:fill="auto"/>
            <w:hideMark/>
          </w:tcPr>
          <w:p w14:paraId="4DF19710"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Time Plan v6.0.0</w:t>
            </w:r>
          </w:p>
        </w:tc>
        <w:tc>
          <w:tcPr>
            <w:tcW w:w="1349" w:type="dxa"/>
            <w:tcBorders>
              <w:top w:val="nil"/>
              <w:left w:val="nil"/>
              <w:bottom w:val="single" w:sz="4" w:space="0" w:color="A6A6A6"/>
              <w:right w:val="single" w:sz="4" w:space="0" w:color="A6A6A6"/>
            </w:tcBorders>
            <w:shd w:val="clear" w:color="auto" w:fill="auto"/>
            <w:hideMark/>
          </w:tcPr>
          <w:p w14:paraId="483D2DAF" w14:textId="77777777" w:rsidR="00BA5A08" w:rsidRDefault="00BA5A08">
            <w:pPr>
              <w:rPr>
                <w:rFonts w:ascii="Arial" w:hAnsi="Arial" w:cs="Arial"/>
                <w:sz w:val="16"/>
                <w:szCs w:val="16"/>
              </w:rPr>
            </w:pPr>
            <w:r>
              <w:rPr>
                <w:rFonts w:ascii="Arial" w:hAnsi="Arial" w:cs="Arial"/>
                <w:sz w:val="16"/>
                <w:szCs w:val="16"/>
              </w:rPr>
              <w:t>NTT</w:t>
            </w:r>
          </w:p>
        </w:tc>
        <w:tc>
          <w:tcPr>
            <w:tcW w:w="1080" w:type="dxa"/>
            <w:tcBorders>
              <w:top w:val="nil"/>
              <w:left w:val="nil"/>
              <w:bottom w:val="single" w:sz="4" w:space="0" w:color="A6A6A6"/>
              <w:right w:val="single" w:sz="4" w:space="0" w:color="A6A6A6"/>
            </w:tcBorders>
            <w:shd w:val="clear" w:color="auto" w:fill="auto"/>
            <w:hideMark/>
          </w:tcPr>
          <w:p w14:paraId="6E0E697D" w14:textId="77777777" w:rsidR="00BA5A08" w:rsidRDefault="00BA5A08">
            <w:pPr>
              <w:rPr>
                <w:rFonts w:ascii="Arial" w:hAnsi="Arial" w:cs="Arial"/>
                <w:sz w:val="16"/>
                <w:szCs w:val="16"/>
              </w:rPr>
            </w:pPr>
            <w:r>
              <w:rPr>
                <w:rFonts w:ascii="Arial" w:hAnsi="Arial" w:cs="Arial"/>
                <w:sz w:val="16"/>
                <w:szCs w:val="16"/>
              </w:rPr>
              <w:t>Work Plan</w:t>
            </w:r>
          </w:p>
        </w:tc>
        <w:tc>
          <w:tcPr>
            <w:tcW w:w="1079" w:type="dxa"/>
            <w:tcBorders>
              <w:top w:val="nil"/>
              <w:left w:val="nil"/>
              <w:bottom w:val="single" w:sz="4" w:space="0" w:color="A6A6A6"/>
              <w:right w:val="single" w:sz="4" w:space="0" w:color="A6A6A6"/>
            </w:tcBorders>
            <w:shd w:val="clear" w:color="000000" w:fill="FF0000"/>
            <w:hideMark/>
          </w:tcPr>
          <w:p w14:paraId="39F1D539" w14:textId="77777777" w:rsidR="00BA5A08" w:rsidRDefault="00BA5A08">
            <w:pPr>
              <w:rPr>
                <w:rFonts w:ascii="Arial" w:hAnsi="Arial" w:cs="Arial"/>
                <w:sz w:val="16"/>
                <w:szCs w:val="16"/>
              </w:rPr>
            </w:pPr>
            <w:r>
              <w:rPr>
                <w:rFonts w:ascii="Arial" w:hAnsi="Arial" w:cs="Arial"/>
                <w:sz w:val="16"/>
                <w:szCs w:val="16"/>
              </w:rPr>
              <w:t>10.10</w:t>
            </w:r>
          </w:p>
        </w:tc>
        <w:tc>
          <w:tcPr>
            <w:tcW w:w="900" w:type="dxa"/>
            <w:tcBorders>
              <w:top w:val="nil"/>
              <w:left w:val="nil"/>
              <w:bottom w:val="single" w:sz="4" w:space="0" w:color="A6A6A6"/>
              <w:right w:val="single" w:sz="4" w:space="0" w:color="A6A6A6"/>
            </w:tcBorders>
            <w:shd w:val="clear" w:color="auto" w:fill="auto"/>
            <w:hideMark/>
          </w:tcPr>
          <w:p w14:paraId="13E8D1A3" w14:textId="77777777" w:rsidR="00BA5A08" w:rsidRDefault="00BA5A08">
            <w:pPr>
              <w:rPr>
                <w:rFonts w:ascii="Arial" w:hAnsi="Arial" w:cs="Arial"/>
                <w:sz w:val="16"/>
                <w:szCs w:val="16"/>
              </w:rPr>
            </w:pPr>
            <w:r>
              <w:rPr>
                <w:rFonts w:ascii="Arial" w:hAnsi="Arial" w:cs="Arial"/>
                <w:sz w:val="16"/>
                <w:szCs w:val="16"/>
              </w:rPr>
              <w:t>15.3</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65BF11BC"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6E1849FD"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00606606" w14:textId="77777777" w:rsidTr="00BA5A08">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5C96B314" w14:textId="77777777" w:rsidR="00BA5A08" w:rsidRDefault="00BA5A08">
            <w:pPr>
              <w:rPr>
                <w:rFonts w:ascii="Arial" w:hAnsi="Arial" w:cs="Arial"/>
                <w:b/>
                <w:bCs/>
                <w:color w:val="0000FF"/>
                <w:sz w:val="16"/>
                <w:szCs w:val="16"/>
                <w:u w:val="single"/>
              </w:rPr>
            </w:pPr>
            <w:hyperlink r:id="rId155" w:history="1">
              <w:r>
                <w:rPr>
                  <w:rStyle w:val="Hyperlink"/>
                  <w:rFonts w:ascii="Arial" w:hAnsi="Arial" w:cs="Arial"/>
                  <w:b/>
                  <w:bCs/>
                  <w:color w:val="0000FF"/>
                  <w:sz w:val="16"/>
                  <w:szCs w:val="16"/>
                </w:rPr>
                <w:t>S4-231014</w:t>
              </w:r>
            </w:hyperlink>
          </w:p>
        </w:tc>
        <w:tc>
          <w:tcPr>
            <w:tcW w:w="2486" w:type="dxa"/>
            <w:tcBorders>
              <w:top w:val="nil"/>
              <w:left w:val="nil"/>
              <w:bottom w:val="single" w:sz="4" w:space="0" w:color="A6A6A6"/>
              <w:right w:val="single" w:sz="4" w:space="0" w:color="A6A6A6"/>
            </w:tcBorders>
            <w:shd w:val="clear" w:color="auto" w:fill="auto"/>
            <w:hideMark/>
          </w:tcPr>
          <w:p w14:paraId="1C610100" w14:textId="77777777" w:rsidR="00BA5A08" w:rsidRDefault="00BA5A08">
            <w:pPr>
              <w:rPr>
                <w:rFonts w:ascii="Arial" w:hAnsi="Arial" w:cs="Arial"/>
                <w:sz w:val="16"/>
                <w:szCs w:val="16"/>
              </w:rPr>
            </w:pPr>
            <w:proofErr w:type="spellStart"/>
            <w:r>
              <w:rPr>
                <w:rFonts w:ascii="Arial" w:hAnsi="Arial" w:cs="Arial"/>
                <w:sz w:val="16"/>
                <w:szCs w:val="16"/>
              </w:rPr>
              <w:t>Timeplan</w:t>
            </w:r>
            <w:proofErr w:type="spellEnd"/>
            <w:r>
              <w:rPr>
                <w:rFonts w:ascii="Arial" w:hAnsi="Arial" w:cs="Arial"/>
                <w:sz w:val="16"/>
                <w:szCs w:val="16"/>
              </w:rPr>
              <w:t xml:space="preserve"> for MP_RTT Work Item v0.2.0</w:t>
            </w:r>
          </w:p>
        </w:tc>
        <w:tc>
          <w:tcPr>
            <w:tcW w:w="1349" w:type="dxa"/>
            <w:tcBorders>
              <w:top w:val="nil"/>
              <w:left w:val="nil"/>
              <w:bottom w:val="single" w:sz="4" w:space="0" w:color="A6A6A6"/>
              <w:right w:val="single" w:sz="4" w:space="0" w:color="A6A6A6"/>
            </w:tcBorders>
            <w:shd w:val="clear" w:color="auto" w:fill="auto"/>
            <w:hideMark/>
          </w:tcPr>
          <w:p w14:paraId="507024B5" w14:textId="77777777" w:rsidR="00BA5A08" w:rsidRDefault="00BA5A08">
            <w:pPr>
              <w:rPr>
                <w:rFonts w:ascii="Arial" w:hAnsi="Arial" w:cs="Arial"/>
                <w:sz w:val="16"/>
                <w:szCs w:val="16"/>
              </w:rPr>
            </w:pPr>
            <w:r>
              <w:rPr>
                <w:rFonts w:ascii="Arial" w:hAnsi="Arial" w:cs="Arial"/>
                <w:sz w:val="16"/>
                <w:szCs w:val="16"/>
              </w:rPr>
              <w:t>HUAWEI TECH. GmbH</w:t>
            </w:r>
          </w:p>
        </w:tc>
        <w:tc>
          <w:tcPr>
            <w:tcW w:w="1080" w:type="dxa"/>
            <w:tcBorders>
              <w:top w:val="nil"/>
              <w:left w:val="nil"/>
              <w:bottom w:val="single" w:sz="4" w:space="0" w:color="A6A6A6"/>
              <w:right w:val="single" w:sz="4" w:space="0" w:color="A6A6A6"/>
            </w:tcBorders>
            <w:shd w:val="clear" w:color="auto" w:fill="auto"/>
            <w:hideMark/>
          </w:tcPr>
          <w:p w14:paraId="793D0712" w14:textId="77777777" w:rsidR="00BA5A08" w:rsidRDefault="00BA5A08">
            <w:pPr>
              <w:rPr>
                <w:rFonts w:ascii="Arial" w:hAnsi="Arial" w:cs="Arial"/>
                <w:sz w:val="16"/>
                <w:szCs w:val="16"/>
              </w:rPr>
            </w:pPr>
            <w:r>
              <w:rPr>
                <w:rFonts w:ascii="Arial" w:hAnsi="Arial" w:cs="Arial"/>
                <w:sz w:val="16"/>
                <w:szCs w:val="16"/>
              </w:rPr>
              <w:t>Work Plan</w:t>
            </w:r>
          </w:p>
        </w:tc>
        <w:tc>
          <w:tcPr>
            <w:tcW w:w="1079" w:type="dxa"/>
            <w:tcBorders>
              <w:top w:val="nil"/>
              <w:left w:val="nil"/>
              <w:bottom w:val="single" w:sz="4" w:space="0" w:color="A6A6A6"/>
              <w:right w:val="single" w:sz="4" w:space="0" w:color="A6A6A6"/>
            </w:tcBorders>
            <w:shd w:val="clear" w:color="000000" w:fill="0070C0"/>
            <w:hideMark/>
          </w:tcPr>
          <w:p w14:paraId="35453D25" w14:textId="77777777" w:rsidR="00BA5A08" w:rsidRDefault="00BA5A08">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1C58DDCD" w14:textId="77777777" w:rsidR="00BA5A08" w:rsidRDefault="00BA5A08">
            <w:pPr>
              <w:rPr>
                <w:rFonts w:ascii="Arial" w:hAnsi="Arial" w:cs="Arial"/>
                <w:sz w:val="16"/>
                <w:szCs w:val="16"/>
              </w:rPr>
            </w:pPr>
            <w:r>
              <w:rPr>
                <w:rFonts w:ascii="Arial" w:hAnsi="Arial" w:cs="Arial"/>
                <w:sz w:val="16"/>
                <w:szCs w:val="16"/>
              </w:rPr>
              <w:t>14.11</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1841C895"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2EB8BE11" w14:textId="77777777" w:rsidR="00BA5A08" w:rsidRDefault="00BA5A08">
            <w:pPr>
              <w:rPr>
                <w:rFonts w:ascii="Arial" w:hAnsi="Arial" w:cs="Arial"/>
                <w:b/>
                <w:bCs/>
                <w:color w:val="0000FF"/>
                <w:sz w:val="16"/>
                <w:szCs w:val="16"/>
                <w:u w:val="single"/>
              </w:rPr>
            </w:pPr>
            <w:hyperlink r:id="rId156" w:history="1">
              <w:r>
                <w:rPr>
                  <w:rStyle w:val="Hyperlink"/>
                  <w:rFonts w:ascii="Arial" w:hAnsi="Arial" w:cs="Arial"/>
                  <w:b/>
                  <w:bCs/>
                  <w:color w:val="0000FF"/>
                  <w:sz w:val="16"/>
                  <w:szCs w:val="16"/>
                </w:rPr>
                <w:t>S4-230767</w:t>
              </w:r>
            </w:hyperlink>
          </w:p>
        </w:tc>
      </w:tr>
      <w:tr w:rsidR="00BA5A08" w14:paraId="447DD7B6" w14:textId="77777777" w:rsidTr="00BA5A08">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0D36B179" w14:textId="77777777" w:rsidR="00BA5A08" w:rsidRDefault="00BA5A08">
            <w:pPr>
              <w:rPr>
                <w:rFonts w:ascii="Arial" w:hAnsi="Arial" w:cs="Arial"/>
                <w:b/>
                <w:bCs/>
                <w:color w:val="0000FF"/>
                <w:sz w:val="16"/>
                <w:szCs w:val="16"/>
                <w:u w:val="single"/>
              </w:rPr>
            </w:pPr>
            <w:hyperlink r:id="rId157" w:history="1">
              <w:r>
                <w:rPr>
                  <w:rStyle w:val="Hyperlink"/>
                  <w:rFonts w:ascii="Arial" w:hAnsi="Arial" w:cs="Arial"/>
                  <w:b/>
                  <w:bCs/>
                  <w:color w:val="0000FF"/>
                  <w:sz w:val="16"/>
                  <w:szCs w:val="16"/>
                </w:rPr>
                <w:t>S4-231015</w:t>
              </w:r>
            </w:hyperlink>
          </w:p>
        </w:tc>
        <w:tc>
          <w:tcPr>
            <w:tcW w:w="2486" w:type="dxa"/>
            <w:tcBorders>
              <w:top w:val="nil"/>
              <w:left w:val="nil"/>
              <w:bottom w:val="single" w:sz="4" w:space="0" w:color="A6A6A6"/>
              <w:right w:val="single" w:sz="4" w:space="0" w:color="A6A6A6"/>
            </w:tcBorders>
            <w:shd w:val="clear" w:color="auto" w:fill="auto"/>
            <w:hideMark/>
          </w:tcPr>
          <w:p w14:paraId="064338C4" w14:textId="77777777" w:rsidR="00BA5A08" w:rsidRDefault="00BA5A08">
            <w:pPr>
              <w:rPr>
                <w:rFonts w:ascii="Arial" w:hAnsi="Arial" w:cs="Arial"/>
                <w:sz w:val="16"/>
                <w:szCs w:val="16"/>
              </w:rPr>
            </w:pPr>
            <w:r>
              <w:rPr>
                <w:rFonts w:ascii="Arial" w:hAnsi="Arial" w:cs="Arial"/>
                <w:sz w:val="16"/>
                <w:szCs w:val="16"/>
              </w:rPr>
              <w:t>[IBACS] Permanent Document v0.4.0</w:t>
            </w:r>
          </w:p>
        </w:tc>
        <w:tc>
          <w:tcPr>
            <w:tcW w:w="1349" w:type="dxa"/>
            <w:tcBorders>
              <w:top w:val="nil"/>
              <w:left w:val="nil"/>
              <w:bottom w:val="single" w:sz="4" w:space="0" w:color="A6A6A6"/>
              <w:right w:val="single" w:sz="4" w:space="0" w:color="A6A6A6"/>
            </w:tcBorders>
            <w:shd w:val="clear" w:color="auto" w:fill="auto"/>
            <w:hideMark/>
          </w:tcPr>
          <w:p w14:paraId="5BE575D5" w14:textId="77777777" w:rsidR="00BA5A08" w:rsidRDefault="00BA5A08">
            <w:pPr>
              <w:rPr>
                <w:rFonts w:ascii="Arial" w:hAnsi="Arial" w:cs="Arial"/>
                <w:sz w:val="16"/>
                <w:szCs w:val="16"/>
              </w:rPr>
            </w:pPr>
            <w:r>
              <w:rPr>
                <w:rFonts w:ascii="Arial" w:hAnsi="Arial" w:cs="Arial"/>
                <w:sz w:val="16"/>
                <w:szCs w:val="16"/>
              </w:rPr>
              <w:t>KPN N.V.</w:t>
            </w:r>
          </w:p>
        </w:tc>
        <w:tc>
          <w:tcPr>
            <w:tcW w:w="1080" w:type="dxa"/>
            <w:tcBorders>
              <w:top w:val="nil"/>
              <w:left w:val="nil"/>
              <w:bottom w:val="single" w:sz="4" w:space="0" w:color="A6A6A6"/>
              <w:right w:val="single" w:sz="4" w:space="0" w:color="A6A6A6"/>
            </w:tcBorders>
            <w:shd w:val="clear" w:color="auto" w:fill="auto"/>
            <w:hideMark/>
          </w:tcPr>
          <w:p w14:paraId="0CE657A2" w14:textId="77777777" w:rsidR="00BA5A08" w:rsidRDefault="00BA5A08">
            <w:pPr>
              <w:rPr>
                <w:rFonts w:ascii="Arial" w:hAnsi="Arial" w:cs="Arial"/>
                <w:sz w:val="16"/>
                <w:szCs w:val="16"/>
              </w:rPr>
            </w:pPr>
            <w:r>
              <w:rPr>
                <w:rFonts w:ascii="Arial" w:hAnsi="Arial" w:cs="Arial"/>
                <w:sz w:val="16"/>
                <w:szCs w:val="16"/>
              </w:rPr>
              <w:t>other</w:t>
            </w:r>
          </w:p>
        </w:tc>
        <w:tc>
          <w:tcPr>
            <w:tcW w:w="1079" w:type="dxa"/>
            <w:tcBorders>
              <w:top w:val="nil"/>
              <w:left w:val="nil"/>
              <w:bottom w:val="single" w:sz="4" w:space="0" w:color="A6A6A6"/>
              <w:right w:val="single" w:sz="4" w:space="0" w:color="A6A6A6"/>
            </w:tcBorders>
            <w:shd w:val="clear" w:color="000000" w:fill="92D050"/>
            <w:hideMark/>
          </w:tcPr>
          <w:p w14:paraId="7BBC99F8" w14:textId="77777777" w:rsidR="00BA5A08" w:rsidRDefault="00BA5A08">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79DE750B" w14:textId="77777777" w:rsidR="00BA5A08" w:rsidRDefault="00BA5A08">
            <w:pPr>
              <w:rPr>
                <w:rFonts w:ascii="Arial" w:hAnsi="Arial" w:cs="Arial"/>
                <w:sz w:val="16"/>
                <w:szCs w:val="16"/>
              </w:rPr>
            </w:pPr>
            <w:r>
              <w:rPr>
                <w:rFonts w:ascii="Arial" w:hAnsi="Arial" w:cs="Arial"/>
                <w:sz w:val="16"/>
                <w:szCs w:val="16"/>
              </w:rPr>
              <w:t>14.5</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663D32CF"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54D32D4D"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1991D4BA" w14:textId="77777777" w:rsidTr="00BA5A08">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2AC93ACF" w14:textId="77777777" w:rsidR="00BA5A08" w:rsidRDefault="00BA5A08">
            <w:pPr>
              <w:rPr>
                <w:rFonts w:ascii="Arial" w:hAnsi="Arial" w:cs="Arial"/>
                <w:b/>
                <w:bCs/>
                <w:color w:val="0000FF"/>
                <w:sz w:val="16"/>
                <w:szCs w:val="16"/>
                <w:u w:val="single"/>
              </w:rPr>
            </w:pPr>
            <w:hyperlink r:id="rId158" w:history="1">
              <w:r>
                <w:rPr>
                  <w:rStyle w:val="Hyperlink"/>
                  <w:rFonts w:ascii="Arial" w:hAnsi="Arial" w:cs="Arial"/>
                  <w:b/>
                  <w:bCs/>
                  <w:color w:val="0000FF"/>
                  <w:sz w:val="16"/>
                  <w:szCs w:val="16"/>
                </w:rPr>
                <w:t>S4-231017</w:t>
              </w:r>
            </w:hyperlink>
          </w:p>
        </w:tc>
        <w:tc>
          <w:tcPr>
            <w:tcW w:w="2486" w:type="dxa"/>
            <w:tcBorders>
              <w:top w:val="nil"/>
              <w:left w:val="nil"/>
              <w:bottom w:val="single" w:sz="4" w:space="0" w:color="A6A6A6"/>
              <w:right w:val="single" w:sz="4" w:space="0" w:color="A6A6A6"/>
            </w:tcBorders>
            <w:shd w:val="clear" w:color="auto" w:fill="auto"/>
            <w:hideMark/>
          </w:tcPr>
          <w:p w14:paraId="04E1DAF0" w14:textId="77777777" w:rsidR="00BA5A08" w:rsidRDefault="00BA5A08">
            <w:pPr>
              <w:rPr>
                <w:rFonts w:ascii="Arial" w:hAnsi="Arial" w:cs="Arial"/>
                <w:sz w:val="16"/>
                <w:szCs w:val="16"/>
              </w:rPr>
            </w:pPr>
            <w:r>
              <w:rPr>
                <w:rFonts w:ascii="Arial" w:hAnsi="Arial" w:cs="Arial"/>
                <w:sz w:val="16"/>
                <w:szCs w:val="16"/>
              </w:rPr>
              <w:t>[IBACS] Time Plan v0.4.0</w:t>
            </w:r>
          </w:p>
        </w:tc>
        <w:tc>
          <w:tcPr>
            <w:tcW w:w="1349" w:type="dxa"/>
            <w:tcBorders>
              <w:top w:val="nil"/>
              <w:left w:val="nil"/>
              <w:bottom w:val="single" w:sz="4" w:space="0" w:color="A6A6A6"/>
              <w:right w:val="single" w:sz="4" w:space="0" w:color="A6A6A6"/>
            </w:tcBorders>
            <w:shd w:val="clear" w:color="auto" w:fill="auto"/>
            <w:hideMark/>
          </w:tcPr>
          <w:p w14:paraId="6798E474" w14:textId="77777777" w:rsidR="00BA5A08" w:rsidRDefault="00BA5A08">
            <w:pPr>
              <w:rPr>
                <w:rFonts w:ascii="Arial" w:hAnsi="Arial" w:cs="Arial"/>
                <w:sz w:val="16"/>
                <w:szCs w:val="16"/>
              </w:rPr>
            </w:pPr>
            <w:r>
              <w:rPr>
                <w:rFonts w:ascii="Arial" w:hAnsi="Arial" w:cs="Arial"/>
                <w:sz w:val="16"/>
                <w:szCs w:val="16"/>
              </w:rPr>
              <w:t>KPN N.V.</w:t>
            </w:r>
          </w:p>
        </w:tc>
        <w:tc>
          <w:tcPr>
            <w:tcW w:w="1080" w:type="dxa"/>
            <w:tcBorders>
              <w:top w:val="nil"/>
              <w:left w:val="nil"/>
              <w:bottom w:val="single" w:sz="4" w:space="0" w:color="A6A6A6"/>
              <w:right w:val="single" w:sz="4" w:space="0" w:color="A6A6A6"/>
            </w:tcBorders>
            <w:shd w:val="clear" w:color="auto" w:fill="auto"/>
            <w:hideMark/>
          </w:tcPr>
          <w:p w14:paraId="6F8129FA" w14:textId="77777777" w:rsidR="00BA5A08" w:rsidRDefault="00BA5A08">
            <w:pPr>
              <w:rPr>
                <w:rFonts w:ascii="Arial" w:hAnsi="Arial" w:cs="Arial"/>
                <w:sz w:val="16"/>
                <w:szCs w:val="16"/>
              </w:rPr>
            </w:pPr>
            <w:r>
              <w:rPr>
                <w:rFonts w:ascii="Arial" w:hAnsi="Arial" w:cs="Arial"/>
                <w:sz w:val="16"/>
                <w:szCs w:val="16"/>
              </w:rPr>
              <w:t>Work Plan</w:t>
            </w:r>
          </w:p>
        </w:tc>
        <w:tc>
          <w:tcPr>
            <w:tcW w:w="1079" w:type="dxa"/>
            <w:tcBorders>
              <w:top w:val="nil"/>
              <w:left w:val="nil"/>
              <w:bottom w:val="single" w:sz="4" w:space="0" w:color="A6A6A6"/>
              <w:right w:val="single" w:sz="4" w:space="0" w:color="A6A6A6"/>
            </w:tcBorders>
            <w:shd w:val="clear" w:color="000000" w:fill="92D050"/>
            <w:hideMark/>
          </w:tcPr>
          <w:p w14:paraId="493454FB" w14:textId="77777777" w:rsidR="00BA5A08" w:rsidRDefault="00BA5A08">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408339BC" w14:textId="77777777" w:rsidR="00BA5A08" w:rsidRDefault="00BA5A08">
            <w:pPr>
              <w:rPr>
                <w:rFonts w:ascii="Arial" w:hAnsi="Arial" w:cs="Arial"/>
                <w:sz w:val="16"/>
                <w:szCs w:val="16"/>
              </w:rPr>
            </w:pPr>
            <w:r>
              <w:rPr>
                <w:rFonts w:ascii="Arial" w:hAnsi="Arial" w:cs="Arial"/>
                <w:sz w:val="16"/>
                <w:szCs w:val="16"/>
              </w:rPr>
              <w:t>14.5</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054AAE8D"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1D17151E"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27B35F53" w14:textId="77777777" w:rsidTr="00BA5A08">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0A9A9939" w14:textId="77777777" w:rsidR="00BA5A08" w:rsidRDefault="00BA5A08">
            <w:pPr>
              <w:rPr>
                <w:rFonts w:ascii="Arial" w:hAnsi="Arial" w:cs="Arial"/>
                <w:b/>
                <w:bCs/>
                <w:color w:val="0000FF"/>
                <w:sz w:val="16"/>
                <w:szCs w:val="16"/>
                <w:u w:val="single"/>
              </w:rPr>
            </w:pPr>
            <w:hyperlink r:id="rId159" w:history="1">
              <w:r>
                <w:rPr>
                  <w:rStyle w:val="Hyperlink"/>
                  <w:rFonts w:ascii="Arial" w:hAnsi="Arial" w:cs="Arial"/>
                  <w:b/>
                  <w:bCs/>
                  <w:color w:val="0000FF"/>
                  <w:sz w:val="16"/>
                  <w:szCs w:val="16"/>
                </w:rPr>
                <w:t>S4-231020</w:t>
              </w:r>
            </w:hyperlink>
          </w:p>
        </w:tc>
        <w:tc>
          <w:tcPr>
            <w:tcW w:w="2486" w:type="dxa"/>
            <w:tcBorders>
              <w:top w:val="nil"/>
              <w:left w:val="nil"/>
              <w:bottom w:val="single" w:sz="4" w:space="0" w:color="A6A6A6"/>
              <w:right w:val="single" w:sz="4" w:space="0" w:color="A6A6A6"/>
            </w:tcBorders>
            <w:shd w:val="clear" w:color="auto" w:fill="auto"/>
            <w:hideMark/>
          </w:tcPr>
          <w:p w14:paraId="67F4D547" w14:textId="77777777" w:rsidR="00BA5A08" w:rsidRDefault="00BA5A08">
            <w:pPr>
              <w:rPr>
                <w:rFonts w:ascii="Arial" w:hAnsi="Arial" w:cs="Arial"/>
                <w:sz w:val="16"/>
                <w:szCs w:val="16"/>
              </w:rPr>
            </w:pPr>
            <w:r>
              <w:rPr>
                <w:rFonts w:ascii="Arial" w:hAnsi="Arial" w:cs="Arial"/>
                <w:sz w:val="16"/>
                <w:szCs w:val="16"/>
              </w:rPr>
              <w:t>[5G_RTP] Time Plan v0.0.7</w:t>
            </w:r>
          </w:p>
        </w:tc>
        <w:tc>
          <w:tcPr>
            <w:tcW w:w="1349" w:type="dxa"/>
            <w:tcBorders>
              <w:top w:val="nil"/>
              <w:left w:val="nil"/>
              <w:bottom w:val="single" w:sz="4" w:space="0" w:color="A6A6A6"/>
              <w:right w:val="single" w:sz="4" w:space="0" w:color="A6A6A6"/>
            </w:tcBorders>
            <w:shd w:val="clear" w:color="auto" w:fill="auto"/>
            <w:hideMark/>
          </w:tcPr>
          <w:p w14:paraId="36A70020" w14:textId="77777777" w:rsidR="00BA5A08" w:rsidRDefault="00BA5A08">
            <w:pPr>
              <w:rPr>
                <w:rFonts w:ascii="Arial" w:hAnsi="Arial" w:cs="Arial"/>
                <w:sz w:val="16"/>
                <w:szCs w:val="16"/>
              </w:rPr>
            </w:pPr>
            <w:r>
              <w:rPr>
                <w:rFonts w:ascii="Arial" w:hAnsi="Arial" w:cs="Arial"/>
                <w:sz w:val="16"/>
                <w:szCs w:val="16"/>
              </w:rPr>
              <w:t>Nokia Corporation</w:t>
            </w:r>
          </w:p>
        </w:tc>
        <w:tc>
          <w:tcPr>
            <w:tcW w:w="1080" w:type="dxa"/>
            <w:tcBorders>
              <w:top w:val="nil"/>
              <w:left w:val="nil"/>
              <w:bottom w:val="single" w:sz="4" w:space="0" w:color="A6A6A6"/>
              <w:right w:val="single" w:sz="4" w:space="0" w:color="A6A6A6"/>
            </w:tcBorders>
            <w:shd w:val="clear" w:color="auto" w:fill="auto"/>
            <w:hideMark/>
          </w:tcPr>
          <w:p w14:paraId="3FBCA4B7" w14:textId="77777777" w:rsidR="00BA5A08" w:rsidRDefault="00BA5A08">
            <w:pPr>
              <w:rPr>
                <w:rFonts w:ascii="Arial" w:hAnsi="Arial" w:cs="Arial"/>
                <w:sz w:val="16"/>
                <w:szCs w:val="16"/>
              </w:rPr>
            </w:pPr>
            <w:r>
              <w:rPr>
                <w:rFonts w:ascii="Arial" w:hAnsi="Arial" w:cs="Arial"/>
                <w:sz w:val="16"/>
                <w:szCs w:val="16"/>
              </w:rPr>
              <w:t>Work Plan</w:t>
            </w:r>
          </w:p>
        </w:tc>
        <w:tc>
          <w:tcPr>
            <w:tcW w:w="1079" w:type="dxa"/>
            <w:tcBorders>
              <w:top w:val="nil"/>
              <w:left w:val="nil"/>
              <w:bottom w:val="single" w:sz="4" w:space="0" w:color="A6A6A6"/>
              <w:right w:val="single" w:sz="4" w:space="0" w:color="A6A6A6"/>
            </w:tcBorders>
            <w:shd w:val="clear" w:color="000000" w:fill="7030A0"/>
            <w:hideMark/>
          </w:tcPr>
          <w:p w14:paraId="4307D932" w14:textId="77777777" w:rsidR="00BA5A08" w:rsidRDefault="00BA5A08">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4A3B4CE5" w14:textId="77777777" w:rsidR="00BA5A08" w:rsidRDefault="00BA5A08">
            <w:pPr>
              <w:rPr>
                <w:rFonts w:ascii="Arial" w:hAnsi="Arial" w:cs="Arial"/>
                <w:sz w:val="16"/>
                <w:szCs w:val="16"/>
              </w:rPr>
            </w:pPr>
            <w:r>
              <w:rPr>
                <w:rFonts w:ascii="Arial" w:hAnsi="Arial" w:cs="Arial"/>
                <w:sz w:val="16"/>
                <w:szCs w:val="16"/>
              </w:rPr>
              <w:t>14.9</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6001DC29"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4267EB1C"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3F4BCB1C" w14:textId="77777777" w:rsidTr="00BA5A08">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275CB7F0" w14:textId="77777777" w:rsidR="00BA5A08" w:rsidRDefault="00BA5A08">
            <w:pPr>
              <w:rPr>
                <w:rFonts w:ascii="Arial" w:hAnsi="Arial" w:cs="Arial"/>
                <w:b/>
                <w:bCs/>
                <w:color w:val="0000FF"/>
                <w:sz w:val="16"/>
                <w:szCs w:val="16"/>
                <w:u w:val="single"/>
              </w:rPr>
            </w:pPr>
            <w:hyperlink r:id="rId160" w:history="1">
              <w:r>
                <w:rPr>
                  <w:rStyle w:val="Hyperlink"/>
                  <w:rFonts w:ascii="Arial" w:hAnsi="Arial" w:cs="Arial"/>
                  <w:b/>
                  <w:bCs/>
                  <w:color w:val="0000FF"/>
                  <w:sz w:val="16"/>
                  <w:szCs w:val="16"/>
                </w:rPr>
                <w:t>S4-231023</w:t>
              </w:r>
            </w:hyperlink>
          </w:p>
        </w:tc>
        <w:tc>
          <w:tcPr>
            <w:tcW w:w="2486" w:type="dxa"/>
            <w:tcBorders>
              <w:top w:val="nil"/>
              <w:left w:val="nil"/>
              <w:bottom w:val="single" w:sz="4" w:space="0" w:color="A6A6A6"/>
              <w:right w:val="single" w:sz="4" w:space="0" w:color="A6A6A6"/>
            </w:tcBorders>
            <w:shd w:val="clear" w:color="auto" w:fill="auto"/>
            <w:hideMark/>
          </w:tcPr>
          <w:p w14:paraId="2B09424A" w14:textId="77777777" w:rsidR="00BA5A08" w:rsidRDefault="00BA5A08">
            <w:pPr>
              <w:rPr>
                <w:rFonts w:ascii="Arial" w:hAnsi="Arial" w:cs="Arial"/>
                <w:sz w:val="16"/>
                <w:szCs w:val="16"/>
              </w:rPr>
            </w:pPr>
            <w:r>
              <w:rPr>
                <w:rFonts w:ascii="Arial" w:hAnsi="Arial" w:cs="Arial"/>
                <w:sz w:val="16"/>
                <w:szCs w:val="16"/>
              </w:rPr>
              <w:t>Multiparty RTT Permanent Document v0.3.0</w:t>
            </w:r>
          </w:p>
        </w:tc>
        <w:tc>
          <w:tcPr>
            <w:tcW w:w="1349" w:type="dxa"/>
            <w:tcBorders>
              <w:top w:val="nil"/>
              <w:left w:val="nil"/>
              <w:bottom w:val="single" w:sz="4" w:space="0" w:color="A6A6A6"/>
              <w:right w:val="single" w:sz="4" w:space="0" w:color="A6A6A6"/>
            </w:tcBorders>
            <w:shd w:val="clear" w:color="auto" w:fill="auto"/>
            <w:hideMark/>
          </w:tcPr>
          <w:p w14:paraId="1D40CB08" w14:textId="77777777" w:rsidR="00BA5A08" w:rsidRDefault="00BA5A08">
            <w:pPr>
              <w:rPr>
                <w:rFonts w:ascii="Arial" w:hAnsi="Arial" w:cs="Arial"/>
                <w:sz w:val="16"/>
                <w:szCs w:val="16"/>
              </w:rPr>
            </w:pPr>
            <w:r>
              <w:rPr>
                <w:rFonts w:ascii="Arial" w:hAnsi="Arial" w:cs="Arial"/>
                <w:sz w:val="16"/>
                <w:szCs w:val="16"/>
              </w:rPr>
              <w:t>HUAWEI TECH. GmbH</w:t>
            </w:r>
          </w:p>
        </w:tc>
        <w:tc>
          <w:tcPr>
            <w:tcW w:w="1080" w:type="dxa"/>
            <w:tcBorders>
              <w:top w:val="nil"/>
              <w:left w:val="nil"/>
              <w:bottom w:val="single" w:sz="4" w:space="0" w:color="A6A6A6"/>
              <w:right w:val="single" w:sz="4" w:space="0" w:color="A6A6A6"/>
            </w:tcBorders>
            <w:shd w:val="clear" w:color="auto" w:fill="auto"/>
            <w:hideMark/>
          </w:tcPr>
          <w:p w14:paraId="59B9A395" w14:textId="77777777" w:rsidR="00BA5A08" w:rsidRDefault="00BA5A08">
            <w:pPr>
              <w:rPr>
                <w:rFonts w:ascii="Arial" w:hAnsi="Arial" w:cs="Arial"/>
                <w:sz w:val="16"/>
                <w:szCs w:val="16"/>
              </w:rPr>
            </w:pPr>
            <w:r>
              <w:rPr>
                <w:rFonts w:ascii="Arial" w:hAnsi="Arial" w:cs="Arial"/>
                <w:sz w:val="16"/>
                <w:szCs w:val="16"/>
              </w:rPr>
              <w:t>discussion</w:t>
            </w:r>
          </w:p>
        </w:tc>
        <w:tc>
          <w:tcPr>
            <w:tcW w:w="1079" w:type="dxa"/>
            <w:tcBorders>
              <w:top w:val="nil"/>
              <w:left w:val="nil"/>
              <w:bottom w:val="single" w:sz="4" w:space="0" w:color="A6A6A6"/>
              <w:right w:val="single" w:sz="4" w:space="0" w:color="A6A6A6"/>
            </w:tcBorders>
            <w:shd w:val="clear" w:color="000000" w:fill="0070C0"/>
            <w:hideMark/>
          </w:tcPr>
          <w:p w14:paraId="41C57561" w14:textId="77777777" w:rsidR="00BA5A08" w:rsidRDefault="00BA5A08">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38A081A6" w14:textId="77777777" w:rsidR="00BA5A08" w:rsidRDefault="00BA5A08">
            <w:pPr>
              <w:rPr>
                <w:rFonts w:ascii="Arial" w:hAnsi="Arial" w:cs="Arial"/>
                <w:sz w:val="16"/>
                <w:szCs w:val="16"/>
              </w:rPr>
            </w:pPr>
            <w:r>
              <w:rPr>
                <w:rFonts w:ascii="Arial" w:hAnsi="Arial" w:cs="Arial"/>
                <w:sz w:val="16"/>
                <w:szCs w:val="16"/>
              </w:rPr>
              <w:t>14.11</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009A90DB"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44B3C2FA"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4AEE4793" w14:textId="77777777" w:rsidTr="00BA5A08">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59BBD1C1" w14:textId="77777777" w:rsidR="00BA5A08" w:rsidRDefault="00BA5A08">
            <w:pPr>
              <w:rPr>
                <w:rFonts w:ascii="Arial" w:hAnsi="Arial" w:cs="Arial"/>
                <w:b/>
                <w:bCs/>
                <w:color w:val="0000FF"/>
                <w:sz w:val="16"/>
                <w:szCs w:val="16"/>
                <w:u w:val="single"/>
              </w:rPr>
            </w:pPr>
            <w:hyperlink r:id="rId161" w:history="1">
              <w:r>
                <w:rPr>
                  <w:rStyle w:val="Hyperlink"/>
                  <w:rFonts w:ascii="Arial" w:hAnsi="Arial" w:cs="Arial"/>
                  <w:b/>
                  <w:bCs/>
                  <w:color w:val="0000FF"/>
                  <w:sz w:val="16"/>
                  <w:szCs w:val="16"/>
                </w:rPr>
                <w:t>S4-231038</w:t>
              </w:r>
            </w:hyperlink>
          </w:p>
        </w:tc>
        <w:tc>
          <w:tcPr>
            <w:tcW w:w="2486" w:type="dxa"/>
            <w:tcBorders>
              <w:top w:val="nil"/>
              <w:left w:val="nil"/>
              <w:bottom w:val="single" w:sz="4" w:space="0" w:color="A6A6A6"/>
              <w:right w:val="single" w:sz="4" w:space="0" w:color="A6A6A6"/>
            </w:tcBorders>
            <w:shd w:val="clear" w:color="auto" w:fill="auto"/>
            <w:hideMark/>
          </w:tcPr>
          <w:p w14:paraId="156AB820" w14:textId="77777777" w:rsidR="00BA5A08" w:rsidRDefault="00BA5A08">
            <w:pPr>
              <w:rPr>
                <w:rFonts w:ascii="Arial" w:hAnsi="Arial" w:cs="Arial"/>
                <w:sz w:val="16"/>
                <w:szCs w:val="16"/>
              </w:rPr>
            </w:pPr>
            <w:r>
              <w:rPr>
                <w:rFonts w:ascii="Arial" w:hAnsi="Arial" w:cs="Arial"/>
                <w:sz w:val="16"/>
                <w:szCs w:val="16"/>
              </w:rPr>
              <w:t>Summary of Work Item on "Generic architecture for RT and AR/MR"</w:t>
            </w:r>
          </w:p>
        </w:tc>
        <w:tc>
          <w:tcPr>
            <w:tcW w:w="1349" w:type="dxa"/>
            <w:tcBorders>
              <w:top w:val="nil"/>
              <w:left w:val="nil"/>
              <w:bottom w:val="single" w:sz="4" w:space="0" w:color="A6A6A6"/>
              <w:right w:val="single" w:sz="4" w:space="0" w:color="A6A6A6"/>
            </w:tcBorders>
            <w:shd w:val="clear" w:color="auto" w:fill="auto"/>
            <w:hideMark/>
          </w:tcPr>
          <w:p w14:paraId="3A266364" w14:textId="77777777" w:rsidR="00BA5A08" w:rsidRDefault="00BA5A08">
            <w:pPr>
              <w:rPr>
                <w:rFonts w:ascii="Arial" w:hAnsi="Arial" w:cs="Arial"/>
                <w:sz w:val="16"/>
                <w:szCs w:val="16"/>
              </w:rPr>
            </w:pPr>
            <w:r>
              <w:rPr>
                <w:rFonts w:ascii="Arial" w:hAnsi="Arial" w:cs="Arial"/>
                <w:sz w:val="16"/>
                <w:szCs w:val="16"/>
              </w:rPr>
              <w:t>Samsung Electronics Austria</w:t>
            </w:r>
          </w:p>
        </w:tc>
        <w:tc>
          <w:tcPr>
            <w:tcW w:w="1080" w:type="dxa"/>
            <w:tcBorders>
              <w:top w:val="nil"/>
              <w:left w:val="nil"/>
              <w:bottom w:val="single" w:sz="4" w:space="0" w:color="A6A6A6"/>
              <w:right w:val="single" w:sz="4" w:space="0" w:color="A6A6A6"/>
            </w:tcBorders>
            <w:shd w:val="clear" w:color="auto" w:fill="auto"/>
            <w:hideMark/>
          </w:tcPr>
          <w:p w14:paraId="6DBFBCE8" w14:textId="77777777" w:rsidR="00BA5A08" w:rsidRDefault="00BA5A08">
            <w:pPr>
              <w:rPr>
                <w:rFonts w:ascii="Arial" w:hAnsi="Arial" w:cs="Arial"/>
                <w:sz w:val="16"/>
                <w:szCs w:val="16"/>
              </w:rPr>
            </w:pPr>
            <w:r>
              <w:rPr>
                <w:rFonts w:ascii="Arial" w:hAnsi="Arial" w:cs="Arial"/>
                <w:sz w:val="16"/>
                <w:szCs w:val="16"/>
              </w:rPr>
              <w:t>WI Summary</w:t>
            </w:r>
          </w:p>
        </w:tc>
        <w:tc>
          <w:tcPr>
            <w:tcW w:w="1079" w:type="dxa"/>
            <w:tcBorders>
              <w:top w:val="nil"/>
              <w:left w:val="nil"/>
              <w:bottom w:val="single" w:sz="4" w:space="0" w:color="A6A6A6"/>
              <w:right w:val="single" w:sz="4" w:space="0" w:color="A6A6A6"/>
            </w:tcBorders>
            <w:shd w:val="clear" w:color="000000" w:fill="ED7D31"/>
            <w:hideMark/>
          </w:tcPr>
          <w:p w14:paraId="6FBEF85B" w14:textId="77777777" w:rsidR="00BA5A08" w:rsidRDefault="00BA5A08">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25F9B963" w14:textId="77777777" w:rsidR="00BA5A08" w:rsidRDefault="00BA5A08">
            <w:pPr>
              <w:rPr>
                <w:rFonts w:ascii="Arial" w:hAnsi="Arial" w:cs="Arial"/>
                <w:sz w:val="16"/>
                <w:szCs w:val="16"/>
              </w:rPr>
            </w:pPr>
            <w:r>
              <w:rPr>
                <w:rFonts w:ascii="Arial" w:hAnsi="Arial" w:cs="Arial"/>
                <w:sz w:val="16"/>
                <w:szCs w:val="16"/>
              </w:rPr>
              <w:t>14.7</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7849D67D"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43B67D36"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1A2FD648" w14:textId="77777777" w:rsidTr="00BA5A08">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323CACC4" w14:textId="77777777" w:rsidR="00BA5A08" w:rsidRDefault="00BA5A08">
            <w:pPr>
              <w:rPr>
                <w:rFonts w:ascii="Arial" w:hAnsi="Arial" w:cs="Arial"/>
                <w:b/>
                <w:bCs/>
                <w:color w:val="0000FF"/>
                <w:sz w:val="16"/>
                <w:szCs w:val="16"/>
                <w:u w:val="single"/>
              </w:rPr>
            </w:pPr>
            <w:hyperlink r:id="rId162" w:history="1">
              <w:r>
                <w:rPr>
                  <w:rStyle w:val="Hyperlink"/>
                  <w:rFonts w:ascii="Arial" w:hAnsi="Arial" w:cs="Arial"/>
                  <w:b/>
                  <w:bCs/>
                  <w:color w:val="0000FF"/>
                  <w:sz w:val="16"/>
                  <w:szCs w:val="16"/>
                </w:rPr>
                <w:t>S4-231044</w:t>
              </w:r>
            </w:hyperlink>
          </w:p>
        </w:tc>
        <w:tc>
          <w:tcPr>
            <w:tcW w:w="2486" w:type="dxa"/>
            <w:tcBorders>
              <w:top w:val="nil"/>
              <w:left w:val="nil"/>
              <w:bottom w:val="single" w:sz="4" w:space="0" w:color="A6A6A6"/>
              <w:right w:val="single" w:sz="4" w:space="0" w:color="A6A6A6"/>
            </w:tcBorders>
            <w:shd w:val="clear" w:color="auto" w:fill="auto"/>
            <w:hideMark/>
          </w:tcPr>
          <w:p w14:paraId="5CBCB74A" w14:textId="77777777" w:rsidR="00BA5A08" w:rsidRDefault="00BA5A08">
            <w:pPr>
              <w:rPr>
                <w:rFonts w:ascii="Arial" w:hAnsi="Arial" w:cs="Arial"/>
                <w:sz w:val="16"/>
                <w:szCs w:val="16"/>
              </w:rPr>
            </w:pPr>
            <w:r>
              <w:rPr>
                <w:rFonts w:ascii="Arial" w:hAnsi="Arial" w:cs="Arial"/>
                <w:sz w:val="16"/>
                <w:szCs w:val="16"/>
              </w:rPr>
              <w:t>TS 26.522 v0.0.2</w:t>
            </w:r>
          </w:p>
        </w:tc>
        <w:tc>
          <w:tcPr>
            <w:tcW w:w="1349" w:type="dxa"/>
            <w:tcBorders>
              <w:top w:val="nil"/>
              <w:left w:val="nil"/>
              <w:bottom w:val="single" w:sz="4" w:space="0" w:color="A6A6A6"/>
              <w:right w:val="single" w:sz="4" w:space="0" w:color="A6A6A6"/>
            </w:tcBorders>
            <w:shd w:val="clear" w:color="auto" w:fill="auto"/>
            <w:hideMark/>
          </w:tcPr>
          <w:p w14:paraId="4ED074CA" w14:textId="77777777" w:rsidR="00BA5A08" w:rsidRDefault="00BA5A08">
            <w:pPr>
              <w:rPr>
                <w:rFonts w:ascii="Arial" w:hAnsi="Arial" w:cs="Arial"/>
                <w:sz w:val="16"/>
                <w:szCs w:val="16"/>
              </w:rPr>
            </w:pPr>
            <w:r>
              <w:rPr>
                <w:rFonts w:ascii="Arial" w:hAnsi="Arial" w:cs="Arial"/>
                <w:sz w:val="16"/>
                <w:szCs w:val="16"/>
              </w:rPr>
              <w:t>Ericsson GmbH</w:t>
            </w:r>
          </w:p>
        </w:tc>
        <w:tc>
          <w:tcPr>
            <w:tcW w:w="1080" w:type="dxa"/>
            <w:tcBorders>
              <w:top w:val="nil"/>
              <w:left w:val="nil"/>
              <w:bottom w:val="single" w:sz="4" w:space="0" w:color="A6A6A6"/>
              <w:right w:val="single" w:sz="4" w:space="0" w:color="A6A6A6"/>
            </w:tcBorders>
            <w:shd w:val="clear" w:color="auto" w:fill="auto"/>
            <w:hideMark/>
          </w:tcPr>
          <w:p w14:paraId="2E1D3A3B" w14:textId="77777777" w:rsidR="00BA5A08" w:rsidRDefault="00BA5A08">
            <w:pPr>
              <w:rPr>
                <w:rFonts w:ascii="Arial" w:hAnsi="Arial" w:cs="Arial"/>
                <w:sz w:val="16"/>
                <w:szCs w:val="16"/>
              </w:rPr>
            </w:pPr>
            <w:r>
              <w:rPr>
                <w:rFonts w:ascii="Arial" w:hAnsi="Arial" w:cs="Arial"/>
                <w:sz w:val="16"/>
                <w:szCs w:val="16"/>
              </w:rPr>
              <w:t>other</w:t>
            </w:r>
          </w:p>
        </w:tc>
        <w:tc>
          <w:tcPr>
            <w:tcW w:w="1079" w:type="dxa"/>
            <w:tcBorders>
              <w:top w:val="nil"/>
              <w:left w:val="nil"/>
              <w:bottom w:val="single" w:sz="4" w:space="0" w:color="A6A6A6"/>
              <w:right w:val="single" w:sz="4" w:space="0" w:color="A6A6A6"/>
            </w:tcBorders>
            <w:shd w:val="clear" w:color="000000" w:fill="7030A0"/>
            <w:hideMark/>
          </w:tcPr>
          <w:p w14:paraId="324FC2E6" w14:textId="77777777" w:rsidR="00BA5A08" w:rsidRDefault="00BA5A08">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21797B62" w14:textId="77777777" w:rsidR="00BA5A08" w:rsidRDefault="00BA5A08">
            <w:pPr>
              <w:rPr>
                <w:rFonts w:ascii="Arial" w:hAnsi="Arial" w:cs="Arial"/>
                <w:sz w:val="16"/>
                <w:szCs w:val="16"/>
              </w:rPr>
            </w:pPr>
            <w:r>
              <w:rPr>
                <w:rFonts w:ascii="Arial" w:hAnsi="Arial" w:cs="Arial"/>
                <w:sz w:val="16"/>
                <w:szCs w:val="16"/>
              </w:rPr>
              <w:t>14.9</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4C7F2AF4"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459FB000"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52841A71" w14:textId="77777777" w:rsidTr="00BA5A08">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383C394F" w14:textId="77777777" w:rsidR="00BA5A08" w:rsidRDefault="00BA5A08">
            <w:pPr>
              <w:rPr>
                <w:rFonts w:ascii="Arial" w:hAnsi="Arial" w:cs="Arial"/>
                <w:b/>
                <w:bCs/>
                <w:color w:val="0000FF"/>
                <w:sz w:val="16"/>
                <w:szCs w:val="16"/>
                <w:u w:val="single"/>
              </w:rPr>
            </w:pPr>
            <w:hyperlink r:id="rId163" w:history="1">
              <w:r>
                <w:rPr>
                  <w:rStyle w:val="Hyperlink"/>
                  <w:rFonts w:ascii="Arial" w:hAnsi="Arial" w:cs="Arial"/>
                  <w:b/>
                  <w:bCs/>
                  <w:color w:val="0000FF"/>
                  <w:sz w:val="16"/>
                  <w:szCs w:val="16"/>
                </w:rPr>
                <w:t>S4-231045</w:t>
              </w:r>
            </w:hyperlink>
          </w:p>
        </w:tc>
        <w:tc>
          <w:tcPr>
            <w:tcW w:w="2486" w:type="dxa"/>
            <w:tcBorders>
              <w:top w:val="nil"/>
              <w:left w:val="nil"/>
              <w:bottom w:val="single" w:sz="4" w:space="0" w:color="A6A6A6"/>
              <w:right w:val="single" w:sz="4" w:space="0" w:color="A6A6A6"/>
            </w:tcBorders>
            <w:shd w:val="clear" w:color="auto" w:fill="auto"/>
            <w:hideMark/>
          </w:tcPr>
          <w:p w14:paraId="796F6B88" w14:textId="77777777" w:rsidR="00BA5A08" w:rsidRDefault="00BA5A08">
            <w:pPr>
              <w:rPr>
                <w:rFonts w:ascii="Arial" w:hAnsi="Arial" w:cs="Arial"/>
                <w:sz w:val="16"/>
                <w:szCs w:val="16"/>
              </w:rPr>
            </w:pPr>
            <w:r>
              <w:rPr>
                <w:rFonts w:ascii="Arial" w:hAnsi="Arial" w:cs="Arial"/>
                <w:sz w:val="16"/>
                <w:szCs w:val="16"/>
              </w:rPr>
              <w:t>CR on 26.114 for scene description-based overlays (Rel-17)</w:t>
            </w:r>
          </w:p>
        </w:tc>
        <w:tc>
          <w:tcPr>
            <w:tcW w:w="1349" w:type="dxa"/>
            <w:tcBorders>
              <w:top w:val="nil"/>
              <w:left w:val="nil"/>
              <w:bottom w:val="single" w:sz="4" w:space="0" w:color="A6A6A6"/>
              <w:right w:val="single" w:sz="4" w:space="0" w:color="A6A6A6"/>
            </w:tcBorders>
            <w:shd w:val="clear" w:color="auto" w:fill="auto"/>
            <w:hideMark/>
          </w:tcPr>
          <w:p w14:paraId="427D2675" w14:textId="77777777" w:rsidR="00BA5A08" w:rsidRDefault="00BA5A08">
            <w:pPr>
              <w:rPr>
                <w:rFonts w:ascii="Arial" w:hAnsi="Arial" w:cs="Arial"/>
                <w:sz w:val="16"/>
                <w:szCs w:val="16"/>
              </w:rPr>
            </w:pPr>
            <w:r>
              <w:rPr>
                <w:rFonts w:ascii="Arial" w:hAnsi="Arial" w:cs="Arial"/>
                <w:sz w:val="16"/>
                <w:szCs w:val="16"/>
              </w:rPr>
              <w:t>Samsung Electronics Co., Ltd.</w:t>
            </w:r>
          </w:p>
        </w:tc>
        <w:tc>
          <w:tcPr>
            <w:tcW w:w="1080" w:type="dxa"/>
            <w:tcBorders>
              <w:top w:val="nil"/>
              <w:left w:val="nil"/>
              <w:bottom w:val="single" w:sz="4" w:space="0" w:color="A6A6A6"/>
              <w:right w:val="single" w:sz="4" w:space="0" w:color="A6A6A6"/>
            </w:tcBorders>
            <w:shd w:val="clear" w:color="auto" w:fill="auto"/>
            <w:hideMark/>
          </w:tcPr>
          <w:p w14:paraId="56393FA1" w14:textId="77777777" w:rsidR="00BA5A08" w:rsidRDefault="00BA5A08">
            <w:pPr>
              <w:rPr>
                <w:rFonts w:ascii="Arial" w:hAnsi="Arial" w:cs="Arial"/>
                <w:sz w:val="16"/>
                <w:szCs w:val="16"/>
              </w:rPr>
            </w:pPr>
            <w:r>
              <w:rPr>
                <w:rFonts w:ascii="Arial" w:hAnsi="Arial" w:cs="Arial"/>
                <w:sz w:val="16"/>
                <w:szCs w:val="16"/>
              </w:rPr>
              <w:t>CR</w:t>
            </w:r>
          </w:p>
        </w:tc>
        <w:tc>
          <w:tcPr>
            <w:tcW w:w="1079" w:type="dxa"/>
            <w:tcBorders>
              <w:top w:val="nil"/>
              <w:left w:val="nil"/>
              <w:bottom w:val="single" w:sz="4" w:space="0" w:color="A6A6A6"/>
              <w:right w:val="single" w:sz="4" w:space="0" w:color="A6A6A6"/>
            </w:tcBorders>
            <w:shd w:val="clear" w:color="000000" w:fill="FFD966"/>
            <w:hideMark/>
          </w:tcPr>
          <w:p w14:paraId="6D4AD741" w14:textId="77777777" w:rsidR="00BA5A08" w:rsidRDefault="00BA5A08">
            <w:pPr>
              <w:rPr>
                <w:rFonts w:ascii="Arial" w:hAnsi="Arial" w:cs="Arial"/>
                <w:sz w:val="16"/>
                <w:szCs w:val="16"/>
              </w:rPr>
            </w:pPr>
            <w:r>
              <w:rPr>
                <w:rFonts w:ascii="Arial" w:hAnsi="Arial" w:cs="Arial"/>
                <w:sz w:val="16"/>
                <w:szCs w:val="16"/>
              </w:rPr>
              <w:t>10.4</w:t>
            </w:r>
          </w:p>
        </w:tc>
        <w:tc>
          <w:tcPr>
            <w:tcW w:w="900" w:type="dxa"/>
            <w:tcBorders>
              <w:top w:val="nil"/>
              <w:left w:val="nil"/>
              <w:bottom w:val="single" w:sz="4" w:space="0" w:color="A6A6A6"/>
              <w:right w:val="single" w:sz="4" w:space="0" w:color="A6A6A6"/>
            </w:tcBorders>
            <w:shd w:val="clear" w:color="auto" w:fill="auto"/>
            <w:hideMark/>
          </w:tcPr>
          <w:p w14:paraId="4C67D6C2" w14:textId="77777777" w:rsidR="00BA5A08" w:rsidRDefault="00BA5A08">
            <w:pPr>
              <w:rPr>
                <w:rFonts w:ascii="Arial" w:hAnsi="Arial" w:cs="Arial"/>
                <w:sz w:val="16"/>
                <w:szCs w:val="16"/>
              </w:rPr>
            </w:pPr>
            <w:r>
              <w:rPr>
                <w:rFonts w:ascii="Arial" w:hAnsi="Arial" w:cs="Arial"/>
                <w:sz w:val="16"/>
                <w:szCs w:val="16"/>
              </w:rPr>
              <w:t>13</w:t>
            </w:r>
          </w:p>
        </w:tc>
        <w:tc>
          <w:tcPr>
            <w:tcW w:w="989" w:type="dxa"/>
            <w:tcBorders>
              <w:top w:val="single" w:sz="4" w:space="0" w:color="A6A6A6"/>
              <w:left w:val="single" w:sz="4" w:space="0" w:color="A6A6A6"/>
              <w:bottom w:val="single" w:sz="4" w:space="0" w:color="A6A6A6"/>
              <w:right w:val="single" w:sz="4" w:space="0" w:color="A6A6A6"/>
            </w:tcBorders>
            <w:shd w:val="clear" w:color="000000" w:fill="92D050"/>
            <w:hideMark/>
          </w:tcPr>
          <w:p w14:paraId="46A6ADC3" w14:textId="77777777" w:rsidR="00BA5A08" w:rsidRDefault="00BA5A08">
            <w:pPr>
              <w:rPr>
                <w:rFonts w:ascii="Arial" w:hAnsi="Arial" w:cs="Arial"/>
                <w:sz w:val="16"/>
                <w:szCs w:val="16"/>
              </w:rPr>
            </w:pPr>
            <w:r>
              <w:rPr>
                <w:rFonts w:ascii="Arial" w:hAnsi="Arial" w:cs="Arial"/>
                <w:sz w:val="16"/>
                <w:szCs w:val="16"/>
              </w:rPr>
              <w:t>agreed</w:t>
            </w:r>
          </w:p>
        </w:tc>
        <w:tc>
          <w:tcPr>
            <w:tcW w:w="1272" w:type="dxa"/>
            <w:tcBorders>
              <w:top w:val="nil"/>
              <w:left w:val="nil"/>
              <w:bottom w:val="single" w:sz="4" w:space="0" w:color="A6A6A6"/>
              <w:right w:val="single" w:sz="4" w:space="0" w:color="A6A6A6"/>
            </w:tcBorders>
            <w:shd w:val="clear" w:color="auto" w:fill="auto"/>
            <w:hideMark/>
          </w:tcPr>
          <w:p w14:paraId="0364F127" w14:textId="77777777" w:rsidR="00BA5A08" w:rsidRDefault="00BA5A08">
            <w:pPr>
              <w:rPr>
                <w:rFonts w:ascii="Arial" w:hAnsi="Arial" w:cs="Arial"/>
                <w:b/>
                <w:bCs/>
                <w:color w:val="0000FF"/>
                <w:sz w:val="16"/>
                <w:szCs w:val="16"/>
                <w:u w:val="single"/>
              </w:rPr>
            </w:pPr>
            <w:hyperlink r:id="rId164" w:history="1">
              <w:r>
                <w:rPr>
                  <w:rStyle w:val="Hyperlink"/>
                  <w:rFonts w:ascii="Arial" w:hAnsi="Arial" w:cs="Arial"/>
                  <w:b/>
                  <w:bCs/>
                  <w:color w:val="0000FF"/>
                  <w:sz w:val="16"/>
                  <w:szCs w:val="16"/>
                </w:rPr>
                <w:t>S4-230781</w:t>
              </w:r>
            </w:hyperlink>
          </w:p>
        </w:tc>
      </w:tr>
    </w:tbl>
    <w:p w14:paraId="0FFBB8F8" w14:textId="77777777" w:rsidR="00BA5A08" w:rsidRPr="00BA5A08" w:rsidRDefault="00BA5A08" w:rsidP="00BA5A08"/>
    <w:p w14:paraId="2B097FBC" w14:textId="77777777" w:rsidR="00BA5A08" w:rsidRDefault="00BA5A08" w:rsidP="00BA5A08">
      <w:pPr>
        <w:pStyle w:val="Heading2"/>
      </w:pPr>
    </w:p>
    <w:p w14:paraId="1D3A7F38" w14:textId="048722CB" w:rsidR="00BA5A08" w:rsidRDefault="00BA5A08" w:rsidP="00BA5A08">
      <w:pPr>
        <w:pStyle w:val="Heading2"/>
        <w:jc w:val="center"/>
      </w:pPr>
      <w:r>
        <w:t>C.3 Other than agreed and not presented</w:t>
      </w:r>
    </w:p>
    <w:tbl>
      <w:tblPr>
        <w:tblW w:w="10480" w:type="dxa"/>
        <w:tblLook w:val="04A0" w:firstRow="1" w:lastRow="0" w:firstColumn="1" w:lastColumn="0" w:noHBand="0" w:noVBand="1"/>
      </w:tblPr>
      <w:tblGrid>
        <w:gridCol w:w="1017"/>
        <w:gridCol w:w="2344"/>
        <w:gridCol w:w="1408"/>
        <w:gridCol w:w="1216"/>
        <w:gridCol w:w="1307"/>
        <w:gridCol w:w="1115"/>
        <w:gridCol w:w="1166"/>
        <w:gridCol w:w="907"/>
      </w:tblGrid>
      <w:tr w:rsidR="00BA5A08" w14:paraId="378492AD" w14:textId="77777777" w:rsidTr="00BA5A08">
        <w:trPr>
          <w:trHeight w:val="900"/>
        </w:trPr>
        <w:tc>
          <w:tcPr>
            <w:tcW w:w="1099" w:type="dxa"/>
            <w:tcBorders>
              <w:top w:val="single" w:sz="4" w:space="0" w:color="FFFFFF"/>
              <w:left w:val="single" w:sz="4" w:space="0" w:color="FFFFFF"/>
              <w:bottom w:val="single" w:sz="4" w:space="0" w:color="FFFFFF"/>
              <w:right w:val="single" w:sz="4" w:space="0" w:color="FFFFFF"/>
            </w:tcBorders>
            <w:shd w:val="clear" w:color="000000" w:fill="75B91A"/>
            <w:hideMark/>
          </w:tcPr>
          <w:p w14:paraId="04F5C054" w14:textId="77777777" w:rsidR="00BA5A08" w:rsidRDefault="00BA5A08">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665" w:type="dxa"/>
            <w:tcBorders>
              <w:top w:val="single" w:sz="4" w:space="0" w:color="FFFFFF"/>
              <w:left w:val="nil"/>
              <w:bottom w:val="single" w:sz="4" w:space="0" w:color="FFFFFF"/>
              <w:right w:val="single" w:sz="4" w:space="0" w:color="FFFFFF"/>
            </w:tcBorders>
            <w:shd w:val="clear" w:color="000000" w:fill="75B91A"/>
            <w:hideMark/>
          </w:tcPr>
          <w:p w14:paraId="62E012E9"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Title</w:t>
            </w:r>
          </w:p>
        </w:tc>
        <w:tc>
          <w:tcPr>
            <w:tcW w:w="1408" w:type="dxa"/>
            <w:tcBorders>
              <w:top w:val="single" w:sz="4" w:space="0" w:color="FFFFFF"/>
              <w:left w:val="nil"/>
              <w:bottom w:val="single" w:sz="4" w:space="0" w:color="FFFFFF"/>
              <w:right w:val="single" w:sz="4" w:space="0" w:color="FFFFFF"/>
            </w:tcBorders>
            <w:shd w:val="clear" w:color="000000" w:fill="75B91A"/>
            <w:hideMark/>
          </w:tcPr>
          <w:p w14:paraId="49424E8D"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Source</w:t>
            </w:r>
          </w:p>
        </w:tc>
        <w:tc>
          <w:tcPr>
            <w:tcW w:w="1293" w:type="dxa"/>
            <w:tcBorders>
              <w:top w:val="single" w:sz="4" w:space="0" w:color="FFFFFF"/>
              <w:left w:val="nil"/>
              <w:bottom w:val="single" w:sz="4" w:space="0" w:color="FFFFFF"/>
              <w:right w:val="single" w:sz="4" w:space="0" w:color="FFFFFF"/>
            </w:tcBorders>
            <w:shd w:val="clear" w:color="000000" w:fill="75B91A"/>
            <w:hideMark/>
          </w:tcPr>
          <w:p w14:paraId="0FCC4095"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Type</w:t>
            </w:r>
          </w:p>
        </w:tc>
        <w:tc>
          <w:tcPr>
            <w:tcW w:w="1439" w:type="dxa"/>
            <w:tcBorders>
              <w:top w:val="single" w:sz="4" w:space="0" w:color="FFFFFF"/>
              <w:left w:val="nil"/>
              <w:bottom w:val="single" w:sz="4" w:space="0" w:color="FFFFFF"/>
              <w:right w:val="single" w:sz="4" w:space="0" w:color="FFFFFF"/>
            </w:tcBorders>
            <w:shd w:val="clear" w:color="000000" w:fill="75B91A"/>
            <w:hideMark/>
          </w:tcPr>
          <w:p w14:paraId="29D640F0"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SWG Agenda item</w:t>
            </w:r>
          </w:p>
        </w:tc>
        <w:tc>
          <w:tcPr>
            <w:tcW w:w="1170" w:type="dxa"/>
            <w:tcBorders>
              <w:top w:val="single" w:sz="4" w:space="0" w:color="FFFFFF"/>
              <w:left w:val="nil"/>
              <w:bottom w:val="single" w:sz="4" w:space="0" w:color="FFFFFF"/>
              <w:right w:val="single" w:sz="4" w:space="0" w:color="FFFFFF"/>
            </w:tcBorders>
            <w:shd w:val="clear" w:color="000000" w:fill="75B91A"/>
            <w:hideMark/>
          </w:tcPr>
          <w:p w14:paraId="3286D795" w14:textId="77777777" w:rsidR="00BA5A08" w:rsidRDefault="00BA5A08">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170" w:type="dxa"/>
            <w:tcBorders>
              <w:top w:val="single" w:sz="4" w:space="0" w:color="FFFFFF"/>
              <w:left w:val="nil"/>
              <w:bottom w:val="single" w:sz="4" w:space="0" w:color="FFFFFF"/>
              <w:right w:val="single" w:sz="4" w:space="0" w:color="FFFFFF"/>
            </w:tcBorders>
            <w:shd w:val="clear" w:color="000000" w:fill="75B91A"/>
            <w:hideMark/>
          </w:tcPr>
          <w:p w14:paraId="7A094179"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Is revision of</w:t>
            </w:r>
          </w:p>
        </w:tc>
        <w:tc>
          <w:tcPr>
            <w:tcW w:w="236" w:type="dxa"/>
            <w:tcBorders>
              <w:top w:val="single" w:sz="4" w:space="0" w:color="FFFFFF"/>
              <w:left w:val="nil"/>
              <w:bottom w:val="single" w:sz="4" w:space="0" w:color="FFFFFF"/>
              <w:right w:val="single" w:sz="4" w:space="0" w:color="FFFFFF"/>
            </w:tcBorders>
            <w:shd w:val="clear" w:color="000000" w:fill="75B91A"/>
            <w:hideMark/>
          </w:tcPr>
          <w:p w14:paraId="5021B0B3" w14:textId="77777777" w:rsidR="00BA5A08" w:rsidRDefault="00BA5A08">
            <w:pPr>
              <w:jc w:val="center"/>
              <w:rPr>
                <w:rFonts w:ascii="Arial" w:hAnsi="Arial" w:cs="Arial"/>
                <w:b/>
                <w:bCs/>
                <w:color w:val="FFFFFF"/>
                <w:sz w:val="18"/>
                <w:szCs w:val="18"/>
              </w:rPr>
            </w:pPr>
            <w:r>
              <w:rPr>
                <w:rFonts w:ascii="Arial" w:hAnsi="Arial" w:cs="Arial"/>
                <w:b/>
                <w:bCs/>
                <w:color w:val="FFFFFF"/>
                <w:sz w:val="18"/>
                <w:szCs w:val="18"/>
              </w:rPr>
              <w:t>Revised to</w:t>
            </w:r>
          </w:p>
        </w:tc>
      </w:tr>
      <w:tr w:rsidR="00BA5A08" w14:paraId="5C82ABF5" w14:textId="77777777" w:rsidTr="00BA5A08">
        <w:trPr>
          <w:trHeight w:val="300"/>
        </w:trPr>
        <w:tc>
          <w:tcPr>
            <w:tcW w:w="1099" w:type="dxa"/>
            <w:tcBorders>
              <w:top w:val="single" w:sz="4" w:space="0" w:color="A6A6A6"/>
              <w:left w:val="single" w:sz="4" w:space="0" w:color="A6A6A6"/>
              <w:bottom w:val="single" w:sz="4" w:space="0" w:color="A6A6A6"/>
              <w:right w:val="single" w:sz="4" w:space="0" w:color="A6A6A6"/>
            </w:tcBorders>
            <w:shd w:val="clear" w:color="auto" w:fill="auto"/>
            <w:hideMark/>
          </w:tcPr>
          <w:p w14:paraId="73FBD3E8" w14:textId="77777777" w:rsidR="00BA5A08" w:rsidRDefault="00BA5A08">
            <w:pPr>
              <w:rPr>
                <w:rFonts w:ascii="Arial" w:hAnsi="Arial" w:cs="Arial"/>
                <w:b/>
                <w:bCs/>
                <w:color w:val="0000FF"/>
                <w:sz w:val="16"/>
                <w:szCs w:val="16"/>
                <w:u w:val="single"/>
              </w:rPr>
            </w:pPr>
            <w:hyperlink r:id="rId165" w:history="1">
              <w:r>
                <w:rPr>
                  <w:rStyle w:val="Hyperlink"/>
                  <w:rFonts w:ascii="Arial" w:hAnsi="Arial" w:cs="Arial"/>
                  <w:b/>
                  <w:bCs/>
                  <w:color w:val="0000FF"/>
                  <w:sz w:val="16"/>
                  <w:szCs w:val="16"/>
                </w:rPr>
                <w:t>S4-230748</w:t>
              </w:r>
            </w:hyperlink>
          </w:p>
        </w:tc>
        <w:tc>
          <w:tcPr>
            <w:tcW w:w="2665" w:type="dxa"/>
            <w:tcBorders>
              <w:top w:val="single" w:sz="4" w:space="0" w:color="A6A6A6"/>
              <w:left w:val="nil"/>
              <w:bottom w:val="single" w:sz="4" w:space="0" w:color="A6A6A6"/>
              <w:right w:val="single" w:sz="4" w:space="0" w:color="A6A6A6"/>
            </w:tcBorders>
            <w:shd w:val="clear" w:color="auto" w:fill="auto"/>
            <w:hideMark/>
          </w:tcPr>
          <w:p w14:paraId="1EFD5C0D"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cover page for TS 26.113</w:t>
            </w:r>
          </w:p>
        </w:tc>
        <w:tc>
          <w:tcPr>
            <w:tcW w:w="1408" w:type="dxa"/>
            <w:tcBorders>
              <w:top w:val="single" w:sz="4" w:space="0" w:color="A6A6A6"/>
              <w:left w:val="nil"/>
              <w:bottom w:val="single" w:sz="4" w:space="0" w:color="A6A6A6"/>
              <w:right w:val="single" w:sz="4" w:space="0" w:color="A6A6A6"/>
            </w:tcBorders>
            <w:shd w:val="clear" w:color="auto" w:fill="auto"/>
            <w:hideMark/>
          </w:tcPr>
          <w:p w14:paraId="78C1206E" w14:textId="77777777" w:rsidR="00BA5A08" w:rsidRDefault="00BA5A08">
            <w:pPr>
              <w:rPr>
                <w:rFonts w:ascii="Arial" w:hAnsi="Arial" w:cs="Arial"/>
                <w:sz w:val="16"/>
                <w:szCs w:val="16"/>
              </w:rPr>
            </w:pPr>
            <w:r>
              <w:rPr>
                <w:rFonts w:ascii="Arial" w:hAnsi="Arial" w:cs="Arial"/>
                <w:sz w:val="16"/>
                <w:szCs w:val="16"/>
              </w:rPr>
              <w:t>Facebook Japan K.K.</w:t>
            </w:r>
          </w:p>
        </w:tc>
        <w:tc>
          <w:tcPr>
            <w:tcW w:w="1293" w:type="dxa"/>
            <w:tcBorders>
              <w:top w:val="single" w:sz="4" w:space="0" w:color="A6A6A6"/>
              <w:left w:val="nil"/>
              <w:bottom w:val="single" w:sz="4" w:space="0" w:color="A6A6A6"/>
              <w:right w:val="single" w:sz="4" w:space="0" w:color="A6A6A6"/>
            </w:tcBorders>
            <w:shd w:val="clear" w:color="auto" w:fill="auto"/>
            <w:hideMark/>
          </w:tcPr>
          <w:p w14:paraId="240627A1"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single" w:sz="4" w:space="0" w:color="A6A6A6"/>
              <w:left w:val="nil"/>
              <w:bottom w:val="single" w:sz="4" w:space="0" w:color="A6A6A6"/>
              <w:right w:val="single" w:sz="4" w:space="0" w:color="A6A6A6"/>
            </w:tcBorders>
            <w:shd w:val="clear" w:color="000000" w:fill="8EA9DB"/>
            <w:hideMark/>
          </w:tcPr>
          <w:p w14:paraId="1B2B1525" w14:textId="77777777" w:rsidR="00BA5A08" w:rsidRDefault="00BA5A08">
            <w:pPr>
              <w:rPr>
                <w:rFonts w:ascii="Arial" w:hAnsi="Arial" w:cs="Arial"/>
                <w:sz w:val="16"/>
                <w:szCs w:val="16"/>
              </w:rPr>
            </w:pPr>
            <w:r>
              <w:rPr>
                <w:rFonts w:ascii="Arial" w:hAnsi="Arial" w:cs="Arial"/>
                <w:sz w:val="16"/>
                <w:szCs w:val="16"/>
              </w:rPr>
              <w:t>10.5</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7F06EA71"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single" w:sz="4" w:space="0" w:color="A6A6A6"/>
              <w:left w:val="nil"/>
              <w:bottom w:val="single" w:sz="4" w:space="0" w:color="A6A6A6"/>
              <w:right w:val="single" w:sz="4" w:space="0" w:color="A6A6A6"/>
            </w:tcBorders>
            <w:shd w:val="clear" w:color="auto" w:fill="auto"/>
            <w:hideMark/>
          </w:tcPr>
          <w:p w14:paraId="475CDC93"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single" w:sz="4" w:space="0" w:color="A6A6A6"/>
              <w:left w:val="nil"/>
              <w:bottom w:val="single" w:sz="4" w:space="0" w:color="A6A6A6"/>
              <w:right w:val="single" w:sz="4" w:space="0" w:color="A6A6A6"/>
            </w:tcBorders>
            <w:shd w:val="clear" w:color="000000" w:fill="BFBFBF"/>
            <w:hideMark/>
          </w:tcPr>
          <w:p w14:paraId="5086C00E"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57223F21" w14:textId="77777777" w:rsidTr="00BA5A08">
        <w:trPr>
          <w:trHeight w:val="300"/>
        </w:trPr>
        <w:tc>
          <w:tcPr>
            <w:tcW w:w="1099" w:type="dxa"/>
            <w:tcBorders>
              <w:top w:val="nil"/>
              <w:left w:val="single" w:sz="4" w:space="0" w:color="A6A6A6"/>
              <w:bottom w:val="single" w:sz="4" w:space="0" w:color="A6A6A6"/>
              <w:right w:val="single" w:sz="4" w:space="0" w:color="A6A6A6"/>
            </w:tcBorders>
            <w:shd w:val="clear" w:color="auto" w:fill="auto"/>
            <w:hideMark/>
          </w:tcPr>
          <w:p w14:paraId="1C0BABCD" w14:textId="77777777" w:rsidR="00BA5A08" w:rsidRDefault="00BA5A08">
            <w:pPr>
              <w:rPr>
                <w:rFonts w:ascii="Arial" w:hAnsi="Arial" w:cs="Arial"/>
                <w:b/>
                <w:bCs/>
                <w:color w:val="0000FF"/>
                <w:sz w:val="16"/>
                <w:szCs w:val="16"/>
                <w:u w:val="single"/>
              </w:rPr>
            </w:pPr>
            <w:hyperlink r:id="rId166" w:history="1">
              <w:r>
                <w:rPr>
                  <w:rStyle w:val="Hyperlink"/>
                  <w:rFonts w:ascii="Arial" w:hAnsi="Arial" w:cs="Arial"/>
                  <w:b/>
                  <w:bCs/>
                  <w:color w:val="0000FF"/>
                  <w:sz w:val="16"/>
                  <w:szCs w:val="16"/>
                </w:rPr>
                <w:t>S4-230749</w:t>
              </w:r>
            </w:hyperlink>
          </w:p>
        </w:tc>
        <w:tc>
          <w:tcPr>
            <w:tcW w:w="2665" w:type="dxa"/>
            <w:tcBorders>
              <w:top w:val="nil"/>
              <w:left w:val="nil"/>
              <w:bottom w:val="single" w:sz="4" w:space="0" w:color="A6A6A6"/>
              <w:right w:val="single" w:sz="4" w:space="0" w:color="A6A6A6"/>
            </w:tcBorders>
            <w:shd w:val="clear" w:color="auto" w:fill="auto"/>
            <w:hideMark/>
          </w:tcPr>
          <w:p w14:paraId="06CA8A21"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v0.5.5</w:t>
            </w:r>
          </w:p>
        </w:tc>
        <w:tc>
          <w:tcPr>
            <w:tcW w:w="1408" w:type="dxa"/>
            <w:tcBorders>
              <w:top w:val="nil"/>
              <w:left w:val="nil"/>
              <w:bottom w:val="single" w:sz="4" w:space="0" w:color="A6A6A6"/>
              <w:right w:val="single" w:sz="4" w:space="0" w:color="A6A6A6"/>
            </w:tcBorders>
            <w:shd w:val="clear" w:color="auto" w:fill="auto"/>
            <w:hideMark/>
          </w:tcPr>
          <w:p w14:paraId="2321BF60" w14:textId="77777777" w:rsidR="00BA5A08" w:rsidRDefault="00BA5A08">
            <w:pPr>
              <w:rPr>
                <w:rFonts w:ascii="Arial" w:hAnsi="Arial" w:cs="Arial"/>
                <w:sz w:val="16"/>
                <w:szCs w:val="16"/>
              </w:rPr>
            </w:pPr>
            <w:r>
              <w:rPr>
                <w:rFonts w:ascii="Arial" w:hAnsi="Arial" w:cs="Arial"/>
                <w:sz w:val="16"/>
                <w:szCs w:val="16"/>
              </w:rPr>
              <w:t>Facebook Japan K.K.</w:t>
            </w:r>
          </w:p>
        </w:tc>
        <w:tc>
          <w:tcPr>
            <w:tcW w:w="1293" w:type="dxa"/>
            <w:tcBorders>
              <w:top w:val="nil"/>
              <w:left w:val="nil"/>
              <w:bottom w:val="single" w:sz="4" w:space="0" w:color="A6A6A6"/>
              <w:right w:val="single" w:sz="4" w:space="0" w:color="A6A6A6"/>
            </w:tcBorders>
            <w:shd w:val="clear" w:color="auto" w:fill="auto"/>
            <w:hideMark/>
          </w:tcPr>
          <w:p w14:paraId="60B77FDE"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8EA9DB"/>
            <w:hideMark/>
          </w:tcPr>
          <w:p w14:paraId="7AB1581D" w14:textId="77777777" w:rsidR="00BA5A08" w:rsidRDefault="00BA5A08">
            <w:pPr>
              <w:rPr>
                <w:rFonts w:ascii="Arial" w:hAnsi="Arial" w:cs="Arial"/>
                <w:sz w:val="16"/>
                <w:szCs w:val="16"/>
              </w:rPr>
            </w:pPr>
            <w:r>
              <w:rPr>
                <w:rFonts w:ascii="Arial" w:hAnsi="Arial" w:cs="Arial"/>
                <w:sz w:val="16"/>
                <w:szCs w:val="16"/>
              </w:rPr>
              <w:t>10.5</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70DAC847"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14422DBA"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49E0FBA1" w14:textId="77777777" w:rsidR="00BA5A08" w:rsidRDefault="00BA5A08">
            <w:pPr>
              <w:rPr>
                <w:rFonts w:ascii="Arial" w:hAnsi="Arial" w:cs="Arial"/>
                <w:b/>
                <w:bCs/>
                <w:color w:val="0000FF"/>
                <w:sz w:val="16"/>
                <w:szCs w:val="16"/>
                <w:u w:val="single"/>
              </w:rPr>
            </w:pPr>
            <w:hyperlink r:id="rId167" w:history="1">
              <w:r>
                <w:rPr>
                  <w:rStyle w:val="Hyperlink"/>
                  <w:rFonts w:ascii="Arial" w:hAnsi="Arial" w:cs="Arial"/>
                  <w:b/>
                  <w:bCs/>
                  <w:color w:val="0000FF"/>
                  <w:sz w:val="16"/>
                  <w:szCs w:val="16"/>
                </w:rPr>
                <w:t>S4-230998</w:t>
              </w:r>
            </w:hyperlink>
          </w:p>
        </w:tc>
      </w:tr>
      <w:tr w:rsidR="00BA5A08" w14:paraId="38547820" w14:textId="77777777" w:rsidTr="00BA5A08">
        <w:trPr>
          <w:trHeight w:val="300"/>
        </w:trPr>
        <w:tc>
          <w:tcPr>
            <w:tcW w:w="1099" w:type="dxa"/>
            <w:tcBorders>
              <w:top w:val="nil"/>
              <w:left w:val="single" w:sz="4" w:space="0" w:color="A6A6A6"/>
              <w:bottom w:val="single" w:sz="4" w:space="0" w:color="A6A6A6"/>
              <w:right w:val="single" w:sz="4" w:space="0" w:color="A6A6A6"/>
            </w:tcBorders>
            <w:shd w:val="clear" w:color="auto" w:fill="auto"/>
            <w:hideMark/>
          </w:tcPr>
          <w:p w14:paraId="57DCC78D" w14:textId="77777777" w:rsidR="00BA5A08" w:rsidRDefault="00BA5A08">
            <w:pPr>
              <w:rPr>
                <w:rFonts w:ascii="Arial" w:hAnsi="Arial" w:cs="Arial"/>
                <w:b/>
                <w:bCs/>
                <w:color w:val="0000FF"/>
                <w:sz w:val="16"/>
                <w:szCs w:val="16"/>
                <w:u w:val="single"/>
              </w:rPr>
            </w:pPr>
            <w:hyperlink r:id="rId168" w:history="1">
              <w:r>
                <w:rPr>
                  <w:rStyle w:val="Hyperlink"/>
                  <w:rFonts w:ascii="Arial" w:hAnsi="Arial" w:cs="Arial"/>
                  <w:b/>
                  <w:bCs/>
                  <w:color w:val="0000FF"/>
                  <w:sz w:val="16"/>
                  <w:szCs w:val="16"/>
                </w:rPr>
                <w:t>S4-230762</w:t>
              </w:r>
            </w:hyperlink>
          </w:p>
        </w:tc>
        <w:tc>
          <w:tcPr>
            <w:tcW w:w="2665" w:type="dxa"/>
            <w:tcBorders>
              <w:top w:val="nil"/>
              <w:left w:val="nil"/>
              <w:bottom w:val="single" w:sz="4" w:space="0" w:color="A6A6A6"/>
              <w:right w:val="single" w:sz="4" w:space="0" w:color="A6A6A6"/>
            </w:tcBorders>
            <w:shd w:val="clear" w:color="auto" w:fill="auto"/>
            <w:hideMark/>
          </w:tcPr>
          <w:p w14:paraId="4BE06202" w14:textId="77777777" w:rsidR="00BA5A08" w:rsidRDefault="00BA5A08">
            <w:pPr>
              <w:rPr>
                <w:rFonts w:ascii="Arial" w:hAnsi="Arial" w:cs="Arial"/>
                <w:sz w:val="16"/>
                <w:szCs w:val="16"/>
              </w:rPr>
            </w:pPr>
            <w:proofErr w:type="gramStart"/>
            <w:r>
              <w:rPr>
                <w:rFonts w:ascii="Arial" w:hAnsi="Arial" w:cs="Arial"/>
                <w:sz w:val="16"/>
                <w:szCs w:val="16"/>
              </w:rPr>
              <w:t>RTP</w:t>
            </w:r>
            <w:proofErr w:type="gramEnd"/>
            <w:r>
              <w:rPr>
                <w:rFonts w:ascii="Arial" w:hAnsi="Arial" w:cs="Arial"/>
                <w:sz w:val="16"/>
                <w:szCs w:val="16"/>
              </w:rPr>
              <w:t xml:space="preserve"> HE fields for PDU Set and Data Burst information</w:t>
            </w:r>
          </w:p>
        </w:tc>
        <w:tc>
          <w:tcPr>
            <w:tcW w:w="1408" w:type="dxa"/>
            <w:tcBorders>
              <w:top w:val="nil"/>
              <w:left w:val="nil"/>
              <w:bottom w:val="single" w:sz="4" w:space="0" w:color="A6A6A6"/>
              <w:right w:val="single" w:sz="4" w:space="0" w:color="A6A6A6"/>
            </w:tcBorders>
            <w:shd w:val="clear" w:color="auto" w:fill="auto"/>
            <w:hideMark/>
          </w:tcPr>
          <w:p w14:paraId="7A1CD53E" w14:textId="77777777" w:rsidR="00BA5A08" w:rsidRDefault="00BA5A08">
            <w:pPr>
              <w:rPr>
                <w:rFonts w:ascii="Arial" w:hAnsi="Arial" w:cs="Arial"/>
                <w:sz w:val="16"/>
                <w:szCs w:val="16"/>
              </w:rPr>
            </w:pPr>
            <w:r>
              <w:rPr>
                <w:rFonts w:ascii="Arial" w:hAnsi="Arial" w:cs="Arial"/>
                <w:sz w:val="16"/>
                <w:szCs w:val="16"/>
              </w:rPr>
              <w:t>MediaTek Inc.</w:t>
            </w:r>
          </w:p>
        </w:tc>
        <w:tc>
          <w:tcPr>
            <w:tcW w:w="1293" w:type="dxa"/>
            <w:tcBorders>
              <w:top w:val="nil"/>
              <w:left w:val="nil"/>
              <w:bottom w:val="single" w:sz="4" w:space="0" w:color="A6A6A6"/>
              <w:right w:val="single" w:sz="4" w:space="0" w:color="A6A6A6"/>
            </w:tcBorders>
            <w:shd w:val="clear" w:color="auto" w:fill="auto"/>
            <w:hideMark/>
          </w:tcPr>
          <w:p w14:paraId="3F2DA8A7"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7030A0"/>
            <w:hideMark/>
          </w:tcPr>
          <w:p w14:paraId="55ABF5B2" w14:textId="77777777" w:rsidR="00BA5A08" w:rsidRDefault="00BA5A08">
            <w:pPr>
              <w:rPr>
                <w:rFonts w:ascii="Arial" w:hAnsi="Arial" w:cs="Arial"/>
                <w:sz w:val="16"/>
                <w:szCs w:val="16"/>
              </w:rPr>
            </w:pPr>
            <w:r>
              <w:rPr>
                <w:rFonts w:ascii="Arial" w:hAnsi="Arial" w:cs="Arial"/>
                <w:sz w:val="16"/>
                <w:szCs w:val="16"/>
              </w:rPr>
              <w:t>10.8</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4FCB79D3"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4C0D7FC6"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3CEBACE4"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5F6EB6F8" w14:textId="77777777" w:rsidTr="00BA5A08">
        <w:trPr>
          <w:trHeight w:val="300"/>
        </w:trPr>
        <w:tc>
          <w:tcPr>
            <w:tcW w:w="1099" w:type="dxa"/>
            <w:tcBorders>
              <w:top w:val="nil"/>
              <w:left w:val="single" w:sz="4" w:space="0" w:color="A6A6A6"/>
              <w:bottom w:val="single" w:sz="4" w:space="0" w:color="A6A6A6"/>
              <w:right w:val="single" w:sz="4" w:space="0" w:color="A6A6A6"/>
            </w:tcBorders>
            <w:shd w:val="clear" w:color="auto" w:fill="auto"/>
            <w:hideMark/>
          </w:tcPr>
          <w:p w14:paraId="1B91408A" w14:textId="77777777" w:rsidR="00BA5A08" w:rsidRDefault="00BA5A08">
            <w:pPr>
              <w:rPr>
                <w:rFonts w:ascii="Arial" w:hAnsi="Arial" w:cs="Arial"/>
                <w:color w:val="000000"/>
                <w:sz w:val="16"/>
                <w:szCs w:val="16"/>
              </w:rPr>
            </w:pPr>
            <w:r>
              <w:rPr>
                <w:rFonts w:ascii="Arial" w:hAnsi="Arial" w:cs="Arial"/>
                <w:color w:val="000000"/>
                <w:sz w:val="16"/>
                <w:szCs w:val="16"/>
              </w:rPr>
              <w:t>S4-230765</w:t>
            </w:r>
          </w:p>
        </w:tc>
        <w:tc>
          <w:tcPr>
            <w:tcW w:w="2665" w:type="dxa"/>
            <w:tcBorders>
              <w:top w:val="nil"/>
              <w:left w:val="nil"/>
              <w:bottom w:val="single" w:sz="4" w:space="0" w:color="A6A6A6"/>
              <w:right w:val="single" w:sz="4" w:space="0" w:color="A6A6A6"/>
            </w:tcBorders>
            <w:shd w:val="clear" w:color="auto" w:fill="auto"/>
            <w:hideMark/>
          </w:tcPr>
          <w:p w14:paraId="2E65AA9A" w14:textId="77777777" w:rsidR="00BA5A08" w:rsidRDefault="00BA5A08">
            <w:pPr>
              <w:rPr>
                <w:rFonts w:ascii="Arial" w:hAnsi="Arial" w:cs="Arial"/>
                <w:sz w:val="16"/>
                <w:szCs w:val="16"/>
              </w:rPr>
            </w:pPr>
            <w:r>
              <w:rPr>
                <w:rFonts w:ascii="Arial" w:hAnsi="Arial" w:cs="Arial"/>
                <w:sz w:val="16"/>
                <w:szCs w:val="16"/>
              </w:rPr>
              <w:t>Multiparty RTT architecture and call flow for RTP solution</w:t>
            </w:r>
          </w:p>
        </w:tc>
        <w:tc>
          <w:tcPr>
            <w:tcW w:w="1408" w:type="dxa"/>
            <w:tcBorders>
              <w:top w:val="nil"/>
              <w:left w:val="nil"/>
              <w:bottom w:val="single" w:sz="4" w:space="0" w:color="A6A6A6"/>
              <w:right w:val="single" w:sz="4" w:space="0" w:color="A6A6A6"/>
            </w:tcBorders>
            <w:shd w:val="clear" w:color="auto" w:fill="auto"/>
            <w:hideMark/>
          </w:tcPr>
          <w:p w14:paraId="0D4E9FD4" w14:textId="77777777" w:rsidR="00BA5A08" w:rsidRDefault="00BA5A08">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293" w:type="dxa"/>
            <w:tcBorders>
              <w:top w:val="nil"/>
              <w:left w:val="nil"/>
              <w:bottom w:val="single" w:sz="4" w:space="0" w:color="A6A6A6"/>
              <w:right w:val="single" w:sz="4" w:space="0" w:color="A6A6A6"/>
            </w:tcBorders>
            <w:shd w:val="clear" w:color="auto" w:fill="auto"/>
            <w:hideMark/>
          </w:tcPr>
          <w:p w14:paraId="1C563F3E"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0070C0"/>
            <w:hideMark/>
          </w:tcPr>
          <w:p w14:paraId="33C4DBFB" w14:textId="77777777" w:rsidR="00BA5A08" w:rsidRDefault="00BA5A08">
            <w:pPr>
              <w:rPr>
                <w:rFonts w:ascii="Arial" w:hAnsi="Arial" w:cs="Arial"/>
                <w:sz w:val="16"/>
                <w:szCs w:val="16"/>
              </w:rPr>
            </w:pPr>
            <w:r>
              <w:rPr>
                <w:rFonts w:ascii="Arial" w:hAnsi="Arial" w:cs="Arial"/>
                <w:sz w:val="16"/>
                <w:szCs w:val="16"/>
              </w:rPr>
              <w:t>10.9</w:t>
            </w:r>
          </w:p>
        </w:tc>
        <w:tc>
          <w:tcPr>
            <w:tcW w:w="1170" w:type="dxa"/>
            <w:tcBorders>
              <w:top w:val="single" w:sz="4" w:space="0" w:color="A6A6A6"/>
              <w:left w:val="single" w:sz="4" w:space="0" w:color="A6A6A6"/>
              <w:bottom w:val="single" w:sz="4" w:space="0" w:color="A6A6A6"/>
              <w:right w:val="single" w:sz="4" w:space="0" w:color="A6A6A6"/>
            </w:tcBorders>
            <w:shd w:val="clear" w:color="000000" w:fill="FFC7CE"/>
            <w:hideMark/>
          </w:tcPr>
          <w:p w14:paraId="3ED4A304" w14:textId="77777777" w:rsidR="00BA5A08" w:rsidRDefault="00BA5A08">
            <w:pPr>
              <w:rPr>
                <w:rFonts w:ascii="Arial" w:hAnsi="Arial" w:cs="Arial"/>
                <w:color w:val="9C0006"/>
                <w:sz w:val="16"/>
                <w:szCs w:val="16"/>
              </w:rPr>
            </w:pPr>
            <w:r>
              <w:rPr>
                <w:rFonts w:ascii="Arial" w:hAnsi="Arial" w:cs="Arial"/>
                <w:color w:val="9C0006"/>
                <w:sz w:val="16"/>
                <w:szCs w:val="16"/>
              </w:rPr>
              <w:t>withdrawn</w:t>
            </w:r>
          </w:p>
        </w:tc>
        <w:tc>
          <w:tcPr>
            <w:tcW w:w="1170" w:type="dxa"/>
            <w:tcBorders>
              <w:top w:val="nil"/>
              <w:left w:val="nil"/>
              <w:bottom w:val="single" w:sz="4" w:space="0" w:color="A6A6A6"/>
              <w:right w:val="single" w:sz="4" w:space="0" w:color="A6A6A6"/>
            </w:tcBorders>
            <w:shd w:val="clear" w:color="auto" w:fill="auto"/>
            <w:hideMark/>
          </w:tcPr>
          <w:p w14:paraId="7E7EA1F9"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5B18BF46"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228F9471"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356E406E" w14:textId="77777777" w:rsidR="00BA5A08" w:rsidRDefault="00BA5A08">
            <w:pPr>
              <w:rPr>
                <w:rFonts w:ascii="Arial" w:hAnsi="Arial" w:cs="Arial"/>
                <w:b/>
                <w:bCs/>
                <w:color w:val="0000FF"/>
                <w:sz w:val="16"/>
                <w:szCs w:val="16"/>
                <w:u w:val="single"/>
              </w:rPr>
            </w:pPr>
            <w:hyperlink r:id="rId169" w:history="1">
              <w:r>
                <w:rPr>
                  <w:rStyle w:val="Hyperlink"/>
                  <w:rFonts w:ascii="Arial" w:hAnsi="Arial" w:cs="Arial"/>
                  <w:b/>
                  <w:bCs/>
                  <w:color w:val="0000FF"/>
                  <w:sz w:val="16"/>
                  <w:szCs w:val="16"/>
                </w:rPr>
                <w:t>S4-230767</w:t>
              </w:r>
            </w:hyperlink>
          </w:p>
        </w:tc>
        <w:tc>
          <w:tcPr>
            <w:tcW w:w="2665" w:type="dxa"/>
            <w:tcBorders>
              <w:top w:val="nil"/>
              <w:left w:val="nil"/>
              <w:bottom w:val="single" w:sz="4" w:space="0" w:color="A6A6A6"/>
              <w:right w:val="single" w:sz="4" w:space="0" w:color="A6A6A6"/>
            </w:tcBorders>
            <w:shd w:val="clear" w:color="auto" w:fill="auto"/>
            <w:hideMark/>
          </w:tcPr>
          <w:p w14:paraId="61AA8ADC" w14:textId="77777777" w:rsidR="00BA5A08" w:rsidRDefault="00BA5A08">
            <w:pPr>
              <w:rPr>
                <w:rFonts w:ascii="Arial" w:hAnsi="Arial" w:cs="Arial"/>
                <w:sz w:val="16"/>
                <w:szCs w:val="16"/>
              </w:rPr>
            </w:pPr>
            <w:proofErr w:type="spellStart"/>
            <w:r>
              <w:rPr>
                <w:rFonts w:ascii="Arial" w:hAnsi="Arial" w:cs="Arial"/>
                <w:sz w:val="16"/>
                <w:szCs w:val="16"/>
              </w:rPr>
              <w:t>Timeplan</w:t>
            </w:r>
            <w:proofErr w:type="spellEnd"/>
            <w:r>
              <w:rPr>
                <w:rFonts w:ascii="Arial" w:hAnsi="Arial" w:cs="Arial"/>
                <w:sz w:val="16"/>
                <w:szCs w:val="16"/>
              </w:rPr>
              <w:t xml:space="preserve"> for MP_RTT Work Item v0.1.1</w:t>
            </w:r>
          </w:p>
        </w:tc>
        <w:tc>
          <w:tcPr>
            <w:tcW w:w="1408" w:type="dxa"/>
            <w:tcBorders>
              <w:top w:val="nil"/>
              <w:left w:val="nil"/>
              <w:bottom w:val="single" w:sz="4" w:space="0" w:color="A6A6A6"/>
              <w:right w:val="single" w:sz="4" w:space="0" w:color="A6A6A6"/>
            </w:tcBorders>
            <w:shd w:val="clear" w:color="auto" w:fill="auto"/>
            <w:hideMark/>
          </w:tcPr>
          <w:p w14:paraId="669DFE06" w14:textId="77777777" w:rsidR="00BA5A08" w:rsidRDefault="00BA5A08">
            <w:pPr>
              <w:rPr>
                <w:rFonts w:ascii="Arial" w:hAnsi="Arial" w:cs="Arial"/>
                <w:sz w:val="16"/>
                <w:szCs w:val="16"/>
              </w:rPr>
            </w:pPr>
            <w:r>
              <w:rPr>
                <w:rFonts w:ascii="Arial" w:hAnsi="Arial" w:cs="Arial"/>
                <w:sz w:val="16"/>
                <w:szCs w:val="16"/>
              </w:rPr>
              <w:t>HUAWEI TECH. GmbH</w:t>
            </w:r>
          </w:p>
        </w:tc>
        <w:tc>
          <w:tcPr>
            <w:tcW w:w="1293" w:type="dxa"/>
            <w:tcBorders>
              <w:top w:val="nil"/>
              <w:left w:val="nil"/>
              <w:bottom w:val="single" w:sz="4" w:space="0" w:color="A6A6A6"/>
              <w:right w:val="single" w:sz="4" w:space="0" w:color="A6A6A6"/>
            </w:tcBorders>
            <w:shd w:val="clear" w:color="auto" w:fill="auto"/>
            <w:hideMark/>
          </w:tcPr>
          <w:p w14:paraId="56271FCB" w14:textId="77777777" w:rsidR="00BA5A08" w:rsidRDefault="00BA5A08">
            <w:pPr>
              <w:rPr>
                <w:rFonts w:ascii="Arial" w:hAnsi="Arial" w:cs="Arial"/>
                <w:sz w:val="16"/>
                <w:szCs w:val="16"/>
              </w:rPr>
            </w:pPr>
            <w:r>
              <w:rPr>
                <w:rFonts w:ascii="Arial" w:hAnsi="Arial" w:cs="Arial"/>
                <w:sz w:val="16"/>
                <w:szCs w:val="16"/>
              </w:rPr>
              <w:t>Work Plan</w:t>
            </w:r>
          </w:p>
        </w:tc>
        <w:tc>
          <w:tcPr>
            <w:tcW w:w="1439" w:type="dxa"/>
            <w:tcBorders>
              <w:top w:val="nil"/>
              <w:left w:val="nil"/>
              <w:bottom w:val="single" w:sz="4" w:space="0" w:color="A6A6A6"/>
              <w:right w:val="single" w:sz="4" w:space="0" w:color="A6A6A6"/>
            </w:tcBorders>
            <w:shd w:val="clear" w:color="000000" w:fill="0070C0"/>
            <w:hideMark/>
          </w:tcPr>
          <w:p w14:paraId="35FB9300" w14:textId="77777777" w:rsidR="00BA5A08" w:rsidRDefault="00BA5A08">
            <w:pPr>
              <w:rPr>
                <w:rFonts w:ascii="Arial" w:hAnsi="Arial" w:cs="Arial"/>
                <w:sz w:val="16"/>
                <w:szCs w:val="16"/>
              </w:rPr>
            </w:pPr>
            <w:r>
              <w:rPr>
                <w:rFonts w:ascii="Arial" w:hAnsi="Arial" w:cs="Arial"/>
                <w:sz w:val="16"/>
                <w:szCs w:val="16"/>
              </w:rPr>
              <w:t>10.9</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4CDDA2B7"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6DB81B72" w14:textId="77777777" w:rsidR="00BA5A08" w:rsidRDefault="00BA5A08">
            <w:pPr>
              <w:rPr>
                <w:rFonts w:ascii="Arial" w:hAnsi="Arial" w:cs="Arial"/>
                <w:b/>
                <w:bCs/>
                <w:color w:val="0000FF"/>
                <w:sz w:val="16"/>
                <w:szCs w:val="16"/>
                <w:u w:val="single"/>
              </w:rPr>
            </w:pPr>
            <w:hyperlink r:id="rId170" w:history="1">
              <w:r>
                <w:rPr>
                  <w:rStyle w:val="Hyperlink"/>
                  <w:rFonts w:ascii="Arial" w:hAnsi="Arial" w:cs="Arial"/>
                  <w:b/>
                  <w:bCs/>
                  <w:color w:val="0000FF"/>
                  <w:sz w:val="16"/>
                  <w:szCs w:val="16"/>
                </w:rPr>
                <w:t>S4-230322</w:t>
              </w:r>
            </w:hyperlink>
          </w:p>
        </w:tc>
        <w:tc>
          <w:tcPr>
            <w:tcW w:w="236" w:type="dxa"/>
            <w:tcBorders>
              <w:top w:val="nil"/>
              <w:left w:val="nil"/>
              <w:bottom w:val="single" w:sz="4" w:space="0" w:color="A6A6A6"/>
              <w:right w:val="single" w:sz="4" w:space="0" w:color="A6A6A6"/>
            </w:tcBorders>
            <w:shd w:val="clear" w:color="auto" w:fill="auto"/>
            <w:hideMark/>
          </w:tcPr>
          <w:p w14:paraId="4B01E3DE" w14:textId="77777777" w:rsidR="00BA5A08" w:rsidRDefault="00BA5A08">
            <w:pPr>
              <w:rPr>
                <w:rFonts w:ascii="Arial" w:hAnsi="Arial" w:cs="Arial"/>
                <w:b/>
                <w:bCs/>
                <w:color w:val="0000FF"/>
                <w:sz w:val="16"/>
                <w:szCs w:val="16"/>
                <w:u w:val="single"/>
              </w:rPr>
            </w:pPr>
            <w:hyperlink r:id="rId171" w:history="1">
              <w:r>
                <w:rPr>
                  <w:rStyle w:val="Hyperlink"/>
                  <w:rFonts w:ascii="Arial" w:hAnsi="Arial" w:cs="Arial"/>
                  <w:b/>
                  <w:bCs/>
                  <w:color w:val="0000FF"/>
                  <w:sz w:val="16"/>
                  <w:szCs w:val="16"/>
                </w:rPr>
                <w:t>S4-231014</w:t>
              </w:r>
            </w:hyperlink>
          </w:p>
        </w:tc>
      </w:tr>
      <w:tr w:rsidR="00BA5A08" w14:paraId="3B3485C6"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793E6FE4" w14:textId="77777777" w:rsidR="00BA5A08" w:rsidRDefault="00BA5A08">
            <w:pPr>
              <w:rPr>
                <w:rFonts w:ascii="Arial" w:hAnsi="Arial" w:cs="Arial"/>
                <w:b/>
                <w:bCs/>
                <w:color w:val="0000FF"/>
                <w:sz w:val="16"/>
                <w:szCs w:val="16"/>
                <w:u w:val="single"/>
              </w:rPr>
            </w:pPr>
            <w:hyperlink r:id="rId172" w:history="1">
              <w:r>
                <w:rPr>
                  <w:rStyle w:val="Hyperlink"/>
                  <w:rFonts w:ascii="Arial" w:hAnsi="Arial" w:cs="Arial"/>
                  <w:b/>
                  <w:bCs/>
                  <w:color w:val="0000FF"/>
                  <w:sz w:val="16"/>
                  <w:szCs w:val="16"/>
                </w:rPr>
                <w:t>S4-230776</w:t>
              </w:r>
            </w:hyperlink>
          </w:p>
        </w:tc>
        <w:tc>
          <w:tcPr>
            <w:tcW w:w="2665" w:type="dxa"/>
            <w:tcBorders>
              <w:top w:val="nil"/>
              <w:left w:val="nil"/>
              <w:bottom w:val="single" w:sz="4" w:space="0" w:color="A6A6A6"/>
              <w:right w:val="single" w:sz="4" w:space="0" w:color="A6A6A6"/>
            </w:tcBorders>
            <w:shd w:val="clear" w:color="auto" w:fill="auto"/>
            <w:hideMark/>
          </w:tcPr>
          <w:p w14:paraId="6B576A8C" w14:textId="77777777" w:rsidR="00BA5A08" w:rsidRDefault="00BA5A08">
            <w:pPr>
              <w:rPr>
                <w:rFonts w:ascii="Arial" w:hAnsi="Arial" w:cs="Arial"/>
                <w:sz w:val="16"/>
                <w:szCs w:val="16"/>
              </w:rPr>
            </w:pPr>
            <w:r>
              <w:rPr>
                <w:rFonts w:ascii="Arial" w:hAnsi="Arial" w:cs="Arial"/>
                <w:sz w:val="16"/>
                <w:szCs w:val="16"/>
              </w:rPr>
              <w:t xml:space="preserve">Transitioning a clause from </w:t>
            </w:r>
            <w:proofErr w:type="spellStart"/>
            <w:r>
              <w:rPr>
                <w:rFonts w:ascii="Arial" w:hAnsi="Arial" w:cs="Arial"/>
                <w:sz w:val="16"/>
                <w:szCs w:val="16"/>
              </w:rPr>
              <w:t>MeCAR</w:t>
            </w:r>
            <w:proofErr w:type="spellEnd"/>
            <w:r>
              <w:rPr>
                <w:rFonts w:ascii="Arial" w:hAnsi="Arial" w:cs="Arial"/>
                <w:sz w:val="16"/>
                <w:szCs w:val="16"/>
              </w:rPr>
              <w:t xml:space="preserve"> PD to 5G_RTP PD</w:t>
            </w:r>
          </w:p>
        </w:tc>
        <w:tc>
          <w:tcPr>
            <w:tcW w:w="1408" w:type="dxa"/>
            <w:tcBorders>
              <w:top w:val="nil"/>
              <w:left w:val="nil"/>
              <w:bottom w:val="single" w:sz="4" w:space="0" w:color="A6A6A6"/>
              <w:right w:val="single" w:sz="4" w:space="0" w:color="A6A6A6"/>
            </w:tcBorders>
            <w:shd w:val="clear" w:color="auto" w:fill="auto"/>
            <w:hideMark/>
          </w:tcPr>
          <w:p w14:paraId="139F6C48" w14:textId="77777777" w:rsidR="00BA5A08" w:rsidRDefault="00BA5A08">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293" w:type="dxa"/>
            <w:tcBorders>
              <w:top w:val="nil"/>
              <w:left w:val="nil"/>
              <w:bottom w:val="single" w:sz="4" w:space="0" w:color="A6A6A6"/>
              <w:right w:val="single" w:sz="4" w:space="0" w:color="A6A6A6"/>
            </w:tcBorders>
            <w:shd w:val="clear" w:color="auto" w:fill="auto"/>
            <w:hideMark/>
          </w:tcPr>
          <w:p w14:paraId="6609BD87"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7030A0"/>
            <w:hideMark/>
          </w:tcPr>
          <w:p w14:paraId="1EB8C6CD" w14:textId="77777777" w:rsidR="00BA5A08" w:rsidRDefault="00BA5A08">
            <w:pPr>
              <w:rPr>
                <w:rFonts w:ascii="Arial" w:hAnsi="Arial" w:cs="Arial"/>
                <w:sz w:val="16"/>
                <w:szCs w:val="16"/>
              </w:rPr>
            </w:pPr>
            <w:r>
              <w:rPr>
                <w:rFonts w:ascii="Arial" w:hAnsi="Arial" w:cs="Arial"/>
                <w:sz w:val="16"/>
                <w:szCs w:val="16"/>
              </w:rPr>
              <w:t>10.8</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65E0C924"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7B915F1D"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12FAD11A"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13186FDB" w14:textId="77777777" w:rsidTr="00BA5A08">
        <w:trPr>
          <w:trHeight w:val="300"/>
        </w:trPr>
        <w:tc>
          <w:tcPr>
            <w:tcW w:w="1099" w:type="dxa"/>
            <w:tcBorders>
              <w:top w:val="nil"/>
              <w:left w:val="single" w:sz="4" w:space="0" w:color="A6A6A6"/>
              <w:bottom w:val="single" w:sz="4" w:space="0" w:color="A6A6A6"/>
              <w:right w:val="single" w:sz="4" w:space="0" w:color="A6A6A6"/>
            </w:tcBorders>
            <w:shd w:val="clear" w:color="auto" w:fill="auto"/>
            <w:hideMark/>
          </w:tcPr>
          <w:p w14:paraId="68FCC0AA" w14:textId="77777777" w:rsidR="00BA5A08" w:rsidRDefault="00BA5A08">
            <w:pPr>
              <w:rPr>
                <w:rFonts w:ascii="Arial" w:hAnsi="Arial" w:cs="Arial"/>
                <w:b/>
                <w:bCs/>
                <w:color w:val="0000FF"/>
                <w:sz w:val="16"/>
                <w:szCs w:val="16"/>
                <w:u w:val="single"/>
              </w:rPr>
            </w:pPr>
            <w:hyperlink r:id="rId173" w:history="1">
              <w:r>
                <w:rPr>
                  <w:rStyle w:val="Hyperlink"/>
                  <w:rFonts w:ascii="Arial" w:hAnsi="Arial" w:cs="Arial"/>
                  <w:b/>
                  <w:bCs/>
                  <w:color w:val="0000FF"/>
                  <w:sz w:val="16"/>
                  <w:szCs w:val="16"/>
                </w:rPr>
                <w:t>S4-230778</w:t>
              </w:r>
            </w:hyperlink>
          </w:p>
        </w:tc>
        <w:tc>
          <w:tcPr>
            <w:tcW w:w="2665" w:type="dxa"/>
            <w:tcBorders>
              <w:top w:val="nil"/>
              <w:left w:val="nil"/>
              <w:bottom w:val="single" w:sz="4" w:space="0" w:color="A6A6A6"/>
              <w:right w:val="single" w:sz="4" w:space="0" w:color="A6A6A6"/>
            </w:tcBorders>
            <w:shd w:val="clear" w:color="auto" w:fill="auto"/>
            <w:hideMark/>
          </w:tcPr>
          <w:p w14:paraId="43781B64" w14:textId="77777777" w:rsidR="00BA5A08" w:rsidRDefault="00BA5A08">
            <w:pPr>
              <w:rPr>
                <w:rFonts w:ascii="Arial" w:hAnsi="Arial" w:cs="Arial"/>
                <w:sz w:val="16"/>
                <w:szCs w:val="16"/>
              </w:rPr>
            </w:pPr>
            <w:r>
              <w:rPr>
                <w:rFonts w:ascii="Arial" w:hAnsi="Arial" w:cs="Arial"/>
                <w:sz w:val="16"/>
                <w:szCs w:val="16"/>
              </w:rPr>
              <w:t>Mechanism to distinguish two bootstrap data channels with the same stream ID value (Rel-18)</w:t>
            </w:r>
          </w:p>
        </w:tc>
        <w:tc>
          <w:tcPr>
            <w:tcW w:w="1408" w:type="dxa"/>
            <w:tcBorders>
              <w:top w:val="nil"/>
              <w:left w:val="nil"/>
              <w:bottom w:val="single" w:sz="4" w:space="0" w:color="A6A6A6"/>
              <w:right w:val="single" w:sz="4" w:space="0" w:color="A6A6A6"/>
            </w:tcBorders>
            <w:shd w:val="clear" w:color="auto" w:fill="auto"/>
            <w:hideMark/>
          </w:tcPr>
          <w:p w14:paraId="71BF98CD" w14:textId="77777777" w:rsidR="00BA5A08" w:rsidRDefault="00BA5A08">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293" w:type="dxa"/>
            <w:tcBorders>
              <w:top w:val="nil"/>
              <w:left w:val="nil"/>
              <w:bottom w:val="single" w:sz="4" w:space="0" w:color="A6A6A6"/>
              <w:right w:val="single" w:sz="4" w:space="0" w:color="A6A6A6"/>
            </w:tcBorders>
            <w:shd w:val="clear" w:color="auto" w:fill="auto"/>
            <w:hideMark/>
          </w:tcPr>
          <w:p w14:paraId="5E55E9A1"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FFFF00"/>
            <w:hideMark/>
          </w:tcPr>
          <w:p w14:paraId="20F0BAC1" w14:textId="77777777" w:rsidR="00BA5A08" w:rsidRDefault="00BA5A08">
            <w:pPr>
              <w:rPr>
                <w:rFonts w:ascii="Arial" w:hAnsi="Arial" w:cs="Arial"/>
                <w:sz w:val="16"/>
                <w:szCs w:val="16"/>
              </w:rPr>
            </w:pPr>
            <w:r>
              <w:rPr>
                <w:rFonts w:ascii="Arial" w:hAnsi="Arial" w:cs="Arial"/>
                <w:sz w:val="16"/>
                <w:szCs w:val="16"/>
              </w:rPr>
              <w:t>10.11</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70B0A273"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43551754"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326CCD9B" w14:textId="77777777" w:rsidR="00BA5A08" w:rsidRDefault="00BA5A08">
            <w:pPr>
              <w:rPr>
                <w:rFonts w:ascii="Arial" w:hAnsi="Arial" w:cs="Arial"/>
                <w:b/>
                <w:bCs/>
                <w:color w:val="0000FF"/>
                <w:sz w:val="16"/>
                <w:szCs w:val="16"/>
                <w:u w:val="single"/>
              </w:rPr>
            </w:pPr>
            <w:hyperlink r:id="rId174" w:history="1">
              <w:r>
                <w:rPr>
                  <w:rStyle w:val="Hyperlink"/>
                  <w:rFonts w:ascii="Arial" w:hAnsi="Arial" w:cs="Arial"/>
                  <w:b/>
                  <w:bCs/>
                  <w:color w:val="0000FF"/>
                  <w:sz w:val="16"/>
                  <w:szCs w:val="16"/>
                </w:rPr>
                <w:t>S4-231068</w:t>
              </w:r>
            </w:hyperlink>
          </w:p>
        </w:tc>
      </w:tr>
      <w:tr w:rsidR="00BA5A08" w14:paraId="01243118"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2B87CF0B" w14:textId="77777777" w:rsidR="00BA5A08" w:rsidRDefault="00BA5A08">
            <w:pPr>
              <w:rPr>
                <w:rFonts w:ascii="Arial" w:hAnsi="Arial" w:cs="Arial"/>
                <w:b/>
                <w:bCs/>
                <w:color w:val="0000FF"/>
                <w:sz w:val="16"/>
                <w:szCs w:val="16"/>
                <w:u w:val="single"/>
              </w:rPr>
            </w:pPr>
            <w:hyperlink r:id="rId175" w:history="1">
              <w:r>
                <w:rPr>
                  <w:rStyle w:val="Hyperlink"/>
                  <w:rFonts w:ascii="Arial" w:hAnsi="Arial" w:cs="Arial"/>
                  <w:b/>
                  <w:bCs/>
                  <w:color w:val="0000FF"/>
                  <w:sz w:val="16"/>
                  <w:szCs w:val="16"/>
                </w:rPr>
                <w:t>S4-230779</w:t>
              </w:r>
            </w:hyperlink>
          </w:p>
        </w:tc>
        <w:tc>
          <w:tcPr>
            <w:tcW w:w="2665" w:type="dxa"/>
            <w:tcBorders>
              <w:top w:val="nil"/>
              <w:left w:val="nil"/>
              <w:bottom w:val="single" w:sz="4" w:space="0" w:color="A6A6A6"/>
              <w:right w:val="single" w:sz="4" w:space="0" w:color="A6A6A6"/>
            </w:tcBorders>
            <w:shd w:val="clear" w:color="auto" w:fill="auto"/>
            <w:hideMark/>
          </w:tcPr>
          <w:p w14:paraId="141EB277" w14:textId="77777777" w:rsidR="00BA5A08" w:rsidRDefault="00BA5A08">
            <w:pPr>
              <w:rPr>
                <w:rFonts w:ascii="Arial" w:hAnsi="Arial" w:cs="Arial"/>
                <w:sz w:val="16"/>
                <w:szCs w:val="16"/>
              </w:rPr>
            </w:pPr>
            <w:r>
              <w:rPr>
                <w:rFonts w:ascii="Arial" w:hAnsi="Arial" w:cs="Arial"/>
                <w:sz w:val="16"/>
                <w:szCs w:val="16"/>
              </w:rPr>
              <w:t>Clarification to IMS data channel application retrieval</w:t>
            </w:r>
          </w:p>
        </w:tc>
        <w:tc>
          <w:tcPr>
            <w:tcW w:w="1408" w:type="dxa"/>
            <w:tcBorders>
              <w:top w:val="nil"/>
              <w:left w:val="nil"/>
              <w:bottom w:val="single" w:sz="4" w:space="0" w:color="A6A6A6"/>
              <w:right w:val="single" w:sz="4" w:space="0" w:color="A6A6A6"/>
            </w:tcBorders>
            <w:shd w:val="clear" w:color="auto" w:fill="auto"/>
            <w:hideMark/>
          </w:tcPr>
          <w:p w14:paraId="78B12E0F" w14:textId="77777777" w:rsidR="00BA5A08" w:rsidRDefault="00BA5A08">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293" w:type="dxa"/>
            <w:tcBorders>
              <w:top w:val="nil"/>
              <w:left w:val="nil"/>
              <w:bottom w:val="single" w:sz="4" w:space="0" w:color="A6A6A6"/>
              <w:right w:val="single" w:sz="4" w:space="0" w:color="A6A6A6"/>
            </w:tcBorders>
            <w:shd w:val="clear" w:color="auto" w:fill="auto"/>
            <w:hideMark/>
          </w:tcPr>
          <w:p w14:paraId="4040E372"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FFFF00"/>
            <w:hideMark/>
          </w:tcPr>
          <w:p w14:paraId="146258C5" w14:textId="77777777" w:rsidR="00BA5A08" w:rsidRDefault="00BA5A08">
            <w:pPr>
              <w:rPr>
                <w:rFonts w:ascii="Arial" w:hAnsi="Arial" w:cs="Arial"/>
                <w:sz w:val="16"/>
                <w:szCs w:val="16"/>
              </w:rPr>
            </w:pPr>
            <w:r>
              <w:rPr>
                <w:rFonts w:ascii="Arial" w:hAnsi="Arial" w:cs="Arial"/>
                <w:sz w:val="16"/>
                <w:szCs w:val="16"/>
              </w:rPr>
              <w:t>10.11</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1DE69E60"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33568259"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18D36707"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75E90C3E"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647C0603" w14:textId="77777777" w:rsidR="00BA5A08" w:rsidRDefault="00BA5A08">
            <w:pPr>
              <w:rPr>
                <w:rFonts w:ascii="Arial" w:hAnsi="Arial" w:cs="Arial"/>
                <w:b/>
                <w:bCs/>
                <w:color w:val="0000FF"/>
                <w:sz w:val="16"/>
                <w:szCs w:val="16"/>
                <w:u w:val="single"/>
              </w:rPr>
            </w:pPr>
            <w:hyperlink r:id="rId176" w:history="1">
              <w:r>
                <w:rPr>
                  <w:rStyle w:val="Hyperlink"/>
                  <w:rFonts w:ascii="Arial" w:hAnsi="Arial" w:cs="Arial"/>
                  <w:b/>
                  <w:bCs/>
                  <w:color w:val="0000FF"/>
                  <w:sz w:val="16"/>
                  <w:szCs w:val="16"/>
                </w:rPr>
                <w:t>S4-230780</w:t>
              </w:r>
            </w:hyperlink>
          </w:p>
        </w:tc>
        <w:tc>
          <w:tcPr>
            <w:tcW w:w="2665" w:type="dxa"/>
            <w:tcBorders>
              <w:top w:val="nil"/>
              <w:left w:val="nil"/>
              <w:bottom w:val="single" w:sz="4" w:space="0" w:color="A6A6A6"/>
              <w:right w:val="single" w:sz="4" w:space="0" w:color="A6A6A6"/>
            </w:tcBorders>
            <w:shd w:val="clear" w:color="auto" w:fill="auto"/>
            <w:hideMark/>
          </w:tcPr>
          <w:p w14:paraId="04FF85F3" w14:textId="77777777" w:rsidR="00BA5A08" w:rsidRDefault="00BA5A08">
            <w:pPr>
              <w:rPr>
                <w:rFonts w:ascii="Arial" w:hAnsi="Arial" w:cs="Arial"/>
                <w:sz w:val="16"/>
                <w:szCs w:val="16"/>
              </w:rPr>
            </w:pPr>
            <w:r>
              <w:rPr>
                <w:rFonts w:ascii="Arial" w:hAnsi="Arial" w:cs="Arial"/>
                <w:sz w:val="16"/>
                <w:szCs w:val="16"/>
              </w:rPr>
              <w:t>Clarification to usage of bootstrap data channel</w:t>
            </w:r>
          </w:p>
        </w:tc>
        <w:tc>
          <w:tcPr>
            <w:tcW w:w="1408" w:type="dxa"/>
            <w:tcBorders>
              <w:top w:val="nil"/>
              <w:left w:val="nil"/>
              <w:bottom w:val="single" w:sz="4" w:space="0" w:color="A6A6A6"/>
              <w:right w:val="single" w:sz="4" w:space="0" w:color="A6A6A6"/>
            </w:tcBorders>
            <w:shd w:val="clear" w:color="auto" w:fill="auto"/>
            <w:hideMark/>
          </w:tcPr>
          <w:p w14:paraId="59C26696" w14:textId="77777777" w:rsidR="00BA5A08" w:rsidRDefault="00BA5A08">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293" w:type="dxa"/>
            <w:tcBorders>
              <w:top w:val="nil"/>
              <w:left w:val="nil"/>
              <w:bottom w:val="single" w:sz="4" w:space="0" w:color="A6A6A6"/>
              <w:right w:val="single" w:sz="4" w:space="0" w:color="A6A6A6"/>
            </w:tcBorders>
            <w:shd w:val="clear" w:color="auto" w:fill="auto"/>
            <w:hideMark/>
          </w:tcPr>
          <w:p w14:paraId="11E661E3"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FFFF00"/>
            <w:hideMark/>
          </w:tcPr>
          <w:p w14:paraId="4E45E953" w14:textId="77777777" w:rsidR="00BA5A08" w:rsidRDefault="00BA5A08">
            <w:pPr>
              <w:rPr>
                <w:rFonts w:ascii="Arial" w:hAnsi="Arial" w:cs="Arial"/>
                <w:sz w:val="16"/>
                <w:szCs w:val="16"/>
              </w:rPr>
            </w:pPr>
            <w:r>
              <w:rPr>
                <w:rFonts w:ascii="Arial" w:hAnsi="Arial" w:cs="Arial"/>
                <w:sz w:val="16"/>
                <w:szCs w:val="16"/>
              </w:rPr>
              <w:t>10.11</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3455BD07"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584197FF"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67710566"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2B4E329C" w14:textId="77777777" w:rsidTr="00BA5A08">
        <w:trPr>
          <w:trHeight w:val="300"/>
        </w:trPr>
        <w:tc>
          <w:tcPr>
            <w:tcW w:w="1099" w:type="dxa"/>
            <w:tcBorders>
              <w:top w:val="nil"/>
              <w:left w:val="single" w:sz="4" w:space="0" w:color="A6A6A6"/>
              <w:bottom w:val="single" w:sz="4" w:space="0" w:color="A6A6A6"/>
              <w:right w:val="single" w:sz="4" w:space="0" w:color="A6A6A6"/>
            </w:tcBorders>
            <w:shd w:val="clear" w:color="auto" w:fill="auto"/>
            <w:hideMark/>
          </w:tcPr>
          <w:p w14:paraId="08879FD6" w14:textId="77777777" w:rsidR="00BA5A08" w:rsidRDefault="00BA5A08">
            <w:pPr>
              <w:rPr>
                <w:rFonts w:ascii="Arial" w:hAnsi="Arial" w:cs="Arial"/>
                <w:b/>
                <w:bCs/>
                <w:color w:val="0000FF"/>
                <w:sz w:val="16"/>
                <w:szCs w:val="16"/>
                <w:u w:val="single"/>
              </w:rPr>
            </w:pPr>
            <w:hyperlink r:id="rId177" w:history="1">
              <w:r>
                <w:rPr>
                  <w:rStyle w:val="Hyperlink"/>
                  <w:rFonts w:ascii="Arial" w:hAnsi="Arial" w:cs="Arial"/>
                  <w:b/>
                  <w:bCs/>
                  <w:color w:val="0000FF"/>
                  <w:sz w:val="16"/>
                  <w:szCs w:val="16"/>
                </w:rPr>
                <w:t>S4-230781</w:t>
              </w:r>
            </w:hyperlink>
          </w:p>
        </w:tc>
        <w:tc>
          <w:tcPr>
            <w:tcW w:w="2665" w:type="dxa"/>
            <w:tcBorders>
              <w:top w:val="nil"/>
              <w:left w:val="nil"/>
              <w:bottom w:val="single" w:sz="4" w:space="0" w:color="A6A6A6"/>
              <w:right w:val="single" w:sz="4" w:space="0" w:color="A6A6A6"/>
            </w:tcBorders>
            <w:shd w:val="clear" w:color="auto" w:fill="auto"/>
            <w:hideMark/>
          </w:tcPr>
          <w:p w14:paraId="560B8B37" w14:textId="77777777" w:rsidR="00BA5A08" w:rsidRDefault="00BA5A08">
            <w:pPr>
              <w:rPr>
                <w:rFonts w:ascii="Arial" w:hAnsi="Arial" w:cs="Arial"/>
                <w:sz w:val="16"/>
                <w:szCs w:val="16"/>
              </w:rPr>
            </w:pPr>
            <w:r>
              <w:rPr>
                <w:rFonts w:ascii="Arial" w:hAnsi="Arial" w:cs="Arial"/>
                <w:sz w:val="16"/>
                <w:szCs w:val="16"/>
              </w:rPr>
              <w:t>CR on 26.114 for scene description-based overlays (Rel-17)</w:t>
            </w:r>
          </w:p>
        </w:tc>
        <w:tc>
          <w:tcPr>
            <w:tcW w:w="1408" w:type="dxa"/>
            <w:tcBorders>
              <w:top w:val="nil"/>
              <w:left w:val="nil"/>
              <w:bottom w:val="single" w:sz="4" w:space="0" w:color="A6A6A6"/>
              <w:right w:val="single" w:sz="4" w:space="0" w:color="A6A6A6"/>
            </w:tcBorders>
            <w:shd w:val="clear" w:color="auto" w:fill="auto"/>
            <w:hideMark/>
          </w:tcPr>
          <w:p w14:paraId="13E898D8" w14:textId="77777777" w:rsidR="00BA5A08" w:rsidRDefault="00BA5A08">
            <w:pPr>
              <w:rPr>
                <w:rFonts w:ascii="Arial" w:hAnsi="Arial" w:cs="Arial"/>
                <w:sz w:val="16"/>
                <w:szCs w:val="16"/>
              </w:rPr>
            </w:pPr>
            <w:r>
              <w:rPr>
                <w:rFonts w:ascii="Arial" w:hAnsi="Arial" w:cs="Arial"/>
                <w:sz w:val="16"/>
                <w:szCs w:val="16"/>
              </w:rPr>
              <w:t>Samsung Electronics Co., Ltd.</w:t>
            </w:r>
          </w:p>
        </w:tc>
        <w:tc>
          <w:tcPr>
            <w:tcW w:w="1293" w:type="dxa"/>
            <w:tcBorders>
              <w:top w:val="nil"/>
              <w:left w:val="nil"/>
              <w:bottom w:val="single" w:sz="4" w:space="0" w:color="A6A6A6"/>
              <w:right w:val="single" w:sz="4" w:space="0" w:color="A6A6A6"/>
            </w:tcBorders>
            <w:shd w:val="clear" w:color="auto" w:fill="auto"/>
            <w:hideMark/>
          </w:tcPr>
          <w:p w14:paraId="5D3C6478" w14:textId="77777777" w:rsidR="00BA5A08" w:rsidRDefault="00BA5A08">
            <w:pPr>
              <w:rPr>
                <w:rFonts w:ascii="Arial" w:hAnsi="Arial" w:cs="Arial"/>
                <w:sz w:val="16"/>
                <w:szCs w:val="16"/>
              </w:rPr>
            </w:pPr>
            <w:r>
              <w:rPr>
                <w:rFonts w:ascii="Arial" w:hAnsi="Arial" w:cs="Arial"/>
                <w:sz w:val="16"/>
                <w:szCs w:val="16"/>
              </w:rPr>
              <w:t>CR</w:t>
            </w:r>
          </w:p>
        </w:tc>
        <w:tc>
          <w:tcPr>
            <w:tcW w:w="1439" w:type="dxa"/>
            <w:tcBorders>
              <w:top w:val="nil"/>
              <w:left w:val="nil"/>
              <w:bottom w:val="single" w:sz="4" w:space="0" w:color="A6A6A6"/>
              <w:right w:val="single" w:sz="4" w:space="0" w:color="A6A6A6"/>
            </w:tcBorders>
            <w:shd w:val="clear" w:color="000000" w:fill="FFD966"/>
            <w:hideMark/>
          </w:tcPr>
          <w:p w14:paraId="70E72CCD" w14:textId="77777777" w:rsidR="00BA5A08" w:rsidRDefault="00BA5A08">
            <w:pPr>
              <w:rPr>
                <w:rFonts w:ascii="Arial" w:hAnsi="Arial" w:cs="Arial"/>
                <w:sz w:val="16"/>
                <w:szCs w:val="16"/>
              </w:rPr>
            </w:pPr>
            <w:r>
              <w:rPr>
                <w:rFonts w:ascii="Arial" w:hAnsi="Arial" w:cs="Arial"/>
                <w:sz w:val="16"/>
                <w:szCs w:val="16"/>
              </w:rPr>
              <w:t>10.4</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11F9BBD7"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34A7F0B0"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29C951A7" w14:textId="77777777" w:rsidR="00BA5A08" w:rsidRDefault="00BA5A08">
            <w:pPr>
              <w:rPr>
                <w:rFonts w:ascii="Arial" w:hAnsi="Arial" w:cs="Arial"/>
                <w:b/>
                <w:bCs/>
                <w:color w:val="0000FF"/>
                <w:sz w:val="16"/>
                <w:szCs w:val="16"/>
                <w:u w:val="single"/>
              </w:rPr>
            </w:pPr>
            <w:hyperlink r:id="rId178" w:history="1">
              <w:r>
                <w:rPr>
                  <w:rStyle w:val="Hyperlink"/>
                  <w:rFonts w:ascii="Arial" w:hAnsi="Arial" w:cs="Arial"/>
                  <w:b/>
                  <w:bCs/>
                  <w:color w:val="0000FF"/>
                  <w:sz w:val="16"/>
                  <w:szCs w:val="16"/>
                </w:rPr>
                <w:t>S4-231045</w:t>
              </w:r>
            </w:hyperlink>
          </w:p>
        </w:tc>
      </w:tr>
      <w:tr w:rsidR="00BA5A08" w14:paraId="2FA8639E" w14:textId="77777777" w:rsidTr="00BA5A08">
        <w:trPr>
          <w:trHeight w:val="300"/>
        </w:trPr>
        <w:tc>
          <w:tcPr>
            <w:tcW w:w="1099" w:type="dxa"/>
            <w:tcBorders>
              <w:top w:val="nil"/>
              <w:left w:val="single" w:sz="4" w:space="0" w:color="A6A6A6"/>
              <w:bottom w:val="single" w:sz="4" w:space="0" w:color="A6A6A6"/>
              <w:right w:val="single" w:sz="4" w:space="0" w:color="A6A6A6"/>
            </w:tcBorders>
            <w:shd w:val="clear" w:color="auto" w:fill="auto"/>
            <w:hideMark/>
          </w:tcPr>
          <w:p w14:paraId="71F85453" w14:textId="77777777" w:rsidR="00BA5A08" w:rsidRDefault="00BA5A08">
            <w:pPr>
              <w:rPr>
                <w:rFonts w:ascii="Arial" w:hAnsi="Arial" w:cs="Arial"/>
                <w:b/>
                <w:bCs/>
                <w:color w:val="0000FF"/>
                <w:sz w:val="16"/>
                <w:szCs w:val="16"/>
                <w:u w:val="single"/>
              </w:rPr>
            </w:pPr>
            <w:hyperlink r:id="rId179" w:history="1">
              <w:r>
                <w:rPr>
                  <w:rStyle w:val="Hyperlink"/>
                  <w:rFonts w:ascii="Arial" w:hAnsi="Arial" w:cs="Arial"/>
                  <w:b/>
                  <w:bCs/>
                  <w:color w:val="0000FF"/>
                  <w:sz w:val="16"/>
                  <w:szCs w:val="16"/>
                </w:rPr>
                <w:t>S4-230783</w:t>
              </w:r>
            </w:hyperlink>
          </w:p>
        </w:tc>
        <w:tc>
          <w:tcPr>
            <w:tcW w:w="2665" w:type="dxa"/>
            <w:tcBorders>
              <w:top w:val="nil"/>
              <w:left w:val="nil"/>
              <w:bottom w:val="single" w:sz="4" w:space="0" w:color="A6A6A6"/>
              <w:right w:val="single" w:sz="4" w:space="0" w:color="A6A6A6"/>
            </w:tcBorders>
            <w:shd w:val="clear" w:color="auto" w:fill="auto"/>
            <w:hideMark/>
          </w:tcPr>
          <w:p w14:paraId="5EC7E332" w14:textId="77777777" w:rsidR="00BA5A08" w:rsidRDefault="00BA5A08">
            <w:pPr>
              <w:rPr>
                <w:rFonts w:ascii="Arial" w:hAnsi="Arial" w:cs="Arial"/>
                <w:sz w:val="16"/>
                <w:szCs w:val="16"/>
              </w:rPr>
            </w:pPr>
            <w:r>
              <w:rPr>
                <w:rFonts w:ascii="Arial" w:hAnsi="Arial" w:cs="Arial"/>
                <w:sz w:val="16"/>
                <w:szCs w:val="16"/>
              </w:rPr>
              <w:t>Multiparty RTT architecture and call flow for RTP solution</w:t>
            </w:r>
          </w:p>
        </w:tc>
        <w:tc>
          <w:tcPr>
            <w:tcW w:w="1408" w:type="dxa"/>
            <w:tcBorders>
              <w:top w:val="nil"/>
              <w:left w:val="nil"/>
              <w:bottom w:val="single" w:sz="4" w:space="0" w:color="A6A6A6"/>
              <w:right w:val="single" w:sz="4" w:space="0" w:color="A6A6A6"/>
            </w:tcBorders>
            <w:shd w:val="clear" w:color="auto" w:fill="auto"/>
            <w:hideMark/>
          </w:tcPr>
          <w:p w14:paraId="3563D67F" w14:textId="77777777" w:rsidR="00BA5A08" w:rsidRDefault="00BA5A08">
            <w:pPr>
              <w:rPr>
                <w:rFonts w:ascii="Arial" w:hAnsi="Arial" w:cs="Arial"/>
                <w:sz w:val="16"/>
                <w:szCs w:val="16"/>
              </w:rPr>
            </w:pPr>
            <w:r>
              <w:rPr>
                <w:rFonts w:ascii="Arial" w:hAnsi="Arial" w:cs="Arial"/>
                <w:sz w:val="16"/>
                <w:szCs w:val="16"/>
              </w:rPr>
              <w:t>China Mobile Com. Corporation</w:t>
            </w:r>
          </w:p>
        </w:tc>
        <w:tc>
          <w:tcPr>
            <w:tcW w:w="1293" w:type="dxa"/>
            <w:tcBorders>
              <w:top w:val="nil"/>
              <w:left w:val="nil"/>
              <w:bottom w:val="single" w:sz="4" w:space="0" w:color="A6A6A6"/>
              <w:right w:val="single" w:sz="4" w:space="0" w:color="A6A6A6"/>
            </w:tcBorders>
            <w:shd w:val="clear" w:color="auto" w:fill="auto"/>
            <w:hideMark/>
          </w:tcPr>
          <w:p w14:paraId="52289E1A"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0070C0"/>
            <w:hideMark/>
          </w:tcPr>
          <w:p w14:paraId="7B462EB9" w14:textId="77777777" w:rsidR="00BA5A08" w:rsidRDefault="00BA5A08">
            <w:pPr>
              <w:rPr>
                <w:rFonts w:ascii="Arial" w:hAnsi="Arial" w:cs="Arial"/>
                <w:sz w:val="16"/>
                <w:szCs w:val="16"/>
              </w:rPr>
            </w:pPr>
            <w:r>
              <w:rPr>
                <w:rFonts w:ascii="Arial" w:hAnsi="Arial" w:cs="Arial"/>
                <w:sz w:val="16"/>
                <w:szCs w:val="16"/>
              </w:rPr>
              <w:t>10.9</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52677793"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66631EF0"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03A6C38B" w14:textId="77777777" w:rsidR="00BA5A08" w:rsidRDefault="00BA5A08">
            <w:pPr>
              <w:rPr>
                <w:rFonts w:ascii="Arial" w:hAnsi="Arial" w:cs="Arial"/>
                <w:b/>
                <w:bCs/>
                <w:color w:val="0000FF"/>
                <w:sz w:val="16"/>
                <w:szCs w:val="16"/>
                <w:u w:val="single"/>
              </w:rPr>
            </w:pPr>
            <w:hyperlink r:id="rId180" w:history="1">
              <w:r>
                <w:rPr>
                  <w:rStyle w:val="Hyperlink"/>
                  <w:rFonts w:ascii="Arial" w:hAnsi="Arial" w:cs="Arial"/>
                  <w:b/>
                  <w:bCs/>
                  <w:color w:val="0000FF"/>
                  <w:sz w:val="16"/>
                  <w:szCs w:val="16"/>
                </w:rPr>
                <w:t>S4-231022</w:t>
              </w:r>
            </w:hyperlink>
          </w:p>
        </w:tc>
      </w:tr>
      <w:tr w:rsidR="00BA5A08" w14:paraId="3578DB3A"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6A02801C" w14:textId="77777777" w:rsidR="00BA5A08" w:rsidRDefault="00BA5A08">
            <w:pPr>
              <w:rPr>
                <w:rFonts w:ascii="Arial" w:hAnsi="Arial" w:cs="Arial"/>
                <w:b/>
                <w:bCs/>
                <w:color w:val="0000FF"/>
                <w:sz w:val="16"/>
                <w:szCs w:val="16"/>
                <w:u w:val="single"/>
              </w:rPr>
            </w:pPr>
            <w:hyperlink r:id="rId181" w:history="1">
              <w:r>
                <w:rPr>
                  <w:rStyle w:val="Hyperlink"/>
                  <w:rFonts w:ascii="Arial" w:hAnsi="Arial" w:cs="Arial"/>
                  <w:b/>
                  <w:bCs/>
                  <w:color w:val="0000FF"/>
                  <w:sz w:val="16"/>
                  <w:szCs w:val="16"/>
                </w:rPr>
                <w:t>S4-230800</w:t>
              </w:r>
            </w:hyperlink>
          </w:p>
        </w:tc>
        <w:tc>
          <w:tcPr>
            <w:tcW w:w="2665" w:type="dxa"/>
            <w:tcBorders>
              <w:top w:val="nil"/>
              <w:left w:val="nil"/>
              <w:bottom w:val="single" w:sz="4" w:space="0" w:color="A6A6A6"/>
              <w:right w:val="single" w:sz="4" w:space="0" w:color="A6A6A6"/>
            </w:tcBorders>
            <w:shd w:val="clear" w:color="auto" w:fill="auto"/>
            <w:hideMark/>
          </w:tcPr>
          <w:p w14:paraId="7CF99898" w14:textId="77777777" w:rsidR="00BA5A08" w:rsidRDefault="00BA5A08">
            <w:pPr>
              <w:rPr>
                <w:rFonts w:ascii="Arial" w:hAnsi="Arial" w:cs="Arial"/>
                <w:sz w:val="16"/>
                <w:szCs w:val="16"/>
              </w:rPr>
            </w:pPr>
            <w:r>
              <w:rPr>
                <w:rFonts w:ascii="Arial" w:hAnsi="Arial" w:cs="Arial"/>
                <w:sz w:val="16"/>
                <w:szCs w:val="16"/>
              </w:rPr>
              <w:t>[GA4RTAR] Updates to procedures</w:t>
            </w:r>
          </w:p>
        </w:tc>
        <w:tc>
          <w:tcPr>
            <w:tcW w:w="1408" w:type="dxa"/>
            <w:tcBorders>
              <w:top w:val="nil"/>
              <w:left w:val="nil"/>
              <w:bottom w:val="single" w:sz="4" w:space="0" w:color="A6A6A6"/>
              <w:right w:val="single" w:sz="4" w:space="0" w:color="A6A6A6"/>
            </w:tcBorders>
            <w:shd w:val="clear" w:color="auto" w:fill="auto"/>
            <w:hideMark/>
          </w:tcPr>
          <w:p w14:paraId="0E600B0A" w14:textId="77777777" w:rsidR="00BA5A08" w:rsidRDefault="00BA5A08">
            <w:pPr>
              <w:rPr>
                <w:rFonts w:ascii="Arial" w:hAnsi="Arial" w:cs="Arial"/>
                <w:sz w:val="16"/>
                <w:szCs w:val="16"/>
              </w:rPr>
            </w:pPr>
            <w:r>
              <w:rPr>
                <w:rFonts w:ascii="Arial" w:hAnsi="Arial" w:cs="Arial"/>
                <w:sz w:val="16"/>
                <w:szCs w:val="16"/>
              </w:rPr>
              <w:t>Qualcomm CDMA Technologies</w:t>
            </w:r>
          </w:p>
        </w:tc>
        <w:tc>
          <w:tcPr>
            <w:tcW w:w="1293" w:type="dxa"/>
            <w:tcBorders>
              <w:top w:val="nil"/>
              <w:left w:val="nil"/>
              <w:bottom w:val="single" w:sz="4" w:space="0" w:color="A6A6A6"/>
              <w:right w:val="single" w:sz="4" w:space="0" w:color="A6A6A6"/>
            </w:tcBorders>
            <w:shd w:val="clear" w:color="auto" w:fill="auto"/>
            <w:hideMark/>
          </w:tcPr>
          <w:p w14:paraId="15943003"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ED7D31"/>
            <w:hideMark/>
          </w:tcPr>
          <w:p w14:paraId="7102B176" w14:textId="77777777" w:rsidR="00BA5A08" w:rsidRDefault="00BA5A08">
            <w:pPr>
              <w:rPr>
                <w:rFonts w:ascii="Arial" w:hAnsi="Arial" w:cs="Arial"/>
                <w:sz w:val="16"/>
                <w:szCs w:val="16"/>
              </w:rPr>
            </w:pPr>
            <w:r>
              <w:rPr>
                <w:rFonts w:ascii="Arial" w:hAnsi="Arial" w:cs="Arial"/>
                <w:sz w:val="16"/>
                <w:szCs w:val="16"/>
              </w:rPr>
              <w:t>10.7</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1665CD19"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5A7A016F"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1595F8DC" w14:textId="77777777" w:rsidR="00BA5A08" w:rsidRDefault="00BA5A08">
            <w:pPr>
              <w:rPr>
                <w:rFonts w:ascii="Arial" w:hAnsi="Arial" w:cs="Arial"/>
                <w:b/>
                <w:bCs/>
                <w:color w:val="0000FF"/>
                <w:sz w:val="16"/>
                <w:szCs w:val="16"/>
                <w:u w:val="single"/>
              </w:rPr>
            </w:pPr>
            <w:hyperlink r:id="rId182" w:history="1">
              <w:r>
                <w:rPr>
                  <w:rStyle w:val="Hyperlink"/>
                  <w:rFonts w:ascii="Arial" w:hAnsi="Arial" w:cs="Arial"/>
                  <w:b/>
                  <w:bCs/>
                  <w:color w:val="0000FF"/>
                  <w:sz w:val="16"/>
                  <w:szCs w:val="16"/>
                </w:rPr>
                <w:t>S4-230996</w:t>
              </w:r>
            </w:hyperlink>
          </w:p>
        </w:tc>
      </w:tr>
      <w:tr w:rsidR="00BA5A08" w14:paraId="18BCABC9"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787F0899" w14:textId="77777777" w:rsidR="00BA5A08" w:rsidRDefault="00BA5A08">
            <w:pPr>
              <w:rPr>
                <w:rFonts w:ascii="Arial" w:hAnsi="Arial" w:cs="Arial"/>
                <w:b/>
                <w:bCs/>
                <w:color w:val="0000FF"/>
                <w:sz w:val="16"/>
                <w:szCs w:val="16"/>
                <w:u w:val="single"/>
              </w:rPr>
            </w:pPr>
            <w:hyperlink r:id="rId183" w:history="1">
              <w:r>
                <w:rPr>
                  <w:rStyle w:val="Hyperlink"/>
                  <w:rFonts w:ascii="Arial" w:hAnsi="Arial" w:cs="Arial"/>
                  <w:b/>
                  <w:bCs/>
                  <w:color w:val="0000FF"/>
                  <w:sz w:val="16"/>
                  <w:szCs w:val="16"/>
                </w:rPr>
                <w:t>S4-230801</w:t>
              </w:r>
            </w:hyperlink>
          </w:p>
        </w:tc>
        <w:tc>
          <w:tcPr>
            <w:tcW w:w="2665" w:type="dxa"/>
            <w:tcBorders>
              <w:top w:val="nil"/>
              <w:left w:val="nil"/>
              <w:bottom w:val="single" w:sz="4" w:space="0" w:color="A6A6A6"/>
              <w:right w:val="single" w:sz="4" w:space="0" w:color="A6A6A6"/>
            </w:tcBorders>
            <w:shd w:val="clear" w:color="auto" w:fill="auto"/>
            <w:hideMark/>
          </w:tcPr>
          <w:p w14:paraId="3C79CF31" w14:textId="77777777" w:rsidR="00BA5A08" w:rsidRDefault="00BA5A08">
            <w:pPr>
              <w:rPr>
                <w:rFonts w:ascii="Arial" w:hAnsi="Arial" w:cs="Arial"/>
                <w:sz w:val="16"/>
                <w:szCs w:val="16"/>
              </w:rPr>
            </w:pPr>
            <w:r>
              <w:rPr>
                <w:rFonts w:ascii="Arial" w:hAnsi="Arial" w:cs="Arial"/>
                <w:sz w:val="16"/>
                <w:szCs w:val="16"/>
              </w:rPr>
              <w:t xml:space="preserve">[5G_RTP] SDP signaling of PDU Set and </w:t>
            </w:r>
            <w:proofErr w:type="spellStart"/>
            <w:r>
              <w:rPr>
                <w:rFonts w:ascii="Arial" w:hAnsi="Arial" w:cs="Arial"/>
                <w:sz w:val="16"/>
                <w:szCs w:val="16"/>
              </w:rPr>
              <w:t>EoB</w:t>
            </w:r>
            <w:proofErr w:type="spellEnd"/>
            <w:r>
              <w:rPr>
                <w:rFonts w:ascii="Arial" w:hAnsi="Arial" w:cs="Arial"/>
                <w:sz w:val="16"/>
                <w:szCs w:val="16"/>
              </w:rPr>
              <w:t xml:space="preserve"> marking</w:t>
            </w:r>
          </w:p>
        </w:tc>
        <w:tc>
          <w:tcPr>
            <w:tcW w:w="1408" w:type="dxa"/>
            <w:tcBorders>
              <w:top w:val="nil"/>
              <w:left w:val="nil"/>
              <w:bottom w:val="single" w:sz="4" w:space="0" w:color="A6A6A6"/>
              <w:right w:val="single" w:sz="4" w:space="0" w:color="A6A6A6"/>
            </w:tcBorders>
            <w:shd w:val="clear" w:color="auto" w:fill="auto"/>
            <w:hideMark/>
          </w:tcPr>
          <w:p w14:paraId="280E5D26" w14:textId="77777777" w:rsidR="00BA5A08" w:rsidRDefault="00BA5A08">
            <w:pPr>
              <w:rPr>
                <w:rFonts w:ascii="Arial" w:hAnsi="Arial" w:cs="Arial"/>
                <w:sz w:val="16"/>
                <w:szCs w:val="16"/>
              </w:rPr>
            </w:pPr>
            <w:r>
              <w:rPr>
                <w:rFonts w:ascii="Arial" w:hAnsi="Arial" w:cs="Arial"/>
                <w:sz w:val="16"/>
                <w:szCs w:val="16"/>
              </w:rPr>
              <w:t>Qualcomm CDMA Technologies</w:t>
            </w:r>
          </w:p>
        </w:tc>
        <w:tc>
          <w:tcPr>
            <w:tcW w:w="1293" w:type="dxa"/>
            <w:tcBorders>
              <w:top w:val="nil"/>
              <w:left w:val="nil"/>
              <w:bottom w:val="single" w:sz="4" w:space="0" w:color="A6A6A6"/>
              <w:right w:val="single" w:sz="4" w:space="0" w:color="A6A6A6"/>
            </w:tcBorders>
            <w:shd w:val="clear" w:color="auto" w:fill="auto"/>
            <w:hideMark/>
          </w:tcPr>
          <w:p w14:paraId="4A18462F"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7030A0"/>
            <w:hideMark/>
          </w:tcPr>
          <w:p w14:paraId="20494893" w14:textId="77777777" w:rsidR="00BA5A08" w:rsidRDefault="00BA5A08">
            <w:pPr>
              <w:rPr>
                <w:rFonts w:ascii="Arial" w:hAnsi="Arial" w:cs="Arial"/>
                <w:sz w:val="16"/>
                <w:szCs w:val="16"/>
              </w:rPr>
            </w:pPr>
            <w:r>
              <w:rPr>
                <w:rFonts w:ascii="Arial" w:hAnsi="Arial" w:cs="Arial"/>
                <w:sz w:val="16"/>
                <w:szCs w:val="16"/>
              </w:rPr>
              <w:t>10.8</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481D6E30"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2C190CD1"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580D7E8C" w14:textId="77777777" w:rsidR="00BA5A08" w:rsidRDefault="00BA5A08">
            <w:pPr>
              <w:rPr>
                <w:rFonts w:ascii="Arial" w:hAnsi="Arial" w:cs="Arial"/>
                <w:b/>
                <w:bCs/>
                <w:color w:val="0000FF"/>
                <w:sz w:val="16"/>
                <w:szCs w:val="16"/>
                <w:u w:val="single"/>
              </w:rPr>
            </w:pPr>
            <w:hyperlink r:id="rId184" w:history="1">
              <w:r>
                <w:rPr>
                  <w:rStyle w:val="Hyperlink"/>
                  <w:rFonts w:ascii="Arial" w:hAnsi="Arial" w:cs="Arial"/>
                  <w:b/>
                  <w:bCs/>
                  <w:color w:val="0000FF"/>
                  <w:sz w:val="16"/>
                  <w:szCs w:val="16"/>
                </w:rPr>
                <w:t>S4-230965</w:t>
              </w:r>
            </w:hyperlink>
          </w:p>
        </w:tc>
      </w:tr>
      <w:tr w:rsidR="00BA5A08" w14:paraId="0E2C41CF"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1916F937" w14:textId="77777777" w:rsidR="00BA5A08" w:rsidRDefault="00BA5A08">
            <w:pPr>
              <w:rPr>
                <w:rFonts w:ascii="Arial" w:hAnsi="Arial" w:cs="Arial"/>
                <w:b/>
                <w:bCs/>
                <w:color w:val="0000FF"/>
                <w:sz w:val="16"/>
                <w:szCs w:val="16"/>
                <w:u w:val="single"/>
              </w:rPr>
            </w:pPr>
            <w:hyperlink r:id="rId185" w:history="1">
              <w:r>
                <w:rPr>
                  <w:rStyle w:val="Hyperlink"/>
                  <w:rFonts w:ascii="Arial" w:hAnsi="Arial" w:cs="Arial"/>
                  <w:b/>
                  <w:bCs/>
                  <w:color w:val="0000FF"/>
                  <w:sz w:val="16"/>
                  <w:szCs w:val="16"/>
                </w:rPr>
                <w:t>S4-230802</w:t>
              </w:r>
            </w:hyperlink>
          </w:p>
        </w:tc>
        <w:tc>
          <w:tcPr>
            <w:tcW w:w="2665" w:type="dxa"/>
            <w:tcBorders>
              <w:top w:val="nil"/>
              <w:left w:val="nil"/>
              <w:bottom w:val="single" w:sz="4" w:space="0" w:color="A6A6A6"/>
              <w:right w:val="single" w:sz="4" w:space="0" w:color="A6A6A6"/>
            </w:tcBorders>
            <w:shd w:val="clear" w:color="auto" w:fill="auto"/>
            <w:hideMark/>
          </w:tcPr>
          <w:p w14:paraId="2163797D"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Updates to SWAP protocol</w:t>
            </w:r>
          </w:p>
        </w:tc>
        <w:tc>
          <w:tcPr>
            <w:tcW w:w="1408" w:type="dxa"/>
            <w:tcBorders>
              <w:top w:val="nil"/>
              <w:left w:val="nil"/>
              <w:bottom w:val="single" w:sz="4" w:space="0" w:color="A6A6A6"/>
              <w:right w:val="single" w:sz="4" w:space="0" w:color="A6A6A6"/>
            </w:tcBorders>
            <w:shd w:val="clear" w:color="auto" w:fill="auto"/>
            <w:hideMark/>
          </w:tcPr>
          <w:p w14:paraId="00388755" w14:textId="77777777" w:rsidR="00BA5A08" w:rsidRDefault="00BA5A08">
            <w:pPr>
              <w:rPr>
                <w:rFonts w:ascii="Arial" w:hAnsi="Arial" w:cs="Arial"/>
                <w:sz w:val="16"/>
                <w:szCs w:val="16"/>
              </w:rPr>
            </w:pPr>
            <w:r>
              <w:rPr>
                <w:rFonts w:ascii="Arial" w:hAnsi="Arial" w:cs="Arial"/>
                <w:sz w:val="16"/>
                <w:szCs w:val="16"/>
              </w:rPr>
              <w:t>Qualcomm CDMA Technologies</w:t>
            </w:r>
          </w:p>
        </w:tc>
        <w:tc>
          <w:tcPr>
            <w:tcW w:w="1293" w:type="dxa"/>
            <w:tcBorders>
              <w:top w:val="nil"/>
              <w:left w:val="nil"/>
              <w:bottom w:val="single" w:sz="4" w:space="0" w:color="A6A6A6"/>
              <w:right w:val="single" w:sz="4" w:space="0" w:color="A6A6A6"/>
            </w:tcBorders>
            <w:shd w:val="clear" w:color="auto" w:fill="auto"/>
            <w:hideMark/>
          </w:tcPr>
          <w:p w14:paraId="13AC6FF8"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8EA9DB"/>
            <w:hideMark/>
          </w:tcPr>
          <w:p w14:paraId="59503763" w14:textId="77777777" w:rsidR="00BA5A08" w:rsidRDefault="00BA5A08">
            <w:pPr>
              <w:rPr>
                <w:rFonts w:ascii="Arial" w:hAnsi="Arial" w:cs="Arial"/>
                <w:sz w:val="16"/>
                <w:szCs w:val="16"/>
              </w:rPr>
            </w:pPr>
            <w:r>
              <w:rPr>
                <w:rFonts w:ascii="Arial" w:hAnsi="Arial" w:cs="Arial"/>
                <w:sz w:val="16"/>
                <w:szCs w:val="16"/>
              </w:rPr>
              <w:t>10.5</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6065497B"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28C0CFC6"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07EF9B7A" w14:textId="77777777" w:rsidR="00BA5A08" w:rsidRDefault="00BA5A08">
            <w:pPr>
              <w:rPr>
                <w:rFonts w:ascii="Arial" w:hAnsi="Arial" w:cs="Arial"/>
                <w:b/>
                <w:bCs/>
                <w:color w:val="0000FF"/>
                <w:sz w:val="16"/>
                <w:szCs w:val="16"/>
                <w:u w:val="single"/>
              </w:rPr>
            </w:pPr>
            <w:hyperlink r:id="rId186" w:history="1">
              <w:r>
                <w:rPr>
                  <w:rStyle w:val="Hyperlink"/>
                  <w:rFonts w:ascii="Arial" w:hAnsi="Arial" w:cs="Arial"/>
                  <w:b/>
                  <w:bCs/>
                  <w:color w:val="0000FF"/>
                  <w:sz w:val="16"/>
                  <w:szCs w:val="16"/>
                </w:rPr>
                <w:t>S4-230980</w:t>
              </w:r>
            </w:hyperlink>
          </w:p>
        </w:tc>
      </w:tr>
      <w:tr w:rsidR="00BA5A08" w14:paraId="52BDF726"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52E5554D" w14:textId="77777777" w:rsidR="00BA5A08" w:rsidRDefault="00BA5A08">
            <w:pPr>
              <w:rPr>
                <w:rFonts w:ascii="Arial" w:hAnsi="Arial" w:cs="Arial"/>
                <w:b/>
                <w:bCs/>
                <w:color w:val="0000FF"/>
                <w:sz w:val="16"/>
                <w:szCs w:val="16"/>
                <w:u w:val="single"/>
              </w:rPr>
            </w:pPr>
            <w:hyperlink r:id="rId187" w:history="1">
              <w:r>
                <w:rPr>
                  <w:rStyle w:val="Hyperlink"/>
                  <w:rFonts w:ascii="Arial" w:hAnsi="Arial" w:cs="Arial"/>
                  <w:b/>
                  <w:bCs/>
                  <w:color w:val="0000FF"/>
                  <w:sz w:val="16"/>
                  <w:szCs w:val="16"/>
                </w:rPr>
                <w:t>S4-230825</w:t>
              </w:r>
            </w:hyperlink>
          </w:p>
        </w:tc>
        <w:tc>
          <w:tcPr>
            <w:tcW w:w="2665" w:type="dxa"/>
            <w:tcBorders>
              <w:top w:val="nil"/>
              <w:left w:val="nil"/>
              <w:bottom w:val="single" w:sz="4" w:space="0" w:color="A6A6A6"/>
              <w:right w:val="single" w:sz="4" w:space="0" w:color="A6A6A6"/>
            </w:tcBorders>
            <w:shd w:val="clear" w:color="auto" w:fill="auto"/>
            <w:hideMark/>
          </w:tcPr>
          <w:p w14:paraId="4306402B" w14:textId="77777777" w:rsidR="00BA5A08" w:rsidRDefault="00BA5A08">
            <w:pPr>
              <w:rPr>
                <w:rFonts w:ascii="Arial" w:hAnsi="Arial" w:cs="Arial"/>
                <w:sz w:val="16"/>
                <w:szCs w:val="16"/>
              </w:rPr>
            </w:pPr>
            <w:r>
              <w:rPr>
                <w:rFonts w:ascii="Arial" w:hAnsi="Arial" w:cs="Arial"/>
                <w:sz w:val="16"/>
                <w:szCs w:val="16"/>
              </w:rPr>
              <w:t>[5G_RTP] Guidelines for marking PDU set importance in RTP HE</w:t>
            </w:r>
          </w:p>
        </w:tc>
        <w:tc>
          <w:tcPr>
            <w:tcW w:w="1408" w:type="dxa"/>
            <w:tcBorders>
              <w:top w:val="nil"/>
              <w:left w:val="nil"/>
              <w:bottom w:val="single" w:sz="4" w:space="0" w:color="A6A6A6"/>
              <w:right w:val="single" w:sz="4" w:space="0" w:color="A6A6A6"/>
            </w:tcBorders>
            <w:shd w:val="clear" w:color="auto" w:fill="auto"/>
            <w:hideMark/>
          </w:tcPr>
          <w:p w14:paraId="61D87940" w14:textId="77777777" w:rsidR="00BA5A08" w:rsidRDefault="00BA5A08">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293" w:type="dxa"/>
            <w:tcBorders>
              <w:top w:val="nil"/>
              <w:left w:val="nil"/>
              <w:bottom w:val="single" w:sz="4" w:space="0" w:color="A6A6A6"/>
              <w:right w:val="single" w:sz="4" w:space="0" w:color="A6A6A6"/>
            </w:tcBorders>
            <w:shd w:val="clear" w:color="auto" w:fill="auto"/>
            <w:hideMark/>
          </w:tcPr>
          <w:p w14:paraId="48B07EF7"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7030A0"/>
            <w:hideMark/>
          </w:tcPr>
          <w:p w14:paraId="3603A718" w14:textId="77777777" w:rsidR="00BA5A08" w:rsidRDefault="00BA5A08">
            <w:pPr>
              <w:rPr>
                <w:rFonts w:ascii="Arial" w:hAnsi="Arial" w:cs="Arial"/>
                <w:sz w:val="16"/>
                <w:szCs w:val="16"/>
              </w:rPr>
            </w:pPr>
            <w:r>
              <w:rPr>
                <w:rFonts w:ascii="Arial" w:hAnsi="Arial" w:cs="Arial"/>
                <w:sz w:val="16"/>
                <w:szCs w:val="16"/>
              </w:rPr>
              <w:t>10.8</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006236FC"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52E4213C"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14DBE3C7" w14:textId="77777777" w:rsidR="00BA5A08" w:rsidRDefault="00BA5A08">
            <w:pPr>
              <w:rPr>
                <w:rFonts w:ascii="Arial" w:hAnsi="Arial" w:cs="Arial"/>
                <w:b/>
                <w:bCs/>
                <w:color w:val="0000FF"/>
                <w:sz w:val="16"/>
                <w:szCs w:val="16"/>
                <w:u w:val="single"/>
              </w:rPr>
            </w:pPr>
            <w:hyperlink r:id="rId188" w:history="1">
              <w:r>
                <w:rPr>
                  <w:rStyle w:val="Hyperlink"/>
                  <w:rFonts w:ascii="Arial" w:hAnsi="Arial" w:cs="Arial"/>
                  <w:b/>
                  <w:bCs/>
                  <w:color w:val="0000FF"/>
                  <w:sz w:val="16"/>
                  <w:szCs w:val="16"/>
                </w:rPr>
                <w:t>S4-231028</w:t>
              </w:r>
            </w:hyperlink>
          </w:p>
        </w:tc>
      </w:tr>
      <w:tr w:rsidR="00BA5A08" w14:paraId="38F71807"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5CBF4CF0" w14:textId="77777777" w:rsidR="00BA5A08" w:rsidRDefault="00BA5A08">
            <w:pPr>
              <w:rPr>
                <w:rFonts w:ascii="Arial" w:hAnsi="Arial" w:cs="Arial"/>
                <w:b/>
                <w:bCs/>
                <w:color w:val="0000FF"/>
                <w:sz w:val="16"/>
                <w:szCs w:val="16"/>
                <w:u w:val="single"/>
              </w:rPr>
            </w:pPr>
            <w:hyperlink r:id="rId189" w:history="1">
              <w:r>
                <w:rPr>
                  <w:rStyle w:val="Hyperlink"/>
                  <w:rFonts w:ascii="Arial" w:hAnsi="Arial" w:cs="Arial"/>
                  <w:b/>
                  <w:bCs/>
                  <w:color w:val="0000FF"/>
                  <w:sz w:val="16"/>
                  <w:szCs w:val="16"/>
                </w:rPr>
                <w:t>S4-230832</w:t>
              </w:r>
            </w:hyperlink>
          </w:p>
        </w:tc>
        <w:tc>
          <w:tcPr>
            <w:tcW w:w="2665" w:type="dxa"/>
            <w:tcBorders>
              <w:top w:val="nil"/>
              <w:left w:val="nil"/>
              <w:bottom w:val="single" w:sz="4" w:space="0" w:color="A6A6A6"/>
              <w:right w:val="single" w:sz="4" w:space="0" w:color="A6A6A6"/>
            </w:tcBorders>
            <w:shd w:val="clear" w:color="auto" w:fill="auto"/>
            <w:hideMark/>
          </w:tcPr>
          <w:p w14:paraId="31F76EC0" w14:textId="77777777" w:rsidR="00BA5A08" w:rsidRDefault="00BA5A08">
            <w:pPr>
              <w:rPr>
                <w:rFonts w:ascii="Arial" w:hAnsi="Arial" w:cs="Arial"/>
                <w:sz w:val="16"/>
                <w:szCs w:val="16"/>
              </w:rPr>
            </w:pPr>
            <w:r>
              <w:rPr>
                <w:rFonts w:ascii="Arial" w:hAnsi="Arial" w:cs="Arial"/>
                <w:sz w:val="16"/>
                <w:szCs w:val="16"/>
              </w:rPr>
              <w:t>3D model loading with MRF assistance</w:t>
            </w:r>
          </w:p>
        </w:tc>
        <w:tc>
          <w:tcPr>
            <w:tcW w:w="1408" w:type="dxa"/>
            <w:tcBorders>
              <w:top w:val="nil"/>
              <w:left w:val="nil"/>
              <w:bottom w:val="single" w:sz="4" w:space="0" w:color="A6A6A6"/>
              <w:right w:val="single" w:sz="4" w:space="0" w:color="A6A6A6"/>
            </w:tcBorders>
            <w:shd w:val="clear" w:color="auto" w:fill="auto"/>
            <w:hideMark/>
          </w:tcPr>
          <w:p w14:paraId="7C60943D" w14:textId="77777777" w:rsidR="00BA5A08" w:rsidRDefault="00BA5A08">
            <w:pPr>
              <w:rPr>
                <w:rFonts w:ascii="Arial" w:hAnsi="Arial" w:cs="Arial"/>
                <w:sz w:val="16"/>
                <w:szCs w:val="16"/>
              </w:rPr>
            </w:pPr>
            <w:r>
              <w:rPr>
                <w:rFonts w:ascii="Arial" w:hAnsi="Arial" w:cs="Arial"/>
                <w:sz w:val="16"/>
                <w:szCs w:val="16"/>
              </w:rPr>
              <w:t>China Mobile Com. Corporation</w:t>
            </w:r>
          </w:p>
        </w:tc>
        <w:tc>
          <w:tcPr>
            <w:tcW w:w="1293" w:type="dxa"/>
            <w:tcBorders>
              <w:top w:val="nil"/>
              <w:left w:val="nil"/>
              <w:bottom w:val="single" w:sz="4" w:space="0" w:color="A6A6A6"/>
              <w:right w:val="single" w:sz="4" w:space="0" w:color="A6A6A6"/>
            </w:tcBorders>
            <w:shd w:val="clear" w:color="auto" w:fill="auto"/>
            <w:hideMark/>
          </w:tcPr>
          <w:p w14:paraId="2023D5DC"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92D050"/>
            <w:hideMark/>
          </w:tcPr>
          <w:p w14:paraId="19D00967" w14:textId="77777777" w:rsidR="00BA5A08" w:rsidRDefault="00BA5A08">
            <w:pPr>
              <w:rPr>
                <w:rFonts w:ascii="Arial" w:hAnsi="Arial" w:cs="Arial"/>
                <w:sz w:val="16"/>
                <w:szCs w:val="16"/>
              </w:rPr>
            </w:pPr>
            <w:r>
              <w:rPr>
                <w:rFonts w:ascii="Arial" w:hAnsi="Arial" w:cs="Arial"/>
                <w:sz w:val="16"/>
                <w:szCs w:val="16"/>
              </w:rPr>
              <w:t>10.6</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5D12A17B"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2EC9D136"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0F6BE32E" w14:textId="77777777" w:rsidR="00BA5A08" w:rsidRDefault="00BA5A08">
            <w:pPr>
              <w:rPr>
                <w:rFonts w:ascii="Arial" w:hAnsi="Arial" w:cs="Arial"/>
                <w:b/>
                <w:bCs/>
                <w:color w:val="0000FF"/>
                <w:sz w:val="16"/>
                <w:szCs w:val="16"/>
                <w:u w:val="single"/>
              </w:rPr>
            </w:pPr>
            <w:hyperlink r:id="rId190" w:history="1">
              <w:r>
                <w:rPr>
                  <w:rStyle w:val="Hyperlink"/>
                  <w:rFonts w:ascii="Arial" w:hAnsi="Arial" w:cs="Arial"/>
                  <w:b/>
                  <w:bCs/>
                  <w:color w:val="0000FF"/>
                  <w:sz w:val="16"/>
                  <w:szCs w:val="16"/>
                </w:rPr>
                <w:t>S4-231008</w:t>
              </w:r>
            </w:hyperlink>
          </w:p>
        </w:tc>
      </w:tr>
      <w:tr w:rsidR="00BA5A08" w14:paraId="363B7686"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7A61A6D8" w14:textId="77777777" w:rsidR="00BA5A08" w:rsidRDefault="00BA5A08">
            <w:pPr>
              <w:rPr>
                <w:rFonts w:ascii="Arial" w:hAnsi="Arial" w:cs="Arial"/>
                <w:b/>
                <w:bCs/>
                <w:color w:val="0000FF"/>
                <w:sz w:val="16"/>
                <w:szCs w:val="16"/>
                <w:u w:val="single"/>
              </w:rPr>
            </w:pPr>
            <w:hyperlink r:id="rId191" w:history="1">
              <w:r>
                <w:rPr>
                  <w:rStyle w:val="Hyperlink"/>
                  <w:rFonts w:ascii="Arial" w:hAnsi="Arial" w:cs="Arial"/>
                  <w:b/>
                  <w:bCs/>
                  <w:color w:val="0000FF"/>
                  <w:sz w:val="16"/>
                  <w:szCs w:val="16"/>
                </w:rPr>
                <w:t>S4-230835</w:t>
              </w:r>
            </w:hyperlink>
          </w:p>
        </w:tc>
        <w:tc>
          <w:tcPr>
            <w:tcW w:w="2665" w:type="dxa"/>
            <w:tcBorders>
              <w:top w:val="nil"/>
              <w:left w:val="nil"/>
              <w:bottom w:val="single" w:sz="4" w:space="0" w:color="A6A6A6"/>
              <w:right w:val="single" w:sz="4" w:space="0" w:color="A6A6A6"/>
            </w:tcBorders>
            <w:shd w:val="clear" w:color="auto" w:fill="auto"/>
            <w:hideMark/>
          </w:tcPr>
          <w:p w14:paraId="0F4AB8AA" w14:textId="77777777" w:rsidR="00BA5A08" w:rsidRDefault="00BA5A08">
            <w:pPr>
              <w:rPr>
                <w:rFonts w:ascii="Arial" w:hAnsi="Arial" w:cs="Arial"/>
                <w:sz w:val="16"/>
                <w:szCs w:val="16"/>
              </w:rPr>
            </w:pPr>
            <w:r>
              <w:rPr>
                <w:rFonts w:ascii="Arial" w:hAnsi="Arial" w:cs="Arial"/>
                <w:sz w:val="16"/>
                <w:szCs w:val="16"/>
              </w:rPr>
              <w:t xml:space="preserve">[GA4RTAR] </w:t>
            </w:r>
            <w:proofErr w:type="spellStart"/>
            <w:r>
              <w:rPr>
                <w:rFonts w:ascii="Arial" w:hAnsi="Arial" w:cs="Arial"/>
                <w:sz w:val="16"/>
                <w:szCs w:val="16"/>
              </w:rPr>
              <w:t>pCR</w:t>
            </w:r>
            <w:proofErr w:type="spellEnd"/>
            <w:r>
              <w:rPr>
                <w:rFonts w:ascii="Arial" w:hAnsi="Arial" w:cs="Arial"/>
                <w:sz w:val="16"/>
                <w:szCs w:val="16"/>
              </w:rPr>
              <w:t xml:space="preserve"> on 5GS centric architecture for RTC</w:t>
            </w:r>
          </w:p>
        </w:tc>
        <w:tc>
          <w:tcPr>
            <w:tcW w:w="1408" w:type="dxa"/>
            <w:tcBorders>
              <w:top w:val="nil"/>
              <w:left w:val="nil"/>
              <w:bottom w:val="single" w:sz="4" w:space="0" w:color="A6A6A6"/>
              <w:right w:val="single" w:sz="4" w:space="0" w:color="A6A6A6"/>
            </w:tcBorders>
            <w:shd w:val="clear" w:color="auto" w:fill="auto"/>
            <w:hideMark/>
          </w:tcPr>
          <w:p w14:paraId="409AFF8A" w14:textId="77777777" w:rsidR="00BA5A08" w:rsidRDefault="00BA5A08">
            <w:pPr>
              <w:rPr>
                <w:rFonts w:ascii="Arial" w:hAnsi="Arial" w:cs="Arial"/>
                <w:sz w:val="16"/>
                <w:szCs w:val="16"/>
              </w:rPr>
            </w:pPr>
            <w:r>
              <w:rPr>
                <w:rFonts w:ascii="Arial" w:hAnsi="Arial" w:cs="Arial"/>
                <w:sz w:val="16"/>
                <w:szCs w:val="16"/>
              </w:rPr>
              <w:t>Samsung Electronics Austria</w:t>
            </w:r>
          </w:p>
        </w:tc>
        <w:tc>
          <w:tcPr>
            <w:tcW w:w="1293" w:type="dxa"/>
            <w:tcBorders>
              <w:top w:val="nil"/>
              <w:left w:val="nil"/>
              <w:bottom w:val="single" w:sz="4" w:space="0" w:color="A6A6A6"/>
              <w:right w:val="single" w:sz="4" w:space="0" w:color="A6A6A6"/>
            </w:tcBorders>
            <w:shd w:val="clear" w:color="auto" w:fill="auto"/>
            <w:hideMark/>
          </w:tcPr>
          <w:p w14:paraId="154A2A4D"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ED7D31"/>
            <w:hideMark/>
          </w:tcPr>
          <w:p w14:paraId="5945854B" w14:textId="77777777" w:rsidR="00BA5A08" w:rsidRDefault="00BA5A08">
            <w:pPr>
              <w:rPr>
                <w:rFonts w:ascii="Arial" w:hAnsi="Arial" w:cs="Arial"/>
                <w:sz w:val="16"/>
                <w:szCs w:val="16"/>
              </w:rPr>
            </w:pPr>
            <w:r>
              <w:rPr>
                <w:rFonts w:ascii="Arial" w:hAnsi="Arial" w:cs="Arial"/>
                <w:sz w:val="16"/>
                <w:szCs w:val="16"/>
              </w:rPr>
              <w:t>10.7</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512400A9"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6D3A3F5D"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6E9DC92B" w14:textId="77777777" w:rsidR="00BA5A08" w:rsidRDefault="00BA5A08">
            <w:pPr>
              <w:rPr>
                <w:rFonts w:ascii="Arial" w:hAnsi="Arial" w:cs="Arial"/>
                <w:b/>
                <w:bCs/>
                <w:color w:val="0000FF"/>
                <w:sz w:val="16"/>
                <w:szCs w:val="16"/>
                <w:u w:val="single"/>
              </w:rPr>
            </w:pPr>
            <w:hyperlink r:id="rId192" w:history="1">
              <w:r>
                <w:rPr>
                  <w:rStyle w:val="Hyperlink"/>
                  <w:rFonts w:ascii="Arial" w:hAnsi="Arial" w:cs="Arial"/>
                  <w:b/>
                  <w:bCs/>
                  <w:color w:val="0000FF"/>
                  <w:sz w:val="16"/>
                  <w:szCs w:val="16"/>
                </w:rPr>
                <w:t>S4-230995</w:t>
              </w:r>
            </w:hyperlink>
          </w:p>
        </w:tc>
      </w:tr>
      <w:tr w:rsidR="00BA5A08" w14:paraId="7A2F1B30"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223ECEEB" w14:textId="77777777" w:rsidR="00BA5A08" w:rsidRDefault="00BA5A08">
            <w:pPr>
              <w:rPr>
                <w:rFonts w:ascii="Arial" w:hAnsi="Arial" w:cs="Arial"/>
                <w:b/>
                <w:bCs/>
                <w:color w:val="0000FF"/>
                <w:sz w:val="16"/>
                <w:szCs w:val="16"/>
                <w:u w:val="single"/>
              </w:rPr>
            </w:pPr>
            <w:hyperlink r:id="rId193" w:history="1">
              <w:r>
                <w:rPr>
                  <w:rStyle w:val="Hyperlink"/>
                  <w:rFonts w:ascii="Arial" w:hAnsi="Arial" w:cs="Arial"/>
                  <w:b/>
                  <w:bCs/>
                  <w:color w:val="0000FF"/>
                  <w:sz w:val="16"/>
                  <w:szCs w:val="16"/>
                </w:rPr>
                <w:t>S4-230836</w:t>
              </w:r>
            </w:hyperlink>
          </w:p>
        </w:tc>
        <w:tc>
          <w:tcPr>
            <w:tcW w:w="2665" w:type="dxa"/>
            <w:tcBorders>
              <w:top w:val="nil"/>
              <w:left w:val="nil"/>
              <w:bottom w:val="single" w:sz="4" w:space="0" w:color="A6A6A6"/>
              <w:right w:val="single" w:sz="4" w:space="0" w:color="A6A6A6"/>
            </w:tcBorders>
            <w:shd w:val="clear" w:color="auto" w:fill="auto"/>
            <w:hideMark/>
          </w:tcPr>
          <w:p w14:paraId="5E94D7D9" w14:textId="77777777" w:rsidR="00BA5A08" w:rsidRDefault="00BA5A08">
            <w:pPr>
              <w:rPr>
                <w:rFonts w:ascii="Arial" w:hAnsi="Arial" w:cs="Arial"/>
                <w:sz w:val="16"/>
                <w:szCs w:val="16"/>
              </w:rPr>
            </w:pPr>
            <w:r>
              <w:rPr>
                <w:rFonts w:ascii="Arial" w:hAnsi="Arial" w:cs="Arial"/>
                <w:sz w:val="16"/>
                <w:szCs w:val="16"/>
              </w:rPr>
              <w:t xml:space="preserve">[GA4RTAR] </w:t>
            </w:r>
            <w:proofErr w:type="spellStart"/>
            <w:r>
              <w:rPr>
                <w:rFonts w:ascii="Arial" w:hAnsi="Arial" w:cs="Arial"/>
                <w:sz w:val="16"/>
                <w:szCs w:val="16"/>
              </w:rPr>
              <w:t>pCR</w:t>
            </w:r>
            <w:proofErr w:type="spellEnd"/>
            <w:r>
              <w:rPr>
                <w:rFonts w:ascii="Arial" w:hAnsi="Arial" w:cs="Arial"/>
                <w:sz w:val="16"/>
                <w:szCs w:val="16"/>
              </w:rPr>
              <w:t xml:space="preserve"> on Editorial update to call flow</w:t>
            </w:r>
          </w:p>
        </w:tc>
        <w:tc>
          <w:tcPr>
            <w:tcW w:w="1408" w:type="dxa"/>
            <w:tcBorders>
              <w:top w:val="nil"/>
              <w:left w:val="nil"/>
              <w:bottom w:val="single" w:sz="4" w:space="0" w:color="A6A6A6"/>
              <w:right w:val="single" w:sz="4" w:space="0" w:color="A6A6A6"/>
            </w:tcBorders>
            <w:shd w:val="clear" w:color="auto" w:fill="auto"/>
            <w:hideMark/>
          </w:tcPr>
          <w:p w14:paraId="0F298ECE" w14:textId="77777777" w:rsidR="00BA5A08" w:rsidRDefault="00BA5A08">
            <w:pPr>
              <w:rPr>
                <w:rFonts w:ascii="Arial" w:hAnsi="Arial" w:cs="Arial"/>
                <w:sz w:val="16"/>
                <w:szCs w:val="16"/>
              </w:rPr>
            </w:pPr>
            <w:r>
              <w:rPr>
                <w:rFonts w:ascii="Arial" w:hAnsi="Arial" w:cs="Arial"/>
                <w:sz w:val="16"/>
                <w:szCs w:val="16"/>
              </w:rPr>
              <w:t>Samsung Electronics Austria</w:t>
            </w:r>
          </w:p>
        </w:tc>
        <w:tc>
          <w:tcPr>
            <w:tcW w:w="1293" w:type="dxa"/>
            <w:tcBorders>
              <w:top w:val="nil"/>
              <w:left w:val="nil"/>
              <w:bottom w:val="single" w:sz="4" w:space="0" w:color="A6A6A6"/>
              <w:right w:val="single" w:sz="4" w:space="0" w:color="A6A6A6"/>
            </w:tcBorders>
            <w:shd w:val="clear" w:color="auto" w:fill="auto"/>
            <w:hideMark/>
          </w:tcPr>
          <w:p w14:paraId="485828B0"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ED7D31"/>
            <w:hideMark/>
          </w:tcPr>
          <w:p w14:paraId="791DB616" w14:textId="77777777" w:rsidR="00BA5A08" w:rsidRDefault="00BA5A08">
            <w:pPr>
              <w:rPr>
                <w:rFonts w:ascii="Arial" w:hAnsi="Arial" w:cs="Arial"/>
                <w:sz w:val="16"/>
                <w:szCs w:val="16"/>
              </w:rPr>
            </w:pPr>
            <w:r>
              <w:rPr>
                <w:rFonts w:ascii="Arial" w:hAnsi="Arial" w:cs="Arial"/>
                <w:sz w:val="16"/>
                <w:szCs w:val="16"/>
              </w:rPr>
              <w:t>10.7</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7BAF5C98"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11802962"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7CC0594F" w14:textId="77777777" w:rsidR="00BA5A08" w:rsidRDefault="00BA5A08">
            <w:pPr>
              <w:rPr>
                <w:rFonts w:ascii="Arial" w:hAnsi="Arial" w:cs="Arial"/>
                <w:b/>
                <w:bCs/>
                <w:color w:val="0000FF"/>
                <w:sz w:val="16"/>
                <w:szCs w:val="16"/>
                <w:u w:val="single"/>
              </w:rPr>
            </w:pPr>
            <w:hyperlink r:id="rId194" w:history="1">
              <w:r>
                <w:rPr>
                  <w:rStyle w:val="Hyperlink"/>
                  <w:rFonts w:ascii="Arial" w:hAnsi="Arial" w:cs="Arial"/>
                  <w:b/>
                  <w:bCs/>
                  <w:color w:val="0000FF"/>
                  <w:sz w:val="16"/>
                  <w:szCs w:val="16"/>
                </w:rPr>
                <w:t>S4-230997</w:t>
              </w:r>
            </w:hyperlink>
          </w:p>
        </w:tc>
      </w:tr>
      <w:tr w:rsidR="00BA5A08" w14:paraId="1DA4FD43"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7C330B6D" w14:textId="77777777" w:rsidR="00BA5A08" w:rsidRDefault="00BA5A08">
            <w:pPr>
              <w:rPr>
                <w:rFonts w:ascii="Arial" w:hAnsi="Arial" w:cs="Arial"/>
                <w:color w:val="000000"/>
                <w:sz w:val="16"/>
                <w:szCs w:val="16"/>
              </w:rPr>
            </w:pPr>
            <w:r>
              <w:rPr>
                <w:rFonts w:ascii="Arial" w:hAnsi="Arial" w:cs="Arial"/>
                <w:color w:val="000000"/>
                <w:sz w:val="16"/>
                <w:szCs w:val="16"/>
              </w:rPr>
              <w:t>S4-230837</w:t>
            </w:r>
          </w:p>
        </w:tc>
        <w:tc>
          <w:tcPr>
            <w:tcW w:w="2665" w:type="dxa"/>
            <w:tcBorders>
              <w:top w:val="nil"/>
              <w:left w:val="nil"/>
              <w:bottom w:val="single" w:sz="4" w:space="0" w:color="A6A6A6"/>
              <w:right w:val="single" w:sz="4" w:space="0" w:color="A6A6A6"/>
            </w:tcBorders>
            <w:shd w:val="clear" w:color="auto" w:fill="auto"/>
            <w:hideMark/>
          </w:tcPr>
          <w:p w14:paraId="4D4A52B4" w14:textId="77777777" w:rsidR="00BA5A08" w:rsidRDefault="00BA5A08">
            <w:pPr>
              <w:rPr>
                <w:rFonts w:ascii="Arial" w:hAnsi="Arial" w:cs="Arial"/>
                <w:sz w:val="16"/>
                <w:szCs w:val="16"/>
              </w:rPr>
            </w:pPr>
            <w:r>
              <w:rPr>
                <w:rFonts w:ascii="Arial" w:hAnsi="Arial" w:cs="Arial"/>
                <w:sz w:val="16"/>
                <w:szCs w:val="16"/>
              </w:rPr>
              <w:t>[GA4RTAR] Proposed Work Plan v0.6</w:t>
            </w:r>
          </w:p>
        </w:tc>
        <w:tc>
          <w:tcPr>
            <w:tcW w:w="1408" w:type="dxa"/>
            <w:tcBorders>
              <w:top w:val="nil"/>
              <w:left w:val="nil"/>
              <w:bottom w:val="single" w:sz="4" w:space="0" w:color="A6A6A6"/>
              <w:right w:val="single" w:sz="4" w:space="0" w:color="A6A6A6"/>
            </w:tcBorders>
            <w:shd w:val="clear" w:color="auto" w:fill="auto"/>
            <w:hideMark/>
          </w:tcPr>
          <w:p w14:paraId="375391D7" w14:textId="77777777" w:rsidR="00BA5A08" w:rsidRDefault="00BA5A08">
            <w:pPr>
              <w:rPr>
                <w:rFonts w:ascii="Arial" w:hAnsi="Arial" w:cs="Arial"/>
                <w:sz w:val="16"/>
                <w:szCs w:val="16"/>
              </w:rPr>
            </w:pPr>
            <w:r>
              <w:rPr>
                <w:rFonts w:ascii="Arial" w:hAnsi="Arial" w:cs="Arial"/>
                <w:sz w:val="16"/>
                <w:szCs w:val="16"/>
              </w:rPr>
              <w:t>Samsung Electronics Austria</w:t>
            </w:r>
          </w:p>
        </w:tc>
        <w:tc>
          <w:tcPr>
            <w:tcW w:w="1293" w:type="dxa"/>
            <w:tcBorders>
              <w:top w:val="nil"/>
              <w:left w:val="nil"/>
              <w:bottom w:val="single" w:sz="4" w:space="0" w:color="A6A6A6"/>
              <w:right w:val="single" w:sz="4" w:space="0" w:color="A6A6A6"/>
            </w:tcBorders>
            <w:shd w:val="clear" w:color="auto" w:fill="auto"/>
            <w:hideMark/>
          </w:tcPr>
          <w:p w14:paraId="1C0EC5C4" w14:textId="77777777" w:rsidR="00BA5A08" w:rsidRDefault="00BA5A08">
            <w:pPr>
              <w:rPr>
                <w:rFonts w:ascii="Arial" w:hAnsi="Arial" w:cs="Arial"/>
                <w:sz w:val="16"/>
                <w:szCs w:val="16"/>
              </w:rPr>
            </w:pPr>
            <w:r>
              <w:rPr>
                <w:rFonts w:ascii="Arial" w:hAnsi="Arial" w:cs="Arial"/>
                <w:sz w:val="16"/>
                <w:szCs w:val="16"/>
              </w:rPr>
              <w:t>Work Plan</w:t>
            </w:r>
          </w:p>
        </w:tc>
        <w:tc>
          <w:tcPr>
            <w:tcW w:w="1439" w:type="dxa"/>
            <w:tcBorders>
              <w:top w:val="nil"/>
              <w:left w:val="nil"/>
              <w:bottom w:val="single" w:sz="4" w:space="0" w:color="A6A6A6"/>
              <w:right w:val="single" w:sz="4" w:space="0" w:color="A6A6A6"/>
            </w:tcBorders>
            <w:shd w:val="clear" w:color="000000" w:fill="ED7D31"/>
            <w:hideMark/>
          </w:tcPr>
          <w:p w14:paraId="7DC5AFD0" w14:textId="77777777" w:rsidR="00BA5A08" w:rsidRDefault="00BA5A08">
            <w:pPr>
              <w:rPr>
                <w:rFonts w:ascii="Arial" w:hAnsi="Arial" w:cs="Arial"/>
                <w:sz w:val="16"/>
                <w:szCs w:val="16"/>
              </w:rPr>
            </w:pPr>
            <w:r>
              <w:rPr>
                <w:rFonts w:ascii="Arial" w:hAnsi="Arial" w:cs="Arial"/>
                <w:sz w:val="16"/>
                <w:szCs w:val="16"/>
              </w:rPr>
              <w:t>10.7</w:t>
            </w:r>
          </w:p>
        </w:tc>
        <w:tc>
          <w:tcPr>
            <w:tcW w:w="1170" w:type="dxa"/>
            <w:tcBorders>
              <w:top w:val="single" w:sz="4" w:space="0" w:color="A6A6A6"/>
              <w:left w:val="single" w:sz="4" w:space="0" w:color="A6A6A6"/>
              <w:bottom w:val="single" w:sz="4" w:space="0" w:color="A6A6A6"/>
              <w:right w:val="single" w:sz="4" w:space="0" w:color="A6A6A6"/>
            </w:tcBorders>
            <w:shd w:val="clear" w:color="000000" w:fill="FFC7CE"/>
            <w:hideMark/>
          </w:tcPr>
          <w:p w14:paraId="599E1ED8" w14:textId="77777777" w:rsidR="00BA5A08" w:rsidRDefault="00BA5A08">
            <w:pPr>
              <w:rPr>
                <w:rFonts w:ascii="Arial" w:hAnsi="Arial" w:cs="Arial"/>
                <w:color w:val="9C0006"/>
                <w:sz w:val="16"/>
                <w:szCs w:val="16"/>
              </w:rPr>
            </w:pPr>
            <w:r>
              <w:rPr>
                <w:rFonts w:ascii="Arial" w:hAnsi="Arial" w:cs="Arial"/>
                <w:color w:val="9C0006"/>
                <w:sz w:val="16"/>
                <w:szCs w:val="16"/>
              </w:rPr>
              <w:t>withdrawn</w:t>
            </w:r>
          </w:p>
        </w:tc>
        <w:tc>
          <w:tcPr>
            <w:tcW w:w="1170" w:type="dxa"/>
            <w:tcBorders>
              <w:top w:val="nil"/>
              <w:left w:val="nil"/>
              <w:bottom w:val="single" w:sz="4" w:space="0" w:color="A6A6A6"/>
              <w:right w:val="single" w:sz="4" w:space="0" w:color="A6A6A6"/>
            </w:tcBorders>
            <w:shd w:val="clear" w:color="auto" w:fill="auto"/>
            <w:hideMark/>
          </w:tcPr>
          <w:p w14:paraId="22123B88"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30829BEF"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05CBABF7"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5D94BA38" w14:textId="77777777" w:rsidR="00BA5A08" w:rsidRDefault="00BA5A08">
            <w:pPr>
              <w:rPr>
                <w:rFonts w:ascii="Arial" w:hAnsi="Arial" w:cs="Arial"/>
                <w:b/>
                <w:bCs/>
                <w:color w:val="0000FF"/>
                <w:sz w:val="16"/>
                <w:szCs w:val="16"/>
                <w:u w:val="single"/>
              </w:rPr>
            </w:pPr>
            <w:hyperlink r:id="rId195" w:history="1">
              <w:r>
                <w:rPr>
                  <w:rStyle w:val="Hyperlink"/>
                  <w:rFonts w:ascii="Arial" w:hAnsi="Arial" w:cs="Arial"/>
                  <w:b/>
                  <w:bCs/>
                  <w:color w:val="0000FF"/>
                  <w:sz w:val="16"/>
                  <w:szCs w:val="16"/>
                </w:rPr>
                <w:t>S4-230840</w:t>
              </w:r>
            </w:hyperlink>
          </w:p>
        </w:tc>
        <w:tc>
          <w:tcPr>
            <w:tcW w:w="2665" w:type="dxa"/>
            <w:tcBorders>
              <w:top w:val="nil"/>
              <w:left w:val="nil"/>
              <w:bottom w:val="single" w:sz="4" w:space="0" w:color="A6A6A6"/>
              <w:right w:val="single" w:sz="4" w:space="0" w:color="A6A6A6"/>
            </w:tcBorders>
            <w:shd w:val="clear" w:color="auto" w:fill="auto"/>
            <w:hideMark/>
          </w:tcPr>
          <w:p w14:paraId="2DB8F01B" w14:textId="77777777" w:rsidR="00BA5A08" w:rsidRDefault="00BA5A08">
            <w:pPr>
              <w:rPr>
                <w:rFonts w:ascii="Arial" w:hAnsi="Arial" w:cs="Arial"/>
                <w:sz w:val="16"/>
                <w:szCs w:val="16"/>
              </w:rPr>
            </w:pPr>
            <w:r>
              <w:rPr>
                <w:rFonts w:ascii="Arial" w:hAnsi="Arial" w:cs="Arial"/>
                <w:sz w:val="16"/>
                <w:szCs w:val="16"/>
              </w:rPr>
              <w:t>[GA4RTAR] Revised WID on GA4RTAR</w:t>
            </w:r>
          </w:p>
        </w:tc>
        <w:tc>
          <w:tcPr>
            <w:tcW w:w="1408" w:type="dxa"/>
            <w:tcBorders>
              <w:top w:val="nil"/>
              <w:left w:val="nil"/>
              <w:bottom w:val="single" w:sz="4" w:space="0" w:color="A6A6A6"/>
              <w:right w:val="single" w:sz="4" w:space="0" w:color="A6A6A6"/>
            </w:tcBorders>
            <w:shd w:val="clear" w:color="auto" w:fill="auto"/>
            <w:hideMark/>
          </w:tcPr>
          <w:p w14:paraId="2ADFF5A8" w14:textId="77777777" w:rsidR="00BA5A08" w:rsidRDefault="00BA5A08">
            <w:pPr>
              <w:rPr>
                <w:rFonts w:ascii="Arial" w:hAnsi="Arial" w:cs="Arial"/>
                <w:sz w:val="16"/>
                <w:szCs w:val="16"/>
              </w:rPr>
            </w:pPr>
            <w:r>
              <w:rPr>
                <w:rFonts w:ascii="Arial" w:hAnsi="Arial" w:cs="Arial"/>
                <w:sz w:val="16"/>
                <w:szCs w:val="16"/>
              </w:rPr>
              <w:t>Samsung Electronics Austria</w:t>
            </w:r>
          </w:p>
        </w:tc>
        <w:tc>
          <w:tcPr>
            <w:tcW w:w="1293" w:type="dxa"/>
            <w:tcBorders>
              <w:top w:val="nil"/>
              <w:left w:val="nil"/>
              <w:bottom w:val="single" w:sz="4" w:space="0" w:color="A6A6A6"/>
              <w:right w:val="single" w:sz="4" w:space="0" w:color="A6A6A6"/>
            </w:tcBorders>
            <w:shd w:val="clear" w:color="auto" w:fill="auto"/>
            <w:hideMark/>
          </w:tcPr>
          <w:p w14:paraId="6CDFEA32" w14:textId="77777777" w:rsidR="00BA5A08" w:rsidRDefault="00BA5A08">
            <w:pPr>
              <w:rPr>
                <w:rFonts w:ascii="Arial" w:hAnsi="Arial" w:cs="Arial"/>
                <w:sz w:val="16"/>
                <w:szCs w:val="16"/>
              </w:rPr>
            </w:pPr>
            <w:r>
              <w:rPr>
                <w:rFonts w:ascii="Arial" w:hAnsi="Arial" w:cs="Arial"/>
                <w:sz w:val="16"/>
                <w:szCs w:val="16"/>
              </w:rPr>
              <w:t>WID revised</w:t>
            </w:r>
          </w:p>
        </w:tc>
        <w:tc>
          <w:tcPr>
            <w:tcW w:w="1439" w:type="dxa"/>
            <w:tcBorders>
              <w:top w:val="nil"/>
              <w:left w:val="nil"/>
              <w:bottom w:val="single" w:sz="4" w:space="0" w:color="A6A6A6"/>
              <w:right w:val="single" w:sz="4" w:space="0" w:color="A6A6A6"/>
            </w:tcBorders>
            <w:shd w:val="clear" w:color="000000" w:fill="ED7D31"/>
            <w:hideMark/>
          </w:tcPr>
          <w:p w14:paraId="65287AE5" w14:textId="77777777" w:rsidR="00BA5A08" w:rsidRDefault="00BA5A08">
            <w:pPr>
              <w:rPr>
                <w:rFonts w:ascii="Arial" w:hAnsi="Arial" w:cs="Arial"/>
                <w:sz w:val="16"/>
                <w:szCs w:val="16"/>
              </w:rPr>
            </w:pPr>
            <w:r>
              <w:rPr>
                <w:rFonts w:ascii="Arial" w:hAnsi="Arial" w:cs="Arial"/>
                <w:sz w:val="16"/>
                <w:szCs w:val="16"/>
              </w:rPr>
              <w:t>10.7</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1585226B"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2F8623E9"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481C6E99"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70943509"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7190E809" w14:textId="77777777" w:rsidR="00BA5A08" w:rsidRDefault="00BA5A08">
            <w:pPr>
              <w:rPr>
                <w:rFonts w:ascii="Arial" w:hAnsi="Arial" w:cs="Arial"/>
                <w:b/>
                <w:bCs/>
                <w:color w:val="0000FF"/>
                <w:sz w:val="16"/>
                <w:szCs w:val="16"/>
                <w:u w:val="single"/>
              </w:rPr>
            </w:pPr>
            <w:hyperlink r:id="rId196" w:history="1">
              <w:r>
                <w:rPr>
                  <w:rStyle w:val="Hyperlink"/>
                  <w:rFonts w:ascii="Arial" w:hAnsi="Arial" w:cs="Arial"/>
                  <w:b/>
                  <w:bCs/>
                  <w:color w:val="0000FF"/>
                  <w:sz w:val="16"/>
                  <w:szCs w:val="16"/>
                </w:rPr>
                <w:t>S4-230845</w:t>
              </w:r>
            </w:hyperlink>
          </w:p>
        </w:tc>
        <w:tc>
          <w:tcPr>
            <w:tcW w:w="2665" w:type="dxa"/>
            <w:tcBorders>
              <w:top w:val="nil"/>
              <w:left w:val="nil"/>
              <w:bottom w:val="single" w:sz="4" w:space="0" w:color="A6A6A6"/>
              <w:right w:val="single" w:sz="4" w:space="0" w:color="A6A6A6"/>
            </w:tcBorders>
            <w:shd w:val="clear" w:color="auto" w:fill="auto"/>
            <w:hideMark/>
          </w:tcPr>
          <w:p w14:paraId="5F22A225" w14:textId="77777777" w:rsidR="00BA5A08" w:rsidRDefault="00BA5A08">
            <w:pPr>
              <w:rPr>
                <w:rFonts w:ascii="Arial" w:hAnsi="Arial" w:cs="Arial"/>
                <w:sz w:val="16"/>
                <w:szCs w:val="16"/>
              </w:rPr>
            </w:pPr>
            <w:r>
              <w:rPr>
                <w:rFonts w:ascii="Arial" w:hAnsi="Arial" w:cs="Arial"/>
                <w:sz w:val="16"/>
                <w:szCs w:val="16"/>
              </w:rPr>
              <w:t>UE centric procedures for AR communication</w:t>
            </w:r>
          </w:p>
        </w:tc>
        <w:tc>
          <w:tcPr>
            <w:tcW w:w="1408" w:type="dxa"/>
            <w:tcBorders>
              <w:top w:val="nil"/>
              <w:left w:val="nil"/>
              <w:bottom w:val="single" w:sz="4" w:space="0" w:color="A6A6A6"/>
              <w:right w:val="single" w:sz="4" w:space="0" w:color="A6A6A6"/>
            </w:tcBorders>
            <w:shd w:val="clear" w:color="auto" w:fill="auto"/>
            <w:hideMark/>
          </w:tcPr>
          <w:p w14:paraId="4EB34F77" w14:textId="77777777" w:rsidR="00BA5A08" w:rsidRDefault="00BA5A08">
            <w:pPr>
              <w:rPr>
                <w:rFonts w:ascii="Arial" w:hAnsi="Arial" w:cs="Arial"/>
                <w:sz w:val="16"/>
                <w:szCs w:val="16"/>
              </w:rPr>
            </w:pPr>
            <w:r>
              <w:rPr>
                <w:rFonts w:ascii="Arial" w:hAnsi="Arial" w:cs="Arial"/>
                <w:sz w:val="16"/>
                <w:szCs w:val="16"/>
              </w:rPr>
              <w:t>Samsung Electronics Co., Ltd.</w:t>
            </w:r>
          </w:p>
        </w:tc>
        <w:tc>
          <w:tcPr>
            <w:tcW w:w="1293" w:type="dxa"/>
            <w:tcBorders>
              <w:top w:val="nil"/>
              <w:left w:val="nil"/>
              <w:bottom w:val="single" w:sz="4" w:space="0" w:color="A6A6A6"/>
              <w:right w:val="single" w:sz="4" w:space="0" w:color="A6A6A6"/>
            </w:tcBorders>
            <w:shd w:val="clear" w:color="auto" w:fill="auto"/>
            <w:hideMark/>
          </w:tcPr>
          <w:p w14:paraId="4FFC62E5"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92D050"/>
            <w:hideMark/>
          </w:tcPr>
          <w:p w14:paraId="206ABCCA" w14:textId="77777777" w:rsidR="00BA5A08" w:rsidRDefault="00BA5A08">
            <w:pPr>
              <w:rPr>
                <w:rFonts w:ascii="Arial" w:hAnsi="Arial" w:cs="Arial"/>
                <w:sz w:val="16"/>
                <w:szCs w:val="16"/>
              </w:rPr>
            </w:pPr>
            <w:r>
              <w:rPr>
                <w:rFonts w:ascii="Arial" w:hAnsi="Arial" w:cs="Arial"/>
                <w:sz w:val="16"/>
                <w:szCs w:val="16"/>
              </w:rPr>
              <w:t>10.6</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3CFEDE74" w14:textId="77777777" w:rsidR="00BA5A08" w:rsidRDefault="00BA5A08">
            <w:pPr>
              <w:rPr>
                <w:rFonts w:ascii="Arial" w:hAnsi="Arial" w:cs="Arial"/>
                <w:sz w:val="16"/>
                <w:szCs w:val="16"/>
              </w:rPr>
            </w:pPr>
            <w:r>
              <w:rPr>
                <w:rFonts w:ascii="Arial" w:hAnsi="Arial" w:cs="Arial"/>
                <w:sz w:val="16"/>
                <w:szCs w:val="16"/>
              </w:rPr>
              <w:t>merged</w:t>
            </w:r>
          </w:p>
        </w:tc>
        <w:tc>
          <w:tcPr>
            <w:tcW w:w="1170" w:type="dxa"/>
            <w:tcBorders>
              <w:top w:val="nil"/>
              <w:left w:val="nil"/>
              <w:bottom w:val="single" w:sz="4" w:space="0" w:color="A6A6A6"/>
              <w:right w:val="single" w:sz="4" w:space="0" w:color="A6A6A6"/>
            </w:tcBorders>
            <w:shd w:val="clear" w:color="auto" w:fill="auto"/>
            <w:hideMark/>
          </w:tcPr>
          <w:p w14:paraId="18A8D7A4"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20657DB4" w14:textId="77777777" w:rsidR="00BA5A08" w:rsidRDefault="00BA5A08">
            <w:pPr>
              <w:rPr>
                <w:rFonts w:ascii="Arial" w:hAnsi="Arial" w:cs="Arial"/>
                <w:b/>
                <w:bCs/>
                <w:color w:val="0000FF"/>
                <w:sz w:val="16"/>
                <w:szCs w:val="16"/>
                <w:u w:val="single"/>
              </w:rPr>
            </w:pPr>
            <w:hyperlink r:id="rId197" w:history="1">
              <w:r>
                <w:rPr>
                  <w:rStyle w:val="Hyperlink"/>
                  <w:rFonts w:ascii="Arial" w:hAnsi="Arial" w:cs="Arial"/>
                  <w:b/>
                  <w:bCs/>
                  <w:color w:val="0000FF"/>
                  <w:sz w:val="16"/>
                  <w:szCs w:val="16"/>
                </w:rPr>
                <w:t>S4-231013</w:t>
              </w:r>
            </w:hyperlink>
          </w:p>
        </w:tc>
      </w:tr>
      <w:tr w:rsidR="00BA5A08" w14:paraId="35A1AC9B" w14:textId="77777777" w:rsidTr="00BA5A08">
        <w:trPr>
          <w:trHeight w:val="720"/>
        </w:trPr>
        <w:tc>
          <w:tcPr>
            <w:tcW w:w="1099" w:type="dxa"/>
            <w:tcBorders>
              <w:top w:val="nil"/>
              <w:left w:val="single" w:sz="4" w:space="0" w:color="A6A6A6"/>
              <w:bottom w:val="single" w:sz="4" w:space="0" w:color="A6A6A6"/>
              <w:right w:val="single" w:sz="4" w:space="0" w:color="A6A6A6"/>
            </w:tcBorders>
            <w:shd w:val="clear" w:color="auto" w:fill="auto"/>
            <w:hideMark/>
          </w:tcPr>
          <w:p w14:paraId="00C38186" w14:textId="77777777" w:rsidR="00BA5A08" w:rsidRDefault="00BA5A08">
            <w:pPr>
              <w:rPr>
                <w:rFonts w:ascii="Arial" w:hAnsi="Arial" w:cs="Arial"/>
                <w:b/>
                <w:bCs/>
                <w:color w:val="0000FF"/>
                <w:sz w:val="16"/>
                <w:szCs w:val="16"/>
                <w:u w:val="single"/>
              </w:rPr>
            </w:pPr>
            <w:hyperlink r:id="rId198" w:history="1">
              <w:r>
                <w:rPr>
                  <w:rStyle w:val="Hyperlink"/>
                  <w:rFonts w:ascii="Arial" w:hAnsi="Arial" w:cs="Arial"/>
                  <w:b/>
                  <w:bCs/>
                  <w:color w:val="0000FF"/>
                  <w:sz w:val="16"/>
                  <w:szCs w:val="16"/>
                </w:rPr>
                <w:t>S4-230846</w:t>
              </w:r>
            </w:hyperlink>
          </w:p>
        </w:tc>
        <w:tc>
          <w:tcPr>
            <w:tcW w:w="2665" w:type="dxa"/>
            <w:tcBorders>
              <w:top w:val="nil"/>
              <w:left w:val="nil"/>
              <w:bottom w:val="single" w:sz="4" w:space="0" w:color="A6A6A6"/>
              <w:right w:val="single" w:sz="4" w:space="0" w:color="A6A6A6"/>
            </w:tcBorders>
            <w:shd w:val="clear" w:color="auto" w:fill="auto"/>
            <w:hideMark/>
          </w:tcPr>
          <w:p w14:paraId="674CB0D8" w14:textId="77777777" w:rsidR="00BA5A08" w:rsidRDefault="00BA5A08">
            <w:pPr>
              <w:rPr>
                <w:rFonts w:ascii="Arial" w:hAnsi="Arial" w:cs="Arial"/>
                <w:sz w:val="16"/>
                <w:szCs w:val="16"/>
              </w:rPr>
            </w:pPr>
            <w:r>
              <w:rPr>
                <w:rFonts w:ascii="Arial" w:hAnsi="Arial" w:cs="Arial"/>
                <w:sz w:val="16"/>
                <w:szCs w:val="16"/>
              </w:rPr>
              <w:t>Adding 3gpp-req-app attribute to SDP negotiation of IMS data channels</w:t>
            </w:r>
          </w:p>
        </w:tc>
        <w:tc>
          <w:tcPr>
            <w:tcW w:w="1408" w:type="dxa"/>
            <w:tcBorders>
              <w:top w:val="nil"/>
              <w:left w:val="nil"/>
              <w:bottom w:val="single" w:sz="4" w:space="0" w:color="A6A6A6"/>
              <w:right w:val="single" w:sz="4" w:space="0" w:color="A6A6A6"/>
            </w:tcBorders>
            <w:shd w:val="clear" w:color="auto" w:fill="auto"/>
            <w:hideMark/>
          </w:tcPr>
          <w:p w14:paraId="04292D09" w14:textId="77777777" w:rsidR="00BA5A08" w:rsidRDefault="00BA5A08">
            <w:pPr>
              <w:rPr>
                <w:rFonts w:ascii="Arial" w:hAnsi="Arial" w:cs="Arial"/>
                <w:sz w:val="16"/>
                <w:szCs w:val="16"/>
              </w:rPr>
            </w:pPr>
            <w:r>
              <w:rPr>
                <w:rFonts w:ascii="Arial" w:hAnsi="Arial" w:cs="Arial"/>
                <w:sz w:val="16"/>
                <w:szCs w:val="16"/>
              </w:rPr>
              <w:t xml:space="preserve">China </w:t>
            </w:r>
            <w:proofErr w:type="gramStart"/>
            <w:r>
              <w:rPr>
                <w:rFonts w:ascii="Arial" w:hAnsi="Arial" w:cs="Arial"/>
                <w:sz w:val="16"/>
                <w:szCs w:val="16"/>
              </w:rPr>
              <w:t xml:space="preserve">Mobile,   </w:t>
            </w:r>
            <w:proofErr w:type="gramEnd"/>
            <w:r>
              <w:rPr>
                <w:rFonts w:ascii="Arial" w:hAnsi="Arial" w:cs="Arial"/>
                <w:sz w:val="16"/>
                <w:szCs w:val="16"/>
              </w:rPr>
              <w:t>Qualcomm Europe Inc. Sweden</w:t>
            </w:r>
          </w:p>
        </w:tc>
        <w:tc>
          <w:tcPr>
            <w:tcW w:w="1293" w:type="dxa"/>
            <w:tcBorders>
              <w:top w:val="nil"/>
              <w:left w:val="nil"/>
              <w:bottom w:val="single" w:sz="4" w:space="0" w:color="A6A6A6"/>
              <w:right w:val="single" w:sz="4" w:space="0" w:color="A6A6A6"/>
            </w:tcBorders>
            <w:shd w:val="clear" w:color="auto" w:fill="auto"/>
            <w:hideMark/>
          </w:tcPr>
          <w:p w14:paraId="3AB153B0" w14:textId="77777777" w:rsidR="00BA5A08" w:rsidRDefault="00BA5A08">
            <w:pPr>
              <w:rPr>
                <w:rFonts w:ascii="Arial" w:hAnsi="Arial" w:cs="Arial"/>
                <w:sz w:val="16"/>
                <w:szCs w:val="16"/>
              </w:rPr>
            </w:pPr>
            <w:r>
              <w:rPr>
                <w:rFonts w:ascii="Arial" w:hAnsi="Arial" w:cs="Arial"/>
                <w:sz w:val="16"/>
                <w:szCs w:val="16"/>
              </w:rPr>
              <w:t>CR</w:t>
            </w:r>
          </w:p>
        </w:tc>
        <w:tc>
          <w:tcPr>
            <w:tcW w:w="1439" w:type="dxa"/>
            <w:tcBorders>
              <w:top w:val="nil"/>
              <w:left w:val="nil"/>
              <w:bottom w:val="single" w:sz="4" w:space="0" w:color="A6A6A6"/>
              <w:right w:val="single" w:sz="4" w:space="0" w:color="A6A6A6"/>
            </w:tcBorders>
            <w:shd w:val="clear" w:color="000000" w:fill="FFFF00"/>
            <w:hideMark/>
          </w:tcPr>
          <w:p w14:paraId="3FE4613A" w14:textId="77777777" w:rsidR="00BA5A08" w:rsidRDefault="00BA5A08">
            <w:pPr>
              <w:rPr>
                <w:rFonts w:ascii="Arial" w:hAnsi="Arial" w:cs="Arial"/>
                <w:sz w:val="16"/>
                <w:szCs w:val="16"/>
              </w:rPr>
            </w:pPr>
            <w:r>
              <w:rPr>
                <w:rFonts w:ascii="Arial" w:hAnsi="Arial" w:cs="Arial"/>
                <w:sz w:val="16"/>
                <w:szCs w:val="16"/>
              </w:rPr>
              <w:t>10.11</w:t>
            </w:r>
          </w:p>
        </w:tc>
        <w:tc>
          <w:tcPr>
            <w:tcW w:w="1170" w:type="dxa"/>
            <w:tcBorders>
              <w:top w:val="nil"/>
              <w:left w:val="nil"/>
              <w:bottom w:val="single" w:sz="4" w:space="0" w:color="A6A6A6"/>
              <w:right w:val="single" w:sz="4" w:space="0" w:color="A6A6A6"/>
            </w:tcBorders>
            <w:shd w:val="clear" w:color="auto" w:fill="auto"/>
            <w:hideMark/>
          </w:tcPr>
          <w:p w14:paraId="2D0D78B4" w14:textId="77777777" w:rsidR="00BA5A08" w:rsidRDefault="00BA5A08">
            <w:pPr>
              <w:rPr>
                <w:rFonts w:ascii="Arial" w:hAnsi="Arial" w:cs="Arial"/>
                <w:sz w:val="16"/>
                <w:szCs w:val="16"/>
              </w:rPr>
            </w:pPr>
            <w:r>
              <w:rPr>
                <w:rFonts w:ascii="Arial" w:hAnsi="Arial" w:cs="Arial"/>
                <w:sz w:val="16"/>
                <w:szCs w:val="16"/>
              </w:rPr>
              <w:t>endorsed</w:t>
            </w:r>
          </w:p>
        </w:tc>
        <w:tc>
          <w:tcPr>
            <w:tcW w:w="1170" w:type="dxa"/>
            <w:tcBorders>
              <w:top w:val="nil"/>
              <w:left w:val="nil"/>
              <w:bottom w:val="single" w:sz="4" w:space="0" w:color="A6A6A6"/>
              <w:right w:val="single" w:sz="4" w:space="0" w:color="A6A6A6"/>
            </w:tcBorders>
            <w:shd w:val="clear" w:color="auto" w:fill="auto"/>
            <w:hideMark/>
          </w:tcPr>
          <w:p w14:paraId="78DC6E60" w14:textId="77777777" w:rsidR="00BA5A08" w:rsidRDefault="00BA5A08">
            <w:pPr>
              <w:rPr>
                <w:rFonts w:ascii="Arial" w:hAnsi="Arial" w:cs="Arial"/>
                <w:b/>
                <w:bCs/>
                <w:color w:val="0000FF"/>
                <w:sz w:val="16"/>
                <w:szCs w:val="16"/>
                <w:u w:val="single"/>
              </w:rPr>
            </w:pPr>
            <w:hyperlink r:id="rId199" w:history="1">
              <w:r>
                <w:rPr>
                  <w:rStyle w:val="Hyperlink"/>
                  <w:rFonts w:ascii="Arial" w:hAnsi="Arial" w:cs="Arial"/>
                  <w:b/>
                  <w:bCs/>
                  <w:color w:val="0000FF"/>
                  <w:sz w:val="16"/>
                  <w:szCs w:val="16"/>
                </w:rPr>
                <w:t>S4aR230077</w:t>
              </w:r>
            </w:hyperlink>
          </w:p>
        </w:tc>
        <w:tc>
          <w:tcPr>
            <w:tcW w:w="236" w:type="dxa"/>
            <w:tcBorders>
              <w:top w:val="nil"/>
              <w:left w:val="nil"/>
              <w:bottom w:val="single" w:sz="4" w:space="0" w:color="A6A6A6"/>
              <w:right w:val="single" w:sz="4" w:space="0" w:color="A6A6A6"/>
            </w:tcBorders>
            <w:shd w:val="clear" w:color="000000" w:fill="BFBFBF"/>
            <w:hideMark/>
          </w:tcPr>
          <w:p w14:paraId="3B8342AD"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18562193"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16679446" w14:textId="77777777" w:rsidR="00BA5A08" w:rsidRDefault="00BA5A08">
            <w:pPr>
              <w:rPr>
                <w:rFonts w:ascii="Arial" w:hAnsi="Arial" w:cs="Arial"/>
                <w:b/>
                <w:bCs/>
                <w:color w:val="0000FF"/>
                <w:sz w:val="16"/>
                <w:szCs w:val="16"/>
                <w:u w:val="single"/>
              </w:rPr>
            </w:pPr>
            <w:hyperlink r:id="rId200" w:history="1">
              <w:r>
                <w:rPr>
                  <w:rStyle w:val="Hyperlink"/>
                  <w:rFonts w:ascii="Arial" w:hAnsi="Arial" w:cs="Arial"/>
                  <w:b/>
                  <w:bCs/>
                  <w:color w:val="0000FF"/>
                  <w:sz w:val="16"/>
                  <w:szCs w:val="16"/>
                </w:rPr>
                <w:t>S4-230849</w:t>
              </w:r>
            </w:hyperlink>
          </w:p>
        </w:tc>
        <w:tc>
          <w:tcPr>
            <w:tcW w:w="2665" w:type="dxa"/>
            <w:tcBorders>
              <w:top w:val="nil"/>
              <w:left w:val="nil"/>
              <w:bottom w:val="single" w:sz="4" w:space="0" w:color="A6A6A6"/>
              <w:right w:val="single" w:sz="4" w:space="0" w:color="A6A6A6"/>
            </w:tcBorders>
            <w:shd w:val="clear" w:color="auto" w:fill="auto"/>
            <w:hideMark/>
          </w:tcPr>
          <w:p w14:paraId="1EAFEC5E" w14:textId="77777777" w:rsidR="00BA5A08" w:rsidRDefault="00BA5A08">
            <w:pPr>
              <w:rPr>
                <w:rFonts w:ascii="Arial" w:hAnsi="Arial" w:cs="Arial"/>
                <w:sz w:val="16"/>
                <w:szCs w:val="16"/>
              </w:rPr>
            </w:pPr>
            <w:r>
              <w:rPr>
                <w:rFonts w:ascii="Arial" w:hAnsi="Arial" w:cs="Arial"/>
                <w:sz w:val="16"/>
                <w:szCs w:val="16"/>
              </w:rPr>
              <w:t>[5G_RTP] PDU Set Default Importance</w:t>
            </w:r>
          </w:p>
        </w:tc>
        <w:tc>
          <w:tcPr>
            <w:tcW w:w="1408" w:type="dxa"/>
            <w:tcBorders>
              <w:top w:val="nil"/>
              <w:left w:val="nil"/>
              <w:bottom w:val="single" w:sz="4" w:space="0" w:color="A6A6A6"/>
              <w:right w:val="single" w:sz="4" w:space="0" w:color="A6A6A6"/>
            </w:tcBorders>
            <w:shd w:val="clear" w:color="auto" w:fill="auto"/>
            <w:hideMark/>
          </w:tcPr>
          <w:p w14:paraId="5E0B88B2" w14:textId="77777777" w:rsidR="00BA5A08" w:rsidRDefault="00BA5A08">
            <w:pPr>
              <w:rPr>
                <w:rFonts w:ascii="Arial" w:hAnsi="Arial" w:cs="Arial"/>
                <w:sz w:val="16"/>
                <w:szCs w:val="16"/>
              </w:rPr>
            </w:pPr>
            <w:r>
              <w:rPr>
                <w:rFonts w:ascii="Arial" w:hAnsi="Arial" w:cs="Arial"/>
                <w:sz w:val="16"/>
                <w:szCs w:val="16"/>
              </w:rPr>
              <w:t>Lenovo Future Communications</w:t>
            </w:r>
          </w:p>
        </w:tc>
        <w:tc>
          <w:tcPr>
            <w:tcW w:w="1293" w:type="dxa"/>
            <w:tcBorders>
              <w:top w:val="nil"/>
              <w:left w:val="nil"/>
              <w:bottom w:val="single" w:sz="4" w:space="0" w:color="A6A6A6"/>
              <w:right w:val="single" w:sz="4" w:space="0" w:color="A6A6A6"/>
            </w:tcBorders>
            <w:shd w:val="clear" w:color="auto" w:fill="auto"/>
            <w:hideMark/>
          </w:tcPr>
          <w:p w14:paraId="7B87F77E"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7030A0"/>
            <w:hideMark/>
          </w:tcPr>
          <w:p w14:paraId="2A2E8D05" w14:textId="77777777" w:rsidR="00BA5A08" w:rsidRDefault="00BA5A08">
            <w:pPr>
              <w:rPr>
                <w:rFonts w:ascii="Arial" w:hAnsi="Arial" w:cs="Arial"/>
                <w:sz w:val="16"/>
                <w:szCs w:val="16"/>
              </w:rPr>
            </w:pPr>
            <w:r>
              <w:rPr>
                <w:rFonts w:ascii="Arial" w:hAnsi="Arial" w:cs="Arial"/>
                <w:sz w:val="16"/>
                <w:szCs w:val="16"/>
              </w:rPr>
              <w:t>10.8</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4BD5B513"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60907B9B"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21E2E41E"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781574BE" w14:textId="77777777" w:rsidTr="00BA5A08">
        <w:trPr>
          <w:trHeight w:val="720"/>
        </w:trPr>
        <w:tc>
          <w:tcPr>
            <w:tcW w:w="1099" w:type="dxa"/>
            <w:tcBorders>
              <w:top w:val="nil"/>
              <w:left w:val="single" w:sz="4" w:space="0" w:color="A6A6A6"/>
              <w:bottom w:val="single" w:sz="4" w:space="0" w:color="A6A6A6"/>
              <w:right w:val="single" w:sz="4" w:space="0" w:color="A6A6A6"/>
            </w:tcBorders>
            <w:shd w:val="clear" w:color="auto" w:fill="auto"/>
            <w:hideMark/>
          </w:tcPr>
          <w:p w14:paraId="3B52D39A" w14:textId="77777777" w:rsidR="00BA5A08" w:rsidRDefault="00BA5A08">
            <w:pPr>
              <w:rPr>
                <w:rFonts w:ascii="Arial" w:hAnsi="Arial" w:cs="Arial"/>
                <w:b/>
                <w:bCs/>
                <w:color w:val="0000FF"/>
                <w:sz w:val="16"/>
                <w:szCs w:val="16"/>
                <w:u w:val="single"/>
              </w:rPr>
            </w:pPr>
            <w:hyperlink r:id="rId201" w:history="1">
              <w:r>
                <w:rPr>
                  <w:rStyle w:val="Hyperlink"/>
                  <w:rFonts w:ascii="Arial" w:hAnsi="Arial" w:cs="Arial"/>
                  <w:b/>
                  <w:bCs/>
                  <w:color w:val="0000FF"/>
                  <w:sz w:val="16"/>
                  <w:szCs w:val="16"/>
                </w:rPr>
                <w:t>S4-230851</w:t>
              </w:r>
            </w:hyperlink>
          </w:p>
        </w:tc>
        <w:tc>
          <w:tcPr>
            <w:tcW w:w="2665" w:type="dxa"/>
            <w:tcBorders>
              <w:top w:val="nil"/>
              <w:left w:val="nil"/>
              <w:bottom w:val="single" w:sz="4" w:space="0" w:color="A6A6A6"/>
              <w:right w:val="single" w:sz="4" w:space="0" w:color="A6A6A6"/>
            </w:tcBorders>
            <w:shd w:val="clear" w:color="auto" w:fill="auto"/>
            <w:hideMark/>
          </w:tcPr>
          <w:p w14:paraId="738C948F"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Possible architecture for collaboration scenario#4</w:t>
            </w:r>
          </w:p>
        </w:tc>
        <w:tc>
          <w:tcPr>
            <w:tcW w:w="1408" w:type="dxa"/>
            <w:tcBorders>
              <w:top w:val="nil"/>
              <w:left w:val="nil"/>
              <w:bottom w:val="single" w:sz="4" w:space="0" w:color="A6A6A6"/>
              <w:right w:val="single" w:sz="4" w:space="0" w:color="A6A6A6"/>
            </w:tcBorders>
            <w:shd w:val="clear" w:color="auto" w:fill="auto"/>
            <w:hideMark/>
          </w:tcPr>
          <w:p w14:paraId="732C1514" w14:textId="77777777" w:rsidR="00BA5A08" w:rsidRDefault="00BA5A08">
            <w:pPr>
              <w:rPr>
                <w:rFonts w:ascii="Arial" w:hAnsi="Arial" w:cs="Arial"/>
                <w:sz w:val="16"/>
                <w:szCs w:val="16"/>
              </w:rPr>
            </w:pPr>
            <w:r>
              <w:rPr>
                <w:rFonts w:ascii="Arial" w:hAnsi="Arial" w:cs="Arial"/>
                <w:sz w:val="16"/>
                <w:szCs w:val="16"/>
              </w:rPr>
              <w:t>NTT</w:t>
            </w:r>
          </w:p>
        </w:tc>
        <w:tc>
          <w:tcPr>
            <w:tcW w:w="1293" w:type="dxa"/>
            <w:tcBorders>
              <w:top w:val="nil"/>
              <w:left w:val="nil"/>
              <w:bottom w:val="single" w:sz="4" w:space="0" w:color="A6A6A6"/>
              <w:right w:val="single" w:sz="4" w:space="0" w:color="A6A6A6"/>
            </w:tcBorders>
            <w:shd w:val="clear" w:color="auto" w:fill="auto"/>
            <w:hideMark/>
          </w:tcPr>
          <w:p w14:paraId="7D318617"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FF0000"/>
            <w:hideMark/>
          </w:tcPr>
          <w:p w14:paraId="6FF21ADC" w14:textId="77777777" w:rsidR="00BA5A08" w:rsidRDefault="00BA5A08">
            <w:pPr>
              <w:rPr>
                <w:rFonts w:ascii="Arial" w:hAnsi="Arial" w:cs="Arial"/>
                <w:sz w:val="16"/>
                <w:szCs w:val="16"/>
              </w:rPr>
            </w:pPr>
            <w:r>
              <w:rPr>
                <w:rFonts w:ascii="Arial" w:hAnsi="Arial" w:cs="Arial"/>
                <w:sz w:val="16"/>
                <w:szCs w:val="16"/>
              </w:rPr>
              <w:t>10.10</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2CD610BF"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2B4D367F"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4C306813" w14:textId="77777777" w:rsidR="00BA5A08" w:rsidRDefault="00BA5A08">
            <w:pPr>
              <w:rPr>
                <w:rFonts w:ascii="Arial" w:hAnsi="Arial" w:cs="Arial"/>
                <w:b/>
                <w:bCs/>
                <w:color w:val="0000FF"/>
                <w:sz w:val="16"/>
                <w:szCs w:val="16"/>
                <w:u w:val="single"/>
              </w:rPr>
            </w:pPr>
            <w:hyperlink r:id="rId202" w:history="1">
              <w:r>
                <w:rPr>
                  <w:rStyle w:val="Hyperlink"/>
                  <w:rFonts w:ascii="Arial" w:hAnsi="Arial" w:cs="Arial"/>
                  <w:b/>
                  <w:bCs/>
                  <w:color w:val="0000FF"/>
                  <w:sz w:val="16"/>
                  <w:szCs w:val="16"/>
                </w:rPr>
                <w:t>S4-231000</w:t>
              </w:r>
            </w:hyperlink>
          </w:p>
        </w:tc>
      </w:tr>
      <w:tr w:rsidR="00BA5A08" w14:paraId="563D8434"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6A2CA70A" w14:textId="77777777" w:rsidR="00BA5A08" w:rsidRDefault="00BA5A08">
            <w:pPr>
              <w:rPr>
                <w:rFonts w:ascii="Arial" w:hAnsi="Arial" w:cs="Arial"/>
                <w:b/>
                <w:bCs/>
                <w:color w:val="0000FF"/>
                <w:sz w:val="16"/>
                <w:szCs w:val="16"/>
                <w:u w:val="single"/>
              </w:rPr>
            </w:pPr>
            <w:hyperlink r:id="rId203" w:history="1">
              <w:r>
                <w:rPr>
                  <w:rStyle w:val="Hyperlink"/>
                  <w:rFonts w:ascii="Arial" w:hAnsi="Arial" w:cs="Arial"/>
                  <w:b/>
                  <w:bCs/>
                  <w:color w:val="0000FF"/>
                  <w:sz w:val="16"/>
                  <w:szCs w:val="16"/>
                </w:rPr>
                <w:t>S4-230872</w:t>
              </w:r>
            </w:hyperlink>
          </w:p>
        </w:tc>
        <w:tc>
          <w:tcPr>
            <w:tcW w:w="2665" w:type="dxa"/>
            <w:tcBorders>
              <w:top w:val="nil"/>
              <w:left w:val="nil"/>
              <w:bottom w:val="single" w:sz="4" w:space="0" w:color="A6A6A6"/>
              <w:right w:val="single" w:sz="4" w:space="0" w:color="A6A6A6"/>
            </w:tcBorders>
            <w:shd w:val="clear" w:color="auto" w:fill="auto"/>
            <w:hideMark/>
          </w:tcPr>
          <w:p w14:paraId="4E111AF3" w14:textId="77777777" w:rsidR="00BA5A08" w:rsidRDefault="00BA5A08">
            <w:pPr>
              <w:rPr>
                <w:rFonts w:ascii="Arial" w:hAnsi="Arial" w:cs="Arial"/>
                <w:sz w:val="16"/>
                <w:szCs w:val="16"/>
              </w:rPr>
            </w:pPr>
            <w:r>
              <w:rPr>
                <w:rFonts w:ascii="Arial" w:hAnsi="Arial" w:cs="Arial"/>
                <w:sz w:val="16"/>
                <w:szCs w:val="16"/>
              </w:rPr>
              <w:t>Add support of ANBR-based network assistance</w:t>
            </w:r>
          </w:p>
        </w:tc>
        <w:tc>
          <w:tcPr>
            <w:tcW w:w="1408" w:type="dxa"/>
            <w:tcBorders>
              <w:top w:val="nil"/>
              <w:left w:val="nil"/>
              <w:bottom w:val="single" w:sz="4" w:space="0" w:color="A6A6A6"/>
              <w:right w:val="single" w:sz="4" w:space="0" w:color="A6A6A6"/>
            </w:tcBorders>
            <w:shd w:val="clear" w:color="auto" w:fill="auto"/>
            <w:hideMark/>
          </w:tcPr>
          <w:p w14:paraId="0143C0D6" w14:textId="77777777" w:rsidR="00BA5A08" w:rsidRDefault="00BA5A0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293" w:type="dxa"/>
            <w:tcBorders>
              <w:top w:val="nil"/>
              <w:left w:val="nil"/>
              <w:bottom w:val="single" w:sz="4" w:space="0" w:color="A6A6A6"/>
              <w:right w:val="single" w:sz="4" w:space="0" w:color="A6A6A6"/>
            </w:tcBorders>
            <w:shd w:val="clear" w:color="auto" w:fill="auto"/>
            <w:hideMark/>
          </w:tcPr>
          <w:p w14:paraId="1F497C14"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ED7D31"/>
            <w:hideMark/>
          </w:tcPr>
          <w:p w14:paraId="6129D6CB" w14:textId="77777777" w:rsidR="00BA5A08" w:rsidRDefault="00BA5A08">
            <w:pPr>
              <w:rPr>
                <w:rFonts w:ascii="Arial" w:hAnsi="Arial" w:cs="Arial"/>
                <w:sz w:val="16"/>
                <w:szCs w:val="16"/>
              </w:rPr>
            </w:pPr>
            <w:r>
              <w:rPr>
                <w:rFonts w:ascii="Arial" w:hAnsi="Arial" w:cs="Arial"/>
                <w:sz w:val="16"/>
                <w:szCs w:val="16"/>
              </w:rPr>
              <w:t>10.7</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3986E48D"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06FAD356"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5F8A431C" w14:textId="77777777" w:rsidR="00BA5A08" w:rsidRDefault="00BA5A08">
            <w:pPr>
              <w:rPr>
                <w:rFonts w:ascii="Arial" w:hAnsi="Arial" w:cs="Arial"/>
                <w:b/>
                <w:bCs/>
                <w:color w:val="0000FF"/>
                <w:sz w:val="16"/>
                <w:szCs w:val="16"/>
                <w:u w:val="single"/>
              </w:rPr>
            </w:pPr>
            <w:hyperlink r:id="rId204" w:history="1">
              <w:r>
                <w:rPr>
                  <w:rStyle w:val="Hyperlink"/>
                  <w:rFonts w:ascii="Arial" w:hAnsi="Arial" w:cs="Arial"/>
                  <w:b/>
                  <w:bCs/>
                  <w:color w:val="0000FF"/>
                  <w:sz w:val="16"/>
                  <w:szCs w:val="16"/>
                </w:rPr>
                <w:t>S4-230993</w:t>
              </w:r>
            </w:hyperlink>
          </w:p>
        </w:tc>
      </w:tr>
      <w:tr w:rsidR="00BA5A08" w14:paraId="62300383"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1105A279" w14:textId="77777777" w:rsidR="00BA5A08" w:rsidRDefault="00BA5A08">
            <w:pPr>
              <w:rPr>
                <w:rFonts w:ascii="Arial" w:hAnsi="Arial" w:cs="Arial"/>
                <w:b/>
                <w:bCs/>
                <w:color w:val="0000FF"/>
                <w:sz w:val="16"/>
                <w:szCs w:val="16"/>
                <w:u w:val="single"/>
              </w:rPr>
            </w:pPr>
            <w:hyperlink r:id="rId205" w:history="1">
              <w:r>
                <w:rPr>
                  <w:rStyle w:val="Hyperlink"/>
                  <w:rFonts w:ascii="Arial" w:hAnsi="Arial" w:cs="Arial"/>
                  <w:b/>
                  <w:bCs/>
                  <w:color w:val="0000FF"/>
                  <w:sz w:val="16"/>
                  <w:szCs w:val="16"/>
                </w:rPr>
                <w:t>S4-230879</w:t>
              </w:r>
            </w:hyperlink>
          </w:p>
        </w:tc>
        <w:tc>
          <w:tcPr>
            <w:tcW w:w="2665" w:type="dxa"/>
            <w:tcBorders>
              <w:top w:val="nil"/>
              <w:left w:val="nil"/>
              <w:bottom w:val="single" w:sz="4" w:space="0" w:color="A6A6A6"/>
              <w:right w:val="single" w:sz="4" w:space="0" w:color="A6A6A6"/>
            </w:tcBorders>
            <w:shd w:val="clear" w:color="auto" w:fill="auto"/>
            <w:hideMark/>
          </w:tcPr>
          <w:p w14:paraId="2036BECC" w14:textId="77777777" w:rsidR="00BA5A08" w:rsidRDefault="00BA5A08">
            <w:pPr>
              <w:rPr>
                <w:rFonts w:ascii="Arial" w:hAnsi="Arial" w:cs="Arial"/>
                <w:sz w:val="16"/>
                <w:szCs w:val="16"/>
              </w:rPr>
            </w:pPr>
            <w:r>
              <w:rPr>
                <w:rFonts w:ascii="Arial" w:hAnsi="Arial" w:cs="Arial"/>
                <w:sz w:val="16"/>
                <w:szCs w:val="16"/>
              </w:rPr>
              <w:t>[IBACS] AR rendering on UE</w:t>
            </w:r>
          </w:p>
        </w:tc>
        <w:tc>
          <w:tcPr>
            <w:tcW w:w="1408" w:type="dxa"/>
            <w:tcBorders>
              <w:top w:val="nil"/>
              <w:left w:val="nil"/>
              <w:bottom w:val="single" w:sz="4" w:space="0" w:color="A6A6A6"/>
              <w:right w:val="single" w:sz="4" w:space="0" w:color="A6A6A6"/>
            </w:tcBorders>
            <w:shd w:val="clear" w:color="auto" w:fill="auto"/>
            <w:hideMark/>
          </w:tcPr>
          <w:p w14:paraId="6F424C7B" w14:textId="77777777" w:rsidR="00BA5A08" w:rsidRDefault="00BA5A08">
            <w:pPr>
              <w:rPr>
                <w:rFonts w:ascii="Arial" w:hAnsi="Arial" w:cs="Arial"/>
                <w:sz w:val="16"/>
                <w:szCs w:val="16"/>
              </w:rPr>
            </w:pPr>
            <w:r>
              <w:rPr>
                <w:rFonts w:ascii="Arial" w:hAnsi="Arial" w:cs="Arial"/>
                <w:sz w:val="16"/>
                <w:szCs w:val="16"/>
              </w:rPr>
              <w:t>ZTE</w:t>
            </w:r>
          </w:p>
        </w:tc>
        <w:tc>
          <w:tcPr>
            <w:tcW w:w="1293" w:type="dxa"/>
            <w:tcBorders>
              <w:top w:val="nil"/>
              <w:left w:val="nil"/>
              <w:bottom w:val="single" w:sz="4" w:space="0" w:color="A6A6A6"/>
              <w:right w:val="single" w:sz="4" w:space="0" w:color="A6A6A6"/>
            </w:tcBorders>
            <w:shd w:val="clear" w:color="auto" w:fill="auto"/>
            <w:hideMark/>
          </w:tcPr>
          <w:p w14:paraId="5D7D099C"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92D050"/>
            <w:hideMark/>
          </w:tcPr>
          <w:p w14:paraId="20E69A7D" w14:textId="77777777" w:rsidR="00BA5A08" w:rsidRDefault="00BA5A08">
            <w:pPr>
              <w:rPr>
                <w:rFonts w:ascii="Arial" w:hAnsi="Arial" w:cs="Arial"/>
                <w:sz w:val="16"/>
                <w:szCs w:val="16"/>
              </w:rPr>
            </w:pPr>
            <w:r>
              <w:rPr>
                <w:rFonts w:ascii="Arial" w:hAnsi="Arial" w:cs="Arial"/>
                <w:sz w:val="16"/>
                <w:szCs w:val="16"/>
              </w:rPr>
              <w:t>10.6</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6E95DA27"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05DEFA7D"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563C4BAD" w14:textId="77777777" w:rsidR="00BA5A08" w:rsidRDefault="00BA5A08">
            <w:pPr>
              <w:rPr>
                <w:rFonts w:ascii="Arial" w:hAnsi="Arial" w:cs="Arial"/>
                <w:b/>
                <w:bCs/>
                <w:color w:val="0000FF"/>
                <w:sz w:val="16"/>
                <w:szCs w:val="16"/>
                <w:u w:val="single"/>
              </w:rPr>
            </w:pPr>
            <w:hyperlink r:id="rId206" w:history="1">
              <w:r>
                <w:rPr>
                  <w:rStyle w:val="Hyperlink"/>
                  <w:rFonts w:ascii="Arial" w:hAnsi="Arial" w:cs="Arial"/>
                  <w:b/>
                  <w:bCs/>
                  <w:color w:val="0000FF"/>
                  <w:sz w:val="16"/>
                  <w:szCs w:val="16"/>
                </w:rPr>
                <w:t>S4-231013</w:t>
              </w:r>
            </w:hyperlink>
          </w:p>
        </w:tc>
      </w:tr>
      <w:tr w:rsidR="00BA5A08" w14:paraId="4FC33F96"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6703A65C" w14:textId="77777777" w:rsidR="00BA5A08" w:rsidRDefault="00BA5A08">
            <w:pPr>
              <w:rPr>
                <w:rFonts w:ascii="Arial" w:hAnsi="Arial" w:cs="Arial"/>
                <w:b/>
                <w:bCs/>
                <w:color w:val="0000FF"/>
                <w:sz w:val="16"/>
                <w:szCs w:val="16"/>
                <w:u w:val="single"/>
              </w:rPr>
            </w:pPr>
            <w:hyperlink r:id="rId207" w:history="1">
              <w:r>
                <w:rPr>
                  <w:rStyle w:val="Hyperlink"/>
                  <w:rFonts w:ascii="Arial" w:hAnsi="Arial" w:cs="Arial"/>
                  <w:b/>
                  <w:bCs/>
                  <w:color w:val="0000FF"/>
                  <w:sz w:val="16"/>
                  <w:szCs w:val="16"/>
                </w:rPr>
                <w:t>S4-230884</w:t>
              </w:r>
            </w:hyperlink>
          </w:p>
        </w:tc>
        <w:tc>
          <w:tcPr>
            <w:tcW w:w="2665" w:type="dxa"/>
            <w:tcBorders>
              <w:top w:val="nil"/>
              <w:left w:val="nil"/>
              <w:bottom w:val="single" w:sz="4" w:space="0" w:color="A6A6A6"/>
              <w:right w:val="single" w:sz="4" w:space="0" w:color="A6A6A6"/>
            </w:tcBorders>
            <w:shd w:val="clear" w:color="auto" w:fill="auto"/>
            <w:hideMark/>
          </w:tcPr>
          <w:p w14:paraId="1211F53C" w14:textId="77777777" w:rsidR="00BA5A08" w:rsidRDefault="00BA5A08">
            <w:pPr>
              <w:rPr>
                <w:rFonts w:ascii="Arial" w:hAnsi="Arial" w:cs="Arial"/>
                <w:sz w:val="16"/>
                <w:szCs w:val="16"/>
              </w:rPr>
            </w:pPr>
            <w:r>
              <w:rPr>
                <w:rFonts w:ascii="Arial" w:hAnsi="Arial" w:cs="Arial"/>
                <w:sz w:val="16"/>
                <w:szCs w:val="16"/>
              </w:rPr>
              <w:t>Reuse existing IMS Data Channel connections</w:t>
            </w:r>
          </w:p>
        </w:tc>
        <w:tc>
          <w:tcPr>
            <w:tcW w:w="1408" w:type="dxa"/>
            <w:tcBorders>
              <w:top w:val="nil"/>
              <w:left w:val="nil"/>
              <w:bottom w:val="single" w:sz="4" w:space="0" w:color="A6A6A6"/>
              <w:right w:val="single" w:sz="4" w:space="0" w:color="A6A6A6"/>
            </w:tcBorders>
            <w:shd w:val="clear" w:color="auto" w:fill="auto"/>
            <w:hideMark/>
          </w:tcPr>
          <w:p w14:paraId="55F9C228" w14:textId="77777777" w:rsidR="00BA5A08" w:rsidRDefault="00BA5A08">
            <w:pPr>
              <w:rPr>
                <w:rFonts w:ascii="Arial" w:hAnsi="Arial" w:cs="Arial"/>
                <w:sz w:val="16"/>
                <w:szCs w:val="16"/>
              </w:rPr>
            </w:pPr>
            <w:r>
              <w:rPr>
                <w:rFonts w:ascii="Arial" w:hAnsi="Arial" w:cs="Arial"/>
                <w:sz w:val="16"/>
                <w:szCs w:val="16"/>
              </w:rPr>
              <w:t>Nokia, Nokia Shanghai Bell</w:t>
            </w:r>
          </w:p>
        </w:tc>
        <w:tc>
          <w:tcPr>
            <w:tcW w:w="1293" w:type="dxa"/>
            <w:tcBorders>
              <w:top w:val="nil"/>
              <w:left w:val="nil"/>
              <w:bottom w:val="single" w:sz="4" w:space="0" w:color="A6A6A6"/>
              <w:right w:val="single" w:sz="4" w:space="0" w:color="A6A6A6"/>
            </w:tcBorders>
            <w:shd w:val="clear" w:color="auto" w:fill="auto"/>
            <w:hideMark/>
          </w:tcPr>
          <w:p w14:paraId="699A5DAF" w14:textId="77777777" w:rsidR="00BA5A08" w:rsidRDefault="00BA5A08">
            <w:pPr>
              <w:rPr>
                <w:rFonts w:ascii="Arial" w:hAnsi="Arial" w:cs="Arial"/>
                <w:sz w:val="16"/>
                <w:szCs w:val="16"/>
              </w:rPr>
            </w:pPr>
            <w:r>
              <w:rPr>
                <w:rFonts w:ascii="Arial" w:hAnsi="Arial" w:cs="Arial"/>
                <w:sz w:val="16"/>
                <w:szCs w:val="16"/>
              </w:rPr>
              <w:t>CR</w:t>
            </w:r>
          </w:p>
        </w:tc>
        <w:tc>
          <w:tcPr>
            <w:tcW w:w="1439" w:type="dxa"/>
            <w:tcBorders>
              <w:top w:val="nil"/>
              <w:left w:val="nil"/>
              <w:bottom w:val="single" w:sz="4" w:space="0" w:color="A6A6A6"/>
              <w:right w:val="single" w:sz="4" w:space="0" w:color="A6A6A6"/>
            </w:tcBorders>
            <w:shd w:val="clear" w:color="000000" w:fill="FFFF00"/>
            <w:hideMark/>
          </w:tcPr>
          <w:p w14:paraId="6208E4A7" w14:textId="77777777" w:rsidR="00BA5A08" w:rsidRDefault="00BA5A08">
            <w:pPr>
              <w:rPr>
                <w:rFonts w:ascii="Arial" w:hAnsi="Arial" w:cs="Arial"/>
                <w:sz w:val="16"/>
                <w:szCs w:val="16"/>
              </w:rPr>
            </w:pPr>
            <w:r>
              <w:rPr>
                <w:rFonts w:ascii="Arial" w:hAnsi="Arial" w:cs="Arial"/>
                <w:sz w:val="16"/>
                <w:szCs w:val="16"/>
              </w:rPr>
              <w:t>10.11</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3AB4CFFA"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459B71D4"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776A9AD8"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2D2D19CE"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106B45B8" w14:textId="77777777" w:rsidR="00BA5A08" w:rsidRDefault="00BA5A08">
            <w:pPr>
              <w:rPr>
                <w:rFonts w:ascii="Arial" w:hAnsi="Arial" w:cs="Arial"/>
                <w:b/>
                <w:bCs/>
                <w:color w:val="0000FF"/>
                <w:sz w:val="16"/>
                <w:szCs w:val="16"/>
                <w:u w:val="single"/>
              </w:rPr>
            </w:pPr>
            <w:hyperlink r:id="rId208" w:history="1">
              <w:r>
                <w:rPr>
                  <w:rStyle w:val="Hyperlink"/>
                  <w:rFonts w:ascii="Arial" w:hAnsi="Arial" w:cs="Arial"/>
                  <w:b/>
                  <w:bCs/>
                  <w:color w:val="0000FF"/>
                  <w:sz w:val="16"/>
                  <w:szCs w:val="16"/>
                </w:rPr>
                <w:t>S4-230885</w:t>
              </w:r>
            </w:hyperlink>
          </w:p>
        </w:tc>
        <w:tc>
          <w:tcPr>
            <w:tcW w:w="2665" w:type="dxa"/>
            <w:tcBorders>
              <w:top w:val="nil"/>
              <w:left w:val="nil"/>
              <w:bottom w:val="single" w:sz="4" w:space="0" w:color="A6A6A6"/>
              <w:right w:val="single" w:sz="4" w:space="0" w:color="A6A6A6"/>
            </w:tcBorders>
            <w:shd w:val="clear" w:color="auto" w:fill="auto"/>
            <w:hideMark/>
          </w:tcPr>
          <w:p w14:paraId="7E5E70B7" w14:textId="77777777" w:rsidR="00BA5A08" w:rsidRDefault="00BA5A08">
            <w:pPr>
              <w:rPr>
                <w:rFonts w:ascii="Arial" w:hAnsi="Arial" w:cs="Arial"/>
                <w:sz w:val="16"/>
                <w:szCs w:val="16"/>
              </w:rPr>
            </w:pPr>
            <w:r>
              <w:rPr>
                <w:rFonts w:ascii="Arial" w:hAnsi="Arial" w:cs="Arial"/>
                <w:sz w:val="16"/>
                <w:szCs w:val="16"/>
              </w:rPr>
              <w:t>Discussion on reusing existing IMS Data Channel connections</w:t>
            </w:r>
          </w:p>
        </w:tc>
        <w:tc>
          <w:tcPr>
            <w:tcW w:w="1408" w:type="dxa"/>
            <w:tcBorders>
              <w:top w:val="nil"/>
              <w:left w:val="nil"/>
              <w:bottom w:val="single" w:sz="4" w:space="0" w:color="A6A6A6"/>
              <w:right w:val="single" w:sz="4" w:space="0" w:color="A6A6A6"/>
            </w:tcBorders>
            <w:shd w:val="clear" w:color="auto" w:fill="auto"/>
            <w:hideMark/>
          </w:tcPr>
          <w:p w14:paraId="08172AA0" w14:textId="77777777" w:rsidR="00BA5A08" w:rsidRDefault="00BA5A08">
            <w:pPr>
              <w:rPr>
                <w:rFonts w:ascii="Arial" w:hAnsi="Arial" w:cs="Arial"/>
                <w:sz w:val="16"/>
                <w:szCs w:val="16"/>
              </w:rPr>
            </w:pPr>
            <w:r>
              <w:rPr>
                <w:rFonts w:ascii="Arial" w:hAnsi="Arial" w:cs="Arial"/>
                <w:sz w:val="16"/>
                <w:szCs w:val="16"/>
              </w:rPr>
              <w:t>Nokia, Nokia Shanghai Bell</w:t>
            </w:r>
          </w:p>
        </w:tc>
        <w:tc>
          <w:tcPr>
            <w:tcW w:w="1293" w:type="dxa"/>
            <w:tcBorders>
              <w:top w:val="nil"/>
              <w:left w:val="nil"/>
              <w:bottom w:val="single" w:sz="4" w:space="0" w:color="A6A6A6"/>
              <w:right w:val="single" w:sz="4" w:space="0" w:color="A6A6A6"/>
            </w:tcBorders>
            <w:shd w:val="clear" w:color="auto" w:fill="auto"/>
            <w:hideMark/>
          </w:tcPr>
          <w:p w14:paraId="7BCADF43"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FFFF00"/>
            <w:hideMark/>
          </w:tcPr>
          <w:p w14:paraId="30E414D0" w14:textId="77777777" w:rsidR="00BA5A08" w:rsidRDefault="00BA5A08">
            <w:pPr>
              <w:rPr>
                <w:rFonts w:ascii="Arial" w:hAnsi="Arial" w:cs="Arial"/>
                <w:sz w:val="16"/>
                <w:szCs w:val="16"/>
              </w:rPr>
            </w:pPr>
            <w:r>
              <w:rPr>
                <w:rFonts w:ascii="Arial" w:hAnsi="Arial" w:cs="Arial"/>
                <w:sz w:val="16"/>
                <w:szCs w:val="16"/>
              </w:rPr>
              <w:t>10.11</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62B17AFB"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4DC7E4F8"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08A7EC9E"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029A59B9"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3643B45A" w14:textId="77777777" w:rsidR="00BA5A08" w:rsidRDefault="00BA5A08">
            <w:pPr>
              <w:rPr>
                <w:rFonts w:ascii="Arial" w:hAnsi="Arial" w:cs="Arial"/>
                <w:b/>
                <w:bCs/>
                <w:color w:val="0000FF"/>
                <w:sz w:val="16"/>
                <w:szCs w:val="16"/>
                <w:u w:val="single"/>
              </w:rPr>
            </w:pPr>
            <w:hyperlink r:id="rId209" w:history="1">
              <w:r>
                <w:rPr>
                  <w:rStyle w:val="Hyperlink"/>
                  <w:rFonts w:ascii="Arial" w:hAnsi="Arial" w:cs="Arial"/>
                  <w:b/>
                  <w:bCs/>
                  <w:color w:val="0000FF"/>
                  <w:sz w:val="16"/>
                  <w:szCs w:val="16"/>
                </w:rPr>
                <w:t>S4-230893</w:t>
              </w:r>
            </w:hyperlink>
          </w:p>
        </w:tc>
        <w:tc>
          <w:tcPr>
            <w:tcW w:w="2665" w:type="dxa"/>
            <w:tcBorders>
              <w:top w:val="nil"/>
              <w:left w:val="nil"/>
              <w:bottom w:val="single" w:sz="4" w:space="0" w:color="A6A6A6"/>
              <w:right w:val="single" w:sz="4" w:space="0" w:color="A6A6A6"/>
            </w:tcBorders>
            <w:shd w:val="clear" w:color="auto" w:fill="auto"/>
            <w:hideMark/>
          </w:tcPr>
          <w:p w14:paraId="5E6AA33B" w14:textId="77777777" w:rsidR="00BA5A08" w:rsidRDefault="00BA5A08">
            <w:pPr>
              <w:rPr>
                <w:rFonts w:ascii="Arial" w:hAnsi="Arial" w:cs="Arial"/>
                <w:sz w:val="16"/>
                <w:szCs w:val="16"/>
              </w:rPr>
            </w:pPr>
            <w:r>
              <w:rPr>
                <w:rFonts w:ascii="Arial" w:hAnsi="Arial" w:cs="Arial"/>
                <w:sz w:val="16"/>
                <w:szCs w:val="16"/>
              </w:rPr>
              <w:t>[5G_RTP] Guidelines on PDU Set Importance for video codecs</w:t>
            </w:r>
          </w:p>
        </w:tc>
        <w:tc>
          <w:tcPr>
            <w:tcW w:w="1408" w:type="dxa"/>
            <w:tcBorders>
              <w:top w:val="nil"/>
              <w:left w:val="nil"/>
              <w:bottom w:val="single" w:sz="4" w:space="0" w:color="A6A6A6"/>
              <w:right w:val="single" w:sz="4" w:space="0" w:color="A6A6A6"/>
            </w:tcBorders>
            <w:shd w:val="clear" w:color="auto" w:fill="auto"/>
            <w:hideMark/>
          </w:tcPr>
          <w:p w14:paraId="3C04F3AA" w14:textId="77777777" w:rsidR="00BA5A08" w:rsidRDefault="00BA5A08">
            <w:pPr>
              <w:rPr>
                <w:rFonts w:ascii="Arial" w:hAnsi="Arial" w:cs="Arial"/>
                <w:sz w:val="16"/>
                <w:szCs w:val="16"/>
              </w:rPr>
            </w:pPr>
            <w:r>
              <w:rPr>
                <w:rFonts w:ascii="Arial" w:hAnsi="Arial" w:cs="Arial"/>
                <w:sz w:val="16"/>
                <w:szCs w:val="16"/>
              </w:rPr>
              <w:t>Nokia Corporation</w:t>
            </w:r>
          </w:p>
        </w:tc>
        <w:tc>
          <w:tcPr>
            <w:tcW w:w="1293" w:type="dxa"/>
            <w:tcBorders>
              <w:top w:val="nil"/>
              <w:left w:val="nil"/>
              <w:bottom w:val="single" w:sz="4" w:space="0" w:color="A6A6A6"/>
              <w:right w:val="single" w:sz="4" w:space="0" w:color="A6A6A6"/>
            </w:tcBorders>
            <w:shd w:val="clear" w:color="auto" w:fill="auto"/>
            <w:hideMark/>
          </w:tcPr>
          <w:p w14:paraId="25048372"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7030A0"/>
            <w:hideMark/>
          </w:tcPr>
          <w:p w14:paraId="39337937" w14:textId="77777777" w:rsidR="00BA5A08" w:rsidRDefault="00BA5A08">
            <w:pPr>
              <w:rPr>
                <w:rFonts w:ascii="Arial" w:hAnsi="Arial" w:cs="Arial"/>
                <w:sz w:val="16"/>
                <w:szCs w:val="16"/>
              </w:rPr>
            </w:pPr>
            <w:r>
              <w:rPr>
                <w:rFonts w:ascii="Arial" w:hAnsi="Arial" w:cs="Arial"/>
                <w:sz w:val="16"/>
                <w:szCs w:val="16"/>
              </w:rPr>
              <w:t>10.8</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2AC61F97" w14:textId="77777777" w:rsidR="00BA5A08" w:rsidRDefault="00BA5A08">
            <w:pPr>
              <w:rPr>
                <w:rFonts w:ascii="Arial" w:hAnsi="Arial" w:cs="Arial"/>
                <w:sz w:val="16"/>
                <w:szCs w:val="16"/>
              </w:rPr>
            </w:pPr>
            <w:r>
              <w:rPr>
                <w:rFonts w:ascii="Arial" w:hAnsi="Arial" w:cs="Arial"/>
                <w:sz w:val="16"/>
                <w:szCs w:val="16"/>
              </w:rPr>
              <w:t>merged</w:t>
            </w:r>
          </w:p>
        </w:tc>
        <w:tc>
          <w:tcPr>
            <w:tcW w:w="1170" w:type="dxa"/>
            <w:tcBorders>
              <w:top w:val="nil"/>
              <w:left w:val="nil"/>
              <w:bottom w:val="single" w:sz="4" w:space="0" w:color="A6A6A6"/>
              <w:right w:val="single" w:sz="4" w:space="0" w:color="A6A6A6"/>
            </w:tcBorders>
            <w:shd w:val="clear" w:color="auto" w:fill="auto"/>
            <w:hideMark/>
          </w:tcPr>
          <w:p w14:paraId="0DB6AE90"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34538176" w14:textId="77777777" w:rsidR="00BA5A08" w:rsidRDefault="00BA5A08">
            <w:pPr>
              <w:rPr>
                <w:rFonts w:ascii="Arial" w:hAnsi="Arial" w:cs="Arial"/>
                <w:b/>
                <w:bCs/>
                <w:color w:val="0000FF"/>
                <w:sz w:val="16"/>
                <w:szCs w:val="16"/>
                <w:u w:val="single"/>
              </w:rPr>
            </w:pPr>
            <w:hyperlink r:id="rId210" w:history="1">
              <w:r>
                <w:rPr>
                  <w:rStyle w:val="Hyperlink"/>
                  <w:rFonts w:ascii="Arial" w:hAnsi="Arial" w:cs="Arial"/>
                  <w:b/>
                  <w:bCs/>
                  <w:color w:val="0000FF"/>
                  <w:sz w:val="16"/>
                  <w:szCs w:val="16"/>
                </w:rPr>
                <w:t>S4-231028</w:t>
              </w:r>
            </w:hyperlink>
          </w:p>
        </w:tc>
      </w:tr>
      <w:tr w:rsidR="00BA5A08" w14:paraId="350FB6E3"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7670B71D" w14:textId="77777777" w:rsidR="00BA5A08" w:rsidRDefault="00BA5A08">
            <w:pPr>
              <w:rPr>
                <w:rFonts w:ascii="Arial" w:hAnsi="Arial" w:cs="Arial"/>
                <w:b/>
                <w:bCs/>
                <w:color w:val="0000FF"/>
                <w:sz w:val="16"/>
                <w:szCs w:val="16"/>
                <w:u w:val="single"/>
              </w:rPr>
            </w:pPr>
            <w:hyperlink r:id="rId211" w:history="1">
              <w:r>
                <w:rPr>
                  <w:rStyle w:val="Hyperlink"/>
                  <w:rFonts w:ascii="Arial" w:hAnsi="Arial" w:cs="Arial"/>
                  <w:b/>
                  <w:bCs/>
                  <w:color w:val="0000FF"/>
                  <w:sz w:val="16"/>
                  <w:szCs w:val="16"/>
                </w:rPr>
                <w:t>S4-230894</w:t>
              </w:r>
            </w:hyperlink>
          </w:p>
        </w:tc>
        <w:tc>
          <w:tcPr>
            <w:tcW w:w="2665" w:type="dxa"/>
            <w:tcBorders>
              <w:top w:val="nil"/>
              <w:left w:val="nil"/>
              <w:bottom w:val="single" w:sz="4" w:space="0" w:color="A6A6A6"/>
              <w:right w:val="single" w:sz="4" w:space="0" w:color="A6A6A6"/>
            </w:tcBorders>
            <w:shd w:val="clear" w:color="auto" w:fill="auto"/>
            <w:hideMark/>
          </w:tcPr>
          <w:p w14:paraId="5D2DDA7B"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Video addition to draft TS 26.113</w:t>
            </w:r>
          </w:p>
        </w:tc>
        <w:tc>
          <w:tcPr>
            <w:tcW w:w="1408" w:type="dxa"/>
            <w:tcBorders>
              <w:top w:val="nil"/>
              <w:left w:val="nil"/>
              <w:bottom w:val="single" w:sz="4" w:space="0" w:color="A6A6A6"/>
              <w:right w:val="single" w:sz="4" w:space="0" w:color="A6A6A6"/>
            </w:tcBorders>
            <w:shd w:val="clear" w:color="auto" w:fill="auto"/>
            <w:hideMark/>
          </w:tcPr>
          <w:p w14:paraId="432396B2" w14:textId="77777777" w:rsidR="00BA5A08" w:rsidRDefault="00BA5A08">
            <w:pPr>
              <w:rPr>
                <w:rFonts w:ascii="Arial" w:hAnsi="Arial" w:cs="Arial"/>
                <w:sz w:val="16"/>
                <w:szCs w:val="16"/>
              </w:rPr>
            </w:pPr>
            <w:r>
              <w:rPr>
                <w:rFonts w:ascii="Arial" w:hAnsi="Arial" w:cs="Arial"/>
                <w:sz w:val="16"/>
                <w:szCs w:val="16"/>
              </w:rPr>
              <w:t>KPN N.V.</w:t>
            </w:r>
          </w:p>
        </w:tc>
        <w:tc>
          <w:tcPr>
            <w:tcW w:w="1293" w:type="dxa"/>
            <w:tcBorders>
              <w:top w:val="nil"/>
              <w:left w:val="nil"/>
              <w:bottom w:val="single" w:sz="4" w:space="0" w:color="A6A6A6"/>
              <w:right w:val="single" w:sz="4" w:space="0" w:color="A6A6A6"/>
            </w:tcBorders>
            <w:shd w:val="clear" w:color="auto" w:fill="auto"/>
            <w:hideMark/>
          </w:tcPr>
          <w:p w14:paraId="475907BA"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8EA9DB"/>
            <w:hideMark/>
          </w:tcPr>
          <w:p w14:paraId="3D8A34F9" w14:textId="77777777" w:rsidR="00BA5A08" w:rsidRDefault="00BA5A08">
            <w:pPr>
              <w:rPr>
                <w:rFonts w:ascii="Arial" w:hAnsi="Arial" w:cs="Arial"/>
                <w:sz w:val="16"/>
                <w:szCs w:val="16"/>
              </w:rPr>
            </w:pPr>
            <w:r>
              <w:rPr>
                <w:rFonts w:ascii="Arial" w:hAnsi="Arial" w:cs="Arial"/>
                <w:sz w:val="16"/>
                <w:szCs w:val="16"/>
              </w:rPr>
              <w:t>10.5</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36750FF5"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43F1F947"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34F4F960"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1620E982"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36E7E23B" w14:textId="77777777" w:rsidR="00BA5A08" w:rsidRDefault="00BA5A08">
            <w:pPr>
              <w:rPr>
                <w:rFonts w:ascii="Arial" w:hAnsi="Arial" w:cs="Arial"/>
                <w:b/>
                <w:bCs/>
                <w:color w:val="0000FF"/>
                <w:sz w:val="16"/>
                <w:szCs w:val="16"/>
                <w:u w:val="single"/>
              </w:rPr>
            </w:pPr>
            <w:hyperlink r:id="rId212" w:history="1">
              <w:r>
                <w:rPr>
                  <w:rStyle w:val="Hyperlink"/>
                  <w:rFonts w:ascii="Arial" w:hAnsi="Arial" w:cs="Arial"/>
                  <w:b/>
                  <w:bCs/>
                  <w:color w:val="0000FF"/>
                  <w:sz w:val="16"/>
                  <w:szCs w:val="16"/>
                </w:rPr>
                <w:t>S4-230903</w:t>
              </w:r>
            </w:hyperlink>
          </w:p>
        </w:tc>
        <w:tc>
          <w:tcPr>
            <w:tcW w:w="2665" w:type="dxa"/>
            <w:tcBorders>
              <w:top w:val="nil"/>
              <w:left w:val="nil"/>
              <w:bottom w:val="single" w:sz="4" w:space="0" w:color="A6A6A6"/>
              <w:right w:val="single" w:sz="4" w:space="0" w:color="A6A6A6"/>
            </w:tcBorders>
            <w:shd w:val="clear" w:color="auto" w:fill="auto"/>
            <w:hideMark/>
          </w:tcPr>
          <w:p w14:paraId="78DEBB03" w14:textId="77777777" w:rsidR="00BA5A08" w:rsidRDefault="00BA5A08">
            <w:pPr>
              <w:rPr>
                <w:rFonts w:ascii="Arial" w:hAnsi="Arial" w:cs="Arial"/>
                <w:sz w:val="16"/>
                <w:szCs w:val="16"/>
              </w:rPr>
            </w:pPr>
            <w:r>
              <w:rPr>
                <w:rFonts w:ascii="Arial" w:hAnsi="Arial" w:cs="Arial"/>
                <w:sz w:val="16"/>
                <w:szCs w:val="16"/>
              </w:rPr>
              <w:t>[5G_RTP] RTP header extension for pose information</w:t>
            </w:r>
          </w:p>
        </w:tc>
        <w:tc>
          <w:tcPr>
            <w:tcW w:w="1408" w:type="dxa"/>
            <w:tcBorders>
              <w:top w:val="nil"/>
              <w:left w:val="nil"/>
              <w:bottom w:val="single" w:sz="4" w:space="0" w:color="A6A6A6"/>
              <w:right w:val="single" w:sz="4" w:space="0" w:color="A6A6A6"/>
            </w:tcBorders>
            <w:shd w:val="clear" w:color="auto" w:fill="auto"/>
            <w:hideMark/>
          </w:tcPr>
          <w:p w14:paraId="13B94A2B" w14:textId="77777777" w:rsidR="00BA5A08" w:rsidRDefault="00BA5A08">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293" w:type="dxa"/>
            <w:tcBorders>
              <w:top w:val="nil"/>
              <w:left w:val="nil"/>
              <w:bottom w:val="single" w:sz="4" w:space="0" w:color="A6A6A6"/>
              <w:right w:val="single" w:sz="4" w:space="0" w:color="A6A6A6"/>
            </w:tcBorders>
            <w:shd w:val="clear" w:color="auto" w:fill="auto"/>
            <w:hideMark/>
          </w:tcPr>
          <w:p w14:paraId="465F12A3"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7030A0"/>
            <w:hideMark/>
          </w:tcPr>
          <w:p w14:paraId="485AC7D6" w14:textId="77777777" w:rsidR="00BA5A08" w:rsidRDefault="00BA5A08">
            <w:pPr>
              <w:rPr>
                <w:rFonts w:ascii="Arial" w:hAnsi="Arial" w:cs="Arial"/>
                <w:sz w:val="16"/>
                <w:szCs w:val="16"/>
              </w:rPr>
            </w:pPr>
            <w:r>
              <w:rPr>
                <w:rFonts w:ascii="Arial" w:hAnsi="Arial" w:cs="Arial"/>
                <w:sz w:val="16"/>
                <w:szCs w:val="16"/>
              </w:rPr>
              <w:t>10.8</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1425B7F0"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060E22D2"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675A8158"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084D7596"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07AAE038" w14:textId="77777777" w:rsidR="00BA5A08" w:rsidRDefault="00BA5A08">
            <w:pPr>
              <w:rPr>
                <w:rFonts w:ascii="Arial" w:hAnsi="Arial" w:cs="Arial"/>
                <w:b/>
                <w:bCs/>
                <w:color w:val="0000FF"/>
                <w:sz w:val="16"/>
                <w:szCs w:val="16"/>
                <w:u w:val="single"/>
              </w:rPr>
            </w:pPr>
            <w:hyperlink r:id="rId213" w:history="1">
              <w:r>
                <w:rPr>
                  <w:rStyle w:val="Hyperlink"/>
                  <w:rFonts w:ascii="Arial" w:hAnsi="Arial" w:cs="Arial"/>
                  <w:b/>
                  <w:bCs/>
                  <w:color w:val="0000FF"/>
                  <w:sz w:val="16"/>
                  <w:szCs w:val="16"/>
                </w:rPr>
                <w:t>S4-230904</w:t>
              </w:r>
            </w:hyperlink>
          </w:p>
        </w:tc>
        <w:tc>
          <w:tcPr>
            <w:tcW w:w="2665" w:type="dxa"/>
            <w:tcBorders>
              <w:top w:val="nil"/>
              <w:left w:val="nil"/>
              <w:bottom w:val="single" w:sz="4" w:space="0" w:color="A6A6A6"/>
              <w:right w:val="single" w:sz="4" w:space="0" w:color="A6A6A6"/>
            </w:tcBorders>
            <w:shd w:val="clear" w:color="auto" w:fill="auto"/>
            <w:hideMark/>
          </w:tcPr>
          <w:p w14:paraId="41687C77" w14:textId="77777777" w:rsidR="00BA5A08" w:rsidRDefault="00BA5A08">
            <w:pPr>
              <w:rPr>
                <w:rFonts w:ascii="Arial" w:hAnsi="Arial" w:cs="Arial"/>
                <w:sz w:val="16"/>
                <w:szCs w:val="16"/>
              </w:rPr>
            </w:pPr>
            <w:r>
              <w:rPr>
                <w:rFonts w:ascii="Arial" w:hAnsi="Arial" w:cs="Arial"/>
                <w:sz w:val="16"/>
                <w:szCs w:val="16"/>
              </w:rPr>
              <w:t xml:space="preserve">[5G_RTP] </w:t>
            </w:r>
            <w:proofErr w:type="spellStart"/>
            <w:r>
              <w:rPr>
                <w:rFonts w:ascii="Arial" w:hAnsi="Arial" w:cs="Arial"/>
                <w:sz w:val="16"/>
                <w:szCs w:val="16"/>
              </w:rPr>
              <w:t>pCR</w:t>
            </w:r>
            <w:proofErr w:type="spellEnd"/>
            <w:r>
              <w:rPr>
                <w:rFonts w:ascii="Arial" w:hAnsi="Arial" w:cs="Arial"/>
                <w:sz w:val="16"/>
                <w:szCs w:val="16"/>
              </w:rPr>
              <w:t xml:space="preserve"> to TS 26.522 on PDU set HE</w:t>
            </w:r>
          </w:p>
        </w:tc>
        <w:tc>
          <w:tcPr>
            <w:tcW w:w="1408" w:type="dxa"/>
            <w:tcBorders>
              <w:top w:val="nil"/>
              <w:left w:val="nil"/>
              <w:bottom w:val="single" w:sz="4" w:space="0" w:color="A6A6A6"/>
              <w:right w:val="single" w:sz="4" w:space="0" w:color="A6A6A6"/>
            </w:tcBorders>
            <w:shd w:val="clear" w:color="auto" w:fill="auto"/>
            <w:hideMark/>
          </w:tcPr>
          <w:p w14:paraId="607BBCF1" w14:textId="77777777" w:rsidR="00BA5A08" w:rsidRDefault="00BA5A08">
            <w:pPr>
              <w:rPr>
                <w:rFonts w:ascii="Arial" w:hAnsi="Arial" w:cs="Arial"/>
                <w:sz w:val="16"/>
                <w:szCs w:val="16"/>
              </w:rPr>
            </w:pPr>
            <w:r>
              <w:rPr>
                <w:rFonts w:ascii="Arial" w:hAnsi="Arial" w:cs="Arial"/>
                <w:sz w:val="16"/>
                <w:szCs w:val="16"/>
              </w:rPr>
              <w:t>Nokia Corporation</w:t>
            </w:r>
          </w:p>
        </w:tc>
        <w:tc>
          <w:tcPr>
            <w:tcW w:w="1293" w:type="dxa"/>
            <w:tcBorders>
              <w:top w:val="nil"/>
              <w:left w:val="nil"/>
              <w:bottom w:val="single" w:sz="4" w:space="0" w:color="A6A6A6"/>
              <w:right w:val="single" w:sz="4" w:space="0" w:color="A6A6A6"/>
            </w:tcBorders>
            <w:shd w:val="clear" w:color="auto" w:fill="auto"/>
            <w:hideMark/>
          </w:tcPr>
          <w:p w14:paraId="060C4FFB"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7030A0"/>
            <w:hideMark/>
          </w:tcPr>
          <w:p w14:paraId="21650F47" w14:textId="77777777" w:rsidR="00BA5A08" w:rsidRDefault="00BA5A08">
            <w:pPr>
              <w:rPr>
                <w:rFonts w:ascii="Arial" w:hAnsi="Arial" w:cs="Arial"/>
                <w:sz w:val="16"/>
                <w:szCs w:val="16"/>
              </w:rPr>
            </w:pPr>
            <w:r>
              <w:rPr>
                <w:rFonts w:ascii="Arial" w:hAnsi="Arial" w:cs="Arial"/>
                <w:sz w:val="16"/>
                <w:szCs w:val="16"/>
              </w:rPr>
              <w:t>10.8</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5781E554"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2D47B0F1"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325BD6D5" w14:textId="77777777" w:rsidR="00BA5A08" w:rsidRDefault="00BA5A08">
            <w:pPr>
              <w:rPr>
                <w:rFonts w:ascii="Arial" w:hAnsi="Arial" w:cs="Arial"/>
                <w:b/>
                <w:bCs/>
                <w:color w:val="0000FF"/>
                <w:sz w:val="16"/>
                <w:szCs w:val="16"/>
                <w:u w:val="single"/>
              </w:rPr>
            </w:pPr>
            <w:hyperlink r:id="rId214" w:history="1">
              <w:r>
                <w:rPr>
                  <w:rStyle w:val="Hyperlink"/>
                  <w:rFonts w:ascii="Arial" w:hAnsi="Arial" w:cs="Arial"/>
                  <w:b/>
                  <w:bCs/>
                  <w:color w:val="0000FF"/>
                  <w:sz w:val="16"/>
                  <w:szCs w:val="16"/>
                </w:rPr>
                <w:t>S4-231026</w:t>
              </w:r>
            </w:hyperlink>
          </w:p>
        </w:tc>
      </w:tr>
      <w:tr w:rsidR="00BA5A08" w14:paraId="1DB7E2DC"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1EA4A48E" w14:textId="77777777" w:rsidR="00BA5A08" w:rsidRDefault="00BA5A08">
            <w:pPr>
              <w:rPr>
                <w:rFonts w:ascii="Arial" w:hAnsi="Arial" w:cs="Arial"/>
                <w:b/>
                <w:bCs/>
                <w:color w:val="0000FF"/>
                <w:sz w:val="16"/>
                <w:szCs w:val="16"/>
                <w:u w:val="single"/>
              </w:rPr>
            </w:pPr>
            <w:hyperlink r:id="rId215" w:history="1">
              <w:r>
                <w:rPr>
                  <w:rStyle w:val="Hyperlink"/>
                  <w:rFonts w:ascii="Arial" w:hAnsi="Arial" w:cs="Arial"/>
                  <w:b/>
                  <w:bCs/>
                  <w:color w:val="0000FF"/>
                  <w:sz w:val="16"/>
                  <w:szCs w:val="16"/>
                </w:rPr>
                <w:t>S4-230909</w:t>
              </w:r>
            </w:hyperlink>
          </w:p>
        </w:tc>
        <w:tc>
          <w:tcPr>
            <w:tcW w:w="2665" w:type="dxa"/>
            <w:tcBorders>
              <w:top w:val="nil"/>
              <w:left w:val="nil"/>
              <w:bottom w:val="single" w:sz="4" w:space="0" w:color="A6A6A6"/>
              <w:right w:val="single" w:sz="4" w:space="0" w:color="A6A6A6"/>
            </w:tcBorders>
            <w:shd w:val="clear" w:color="auto" w:fill="auto"/>
            <w:hideMark/>
          </w:tcPr>
          <w:p w14:paraId="2D49A3BE" w14:textId="77777777" w:rsidR="00BA5A08" w:rsidRDefault="00BA5A08">
            <w:pPr>
              <w:rPr>
                <w:rFonts w:ascii="Arial" w:hAnsi="Arial" w:cs="Arial"/>
                <w:sz w:val="16"/>
                <w:szCs w:val="16"/>
              </w:rPr>
            </w:pPr>
            <w:r>
              <w:rPr>
                <w:rFonts w:ascii="Arial" w:hAnsi="Arial" w:cs="Arial"/>
                <w:sz w:val="16"/>
                <w:szCs w:val="16"/>
              </w:rPr>
              <w:t>[IBACS] update on Spatial description</w:t>
            </w:r>
          </w:p>
        </w:tc>
        <w:tc>
          <w:tcPr>
            <w:tcW w:w="1408" w:type="dxa"/>
            <w:tcBorders>
              <w:top w:val="nil"/>
              <w:left w:val="nil"/>
              <w:bottom w:val="single" w:sz="4" w:space="0" w:color="A6A6A6"/>
              <w:right w:val="single" w:sz="4" w:space="0" w:color="A6A6A6"/>
            </w:tcBorders>
            <w:shd w:val="clear" w:color="auto" w:fill="auto"/>
            <w:hideMark/>
          </w:tcPr>
          <w:p w14:paraId="7D1B86C9" w14:textId="77777777" w:rsidR="00BA5A08" w:rsidRDefault="00BA5A08">
            <w:pPr>
              <w:rPr>
                <w:rFonts w:ascii="Arial" w:hAnsi="Arial" w:cs="Arial"/>
                <w:sz w:val="16"/>
                <w:szCs w:val="16"/>
              </w:rPr>
            </w:pPr>
            <w:r>
              <w:rPr>
                <w:rFonts w:ascii="Arial" w:hAnsi="Arial" w:cs="Arial"/>
                <w:sz w:val="16"/>
                <w:szCs w:val="16"/>
              </w:rPr>
              <w:t>KPN N.V.</w:t>
            </w:r>
          </w:p>
        </w:tc>
        <w:tc>
          <w:tcPr>
            <w:tcW w:w="1293" w:type="dxa"/>
            <w:tcBorders>
              <w:top w:val="nil"/>
              <w:left w:val="nil"/>
              <w:bottom w:val="single" w:sz="4" w:space="0" w:color="A6A6A6"/>
              <w:right w:val="single" w:sz="4" w:space="0" w:color="A6A6A6"/>
            </w:tcBorders>
            <w:shd w:val="clear" w:color="auto" w:fill="auto"/>
            <w:hideMark/>
          </w:tcPr>
          <w:p w14:paraId="240EDA43"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92D050"/>
            <w:hideMark/>
          </w:tcPr>
          <w:p w14:paraId="68D7FEF3" w14:textId="77777777" w:rsidR="00BA5A08" w:rsidRDefault="00BA5A08">
            <w:pPr>
              <w:rPr>
                <w:rFonts w:ascii="Arial" w:hAnsi="Arial" w:cs="Arial"/>
                <w:sz w:val="16"/>
                <w:szCs w:val="16"/>
              </w:rPr>
            </w:pPr>
            <w:r>
              <w:rPr>
                <w:rFonts w:ascii="Arial" w:hAnsi="Arial" w:cs="Arial"/>
                <w:sz w:val="16"/>
                <w:szCs w:val="16"/>
              </w:rPr>
              <w:t>10.6</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253A7BA5"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4FA61FDD"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auto" w:fill="auto"/>
            <w:hideMark/>
          </w:tcPr>
          <w:p w14:paraId="33214098" w14:textId="77777777" w:rsidR="00BA5A08" w:rsidRDefault="00BA5A08">
            <w:pPr>
              <w:rPr>
                <w:rFonts w:ascii="Arial" w:hAnsi="Arial" w:cs="Arial"/>
                <w:b/>
                <w:bCs/>
                <w:color w:val="0000FF"/>
                <w:sz w:val="16"/>
                <w:szCs w:val="16"/>
                <w:u w:val="single"/>
              </w:rPr>
            </w:pPr>
            <w:hyperlink r:id="rId216" w:history="1">
              <w:r>
                <w:rPr>
                  <w:rStyle w:val="Hyperlink"/>
                  <w:rFonts w:ascii="Arial" w:hAnsi="Arial" w:cs="Arial"/>
                  <w:b/>
                  <w:bCs/>
                  <w:color w:val="0000FF"/>
                  <w:sz w:val="16"/>
                  <w:szCs w:val="16"/>
                </w:rPr>
                <w:t>S4-231055</w:t>
              </w:r>
            </w:hyperlink>
          </w:p>
        </w:tc>
      </w:tr>
      <w:tr w:rsidR="00BA5A08" w14:paraId="263F3AB1"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3286CB05" w14:textId="77777777" w:rsidR="00BA5A08" w:rsidRDefault="00BA5A08">
            <w:pPr>
              <w:rPr>
                <w:rFonts w:ascii="Arial" w:hAnsi="Arial" w:cs="Arial"/>
                <w:b/>
                <w:bCs/>
                <w:color w:val="0000FF"/>
                <w:sz w:val="16"/>
                <w:szCs w:val="16"/>
                <w:u w:val="single"/>
              </w:rPr>
            </w:pPr>
            <w:hyperlink r:id="rId217" w:history="1">
              <w:r>
                <w:rPr>
                  <w:rStyle w:val="Hyperlink"/>
                  <w:rFonts w:ascii="Arial" w:hAnsi="Arial" w:cs="Arial"/>
                  <w:b/>
                  <w:bCs/>
                  <w:color w:val="0000FF"/>
                  <w:sz w:val="16"/>
                  <w:szCs w:val="16"/>
                </w:rPr>
                <w:t>S4-230951</w:t>
              </w:r>
            </w:hyperlink>
          </w:p>
        </w:tc>
        <w:tc>
          <w:tcPr>
            <w:tcW w:w="2665" w:type="dxa"/>
            <w:tcBorders>
              <w:top w:val="nil"/>
              <w:left w:val="nil"/>
              <w:bottom w:val="single" w:sz="4" w:space="0" w:color="A6A6A6"/>
              <w:right w:val="single" w:sz="4" w:space="0" w:color="A6A6A6"/>
            </w:tcBorders>
            <w:shd w:val="clear" w:color="auto" w:fill="auto"/>
            <w:hideMark/>
          </w:tcPr>
          <w:p w14:paraId="78274206" w14:textId="77777777" w:rsidR="00BA5A08" w:rsidRDefault="00BA5A08">
            <w:pPr>
              <w:rPr>
                <w:rFonts w:ascii="Arial" w:hAnsi="Arial" w:cs="Arial"/>
                <w:sz w:val="16"/>
                <w:szCs w:val="16"/>
              </w:rPr>
            </w:pPr>
            <w:r>
              <w:rPr>
                <w:rFonts w:ascii="Arial" w:hAnsi="Arial" w:cs="Arial"/>
                <w:sz w:val="16"/>
                <w:szCs w:val="16"/>
              </w:rPr>
              <w:t>[IBACS] Transcoding for AR Network Rendering</w:t>
            </w:r>
          </w:p>
        </w:tc>
        <w:tc>
          <w:tcPr>
            <w:tcW w:w="1408" w:type="dxa"/>
            <w:tcBorders>
              <w:top w:val="nil"/>
              <w:left w:val="nil"/>
              <w:bottom w:val="single" w:sz="4" w:space="0" w:color="A6A6A6"/>
              <w:right w:val="single" w:sz="4" w:space="0" w:color="A6A6A6"/>
            </w:tcBorders>
            <w:shd w:val="clear" w:color="auto" w:fill="auto"/>
            <w:hideMark/>
          </w:tcPr>
          <w:p w14:paraId="151CDDC3" w14:textId="77777777" w:rsidR="00BA5A08" w:rsidRDefault="00BA5A08">
            <w:pPr>
              <w:rPr>
                <w:rFonts w:ascii="Arial" w:hAnsi="Arial" w:cs="Arial"/>
                <w:sz w:val="16"/>
                <w:szCs w:val="16"/>
              </w:rPr>
            </w:pPr>
            <w:r>
              <w:rPr>
                <w:rFonts w:ascii="Arial" w:hAnsi="Arial" w:cs="Arial"/>
                <w:sz w:val="16"/>
                <w:szCs w:val="16"/>
              </w:rPr>
              <w:t>Qualcomm CDMA Technologies</w:t>
            </w:r>
          </w:p>
        </w:tc>
        <w:tc>
          <w:tcPr>
            <w:tcW w:w="1293" w:type="dxa"/>
            <w:tcBorders>
              <w:top w:val="nil"/>
              <w:left w:val="nil"/>
              <w:bottom w:val="single" w:sz="4" w:space="0" w:color="A6A6A6"/>
              <w:right w:val="single" w:sz="4" w:space="0" w:color="A6A6A6"/>
            </w:tcBorders>
            <w:shd w:val="clear" w:color="auto" w:fill="auto"/>
            <w:hideMark/>
          </w:tcPr>
          <w:p w14:paraId="0F7445CE" w14:textId="77777777" w:rsidR="00BA5A08" w:rsidRDefault="00BA5A08">
            <w:pPr>
              <w:rPr>
                <w:rFonts w:ascii="Arial" w:hAnsi="Arial" w:cs="Arial"/>
                <w:sz w:val="16"/>
                <w:szCs w:val="16"/>
              </w:rPr>
            </w:pPr>
            <w:r>
              <w:rPr>
                <w:rFonts w:ascii="Arial" w:hAnsi="Arial" w:cs="Arial"/>
                <w:sz w:val="16"/>
                <w:szCs w:val="16"/>
              </w:rPr>
              <w:t>discussion</w:t>
            </w:r>
          </w:p>
        </w:tc>
        <w:tc>
          <w:tcPr>
            <w:tcW w:w="1439" w:type="dxa"/>
            <w:tcBorders>
              <w:top w:val="nil"/>
              <w:left w:val="nil"/>
              <w:bottom w:val="single" w:sz="4" w:space="0" w:color="A6A6A6"/>
              <w:right w:val="single" w:sz="4" w:space="0" w:color="A6A6A6"/>
            </w:tcBorders>
            <w:shd w:val="clear" w:color="000000" w:fill="92D050"/>
            <w:hideMark/>
          </w:tcPr>
          <w:p w14:paraId="7AA699A5" w14:textId="77777777" w:rsidR="00BA5A08" w:rsidRDefault="00BA5A08">
            <w:pPr>
              <w:rPr>
                <w:rFonts w:ascii="Arial" w:hAnsi="Arial" w:cs="Arial"/>
                <w:sz w:val="16"/>
                <w:szCs w:val="16"/>
              </w:rPr>
            </w:pPr>
            <w:r>
              <w:rPr>
                <w:rFonts w:ascii="Arial" w:hAnsi="Arial" w:cs="Arial"/>
                <w:sz w:val="16"/>
                <w:szCs w:val="16"/>
              </w:rPr>
              <w:t>10.6</w:t>
            </w:r>
          </w:p>
        </w:tc>
        <w:tc>
          <w:tcPr>
            <w:tcW w:w="1170" w:type="dxa"/>
            <w:tcBorders>
              <w:top w:val="single" w:sz="4" w:space="0" w:color="A6A6A6"/>
              <w:left w:val="single" w:sz="4" w:space="0" w:color="A6A6A6"/>
              <w:bottom w:val="single" w:sz="4" w:space="0" w:color="A6A6A6"/>
              <w:right w:val="single" w:sz="4" w:space="0" w:color="A6A6A6"/>
            </w:tcBorders>
            <w:shd w:val="clear" w:color="000000" w:fill="8EA9DB"/>
            <w:hideMark/>
          </w:tcPr>
          <w:p w14:paraId="1C8361E1" w14:textId="77777777" w:rsidR="00BA5A08" w:rsidRDefault="00BA5A08">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774EB64C"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c>
          <w:tcPr>
            <w:tcW w:w="236" w:type="dxa"/>
            <w:tcBorders>
              <w:top w:val="nil"/>
              <w:left w:val="nil"/>
              <w:bottom w:val="single" w:sz="4" w:space="0" w:color="A6A6A6"/>
              <w:right w:val="single" w:sz="4" w:space="0" w:color="A6A6A6"/>
            </w:tcBorders>
            <w:shd w:val="clear" w:color="000000" w:fill="BFBFBF"/>
            <w:hideMark/>
          </w:tcPr>
          <w:p w14:paraId="21B48AD8" w14:textId="77777777" w:rsidR="00BA5A08" w:rsidRDefault="00BA5A08">
            <w:pPr>
              <w:rPr>
                <w:rFonts w:ascii="Arial" w:hAnsi="Arial" w:cs="Arial"/>
                <w:b/>
                <w:bCs/>
                <w:color w:val="0000FF"/>
                <w:sz w:val="16"/>
                <w:szCs w:val="16"/>
                <w:u w:val="single"/>
              </w:rPr>
            </w:pPr>
            <w:r>
              <w:rPr>
                <w:rFonts w:ascii="Arial" w:hAnsi="Arial" w:cs="Arial"/>
                <w:b/>
                <w:bCs/>
                <w:color w:val="0000FF"/>
                <w:sz w:val="16"/>
                <w:szCs w:val="16"/>
                <w:u w:val="single"/>
              </w:rPr>
              <w:t> </w:t>
            </w:r>
          </w:p>
        </w:tc>
      </w:tr>
      <w:tr w:rsidR="00BA5A08" w14:paraId="746241E1"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62BB50F2" w14:textId="77777777" w:rsidR="00BA5A08" w:rsidRDefault="00BA5A08">
            <w:pPr>
              <w:rPr>
                <w:rFonts w:ascii="Arial" w:hAnsi="Arial" w:cs="Arial"/>
                <w:b/>
                <w:bCs/>
                <w:color w:val="0000FF"/>
                <w:sz w:val="16"/>
                <w:szCs w:val="16"/>
                <w:u w:val="single"/>
              </w:rPr>
            </w:pPr>
            <w:hyperlink r:id="rId218" w:history="1">
              <w:r>
                <w:rPr>
                  <w:rStyle w:val="Hyperlink"/>
                  <w:rFonts w:ascii="Arial" w:hAnsi="Arial" w:cs="Arial"/>
                  <w:b/>
                  <w:bCs/>
                  <w:color w:val="0000FF"/>
                  <w:sz w:val="16"/>
                  <w:szCs w:val="16"/>
                </w:rPr>
                <w:t>S4-230993</w:t>
              </w:r>
            </w:hyperlink>
          </w:p>
        </w:tc>
        <w:tc>
          <w:tcPr>
            <w:tcW w:w="2665" w:type="dxa"/>
            <w:tcBorders>
              <w:top w:val="nil"/>
              <w:left w:val="nil"/>
              <w:bottom w:val="single" w:sz="4" w:space="0" w:color="A6A6A6"/>
              <w:right w:val="single" w:sz="4" w:space="0" w:color="A6A6A6"/>
            </w:tcBorders>
            <w:shd w:val="clear" w:color="auto" w:fill="auto"/>
            <w:hideMark/>
          </w:tcPr>
          <w:p w14:paraId="471D3A0B" w14:textId="77777777" w:rsidR="00BA5A08" w:rsidRDefault="00BA5A08">
            <w:pPr>
              <w:rPr>
                <w:rFonts w:ascii="Arial" w:hAnsi="Arial" w:cs="Arial"/>
                <w:sz w:val="16"/>
                <w:szCs w:val="16"/>
              </w:rPr>
            </w:pPr>
            <w:r>
              <w:rPr>
                <w:rFonts w:ascii="Arial" w:hAnsi="Arial" w:cs="Arial"/>
                <w:sz w:val="16"/>
                <w:szCs w:val="16"/>
              </w:rPr>
              <w:t>Add support of ANBR-based network assistance</w:t>
            </w:r>
          </w:p>
        </w:tc>
        <w:tc>
          <w:tcPr>
            <w:tcW w:w="1408" w:type="dxa"/>
            <w:tcBorders>
              <w:top w:val="nil"/>
              <w:left w:val="nil"/>
              <w:bottom w:val="single" w:sz="4" w:space="0" w:color="A6A6A6"/>
              <w:right w:val="single" w:sz="4" w:space="0" w:color="A6A6A6"/>
            </w:tcBorders>
            <w:shd w:val="clear" w:color="auto" w:fill="auto"/>
            <w:hideMark/>
          </w:tcPr>
          <w:p w14:paraId="47488193" w14:textId="77777777" w:rsidR="00BA5A08" w:rsidRDefault="00BA5A0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293" w:type="dxa"/>
            <w:tcBorders>
              <w:top w:val="nil"/>
              <w:left w:val="nil"/>
              <w:bottom w:val="single" w:sz="4" w:space="0" w:color="A6A6A6"/>
              <w:right w:val="single" w:sz="4" w:space="0" w:color="A6A6A6"/>
            </w:tcBorders>
            <w:shd w:val="clear" w:color="auto" w:fill="auto"/>
            <w:hideMark/>
          </w:tcPr>
          <w:p w14:paraId="439FCC7A"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ED7D31"/>
            <w:hideMark/>
          </w:tcPr>
          <w:p w14:paraId="6474499F" w14:textId="77777777" w:rsidR="00BA5A08" w:rsidRDefault="00BA5A08">
            <w:pPr>
              <w:rPr>
                <w:rFonts w:ascii="Arial" w:hAnsi="Arial" w:cs="Arial"/>
                <w:sz w:val="16"/>
                <w:szCs w:val="16"/>
              </w:rPr>
            </w:pPr>
            <w:r>
              <w:rPr>
                <w:rFonts w:ascii="Arial" w:hAnsi="Arial" w:cs="Arial"/>
                <w:sz w:val="16"/>
                <w:szCs w:val="16"/>
              </w:rPr>
              <w:t>10.7</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3D69696D"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0FFE44A1" w14:textId="77777777" w:rsidR="00BA5A08" w:rsidRDefault="00BA5A08">
            <w:pPr>
              <w:rPr>
                <w:rFonts w:ascii="Arial" w:hAnsi="Arial" w:cs="Arial"/>
                <w:b/>
                <w:bCs/>
                <w:color w:val="0000FF"/>
                <w:sz w:val="16"/>
                <w:szCs w:val="16"/>
                <w:u w:val="single"/>
              </w:rPr>
            </w:pPr>
            <w:hyperlink r:id="rId219" w:history="1">
              <w:r>
                <w:rPr>
                  <w:rStyle w:val="Hyperlink"/>
                  <w:rFonts w:ascii="Arial" w:hAnsi="Arial" w:cs="Arial"/>
                  <w:b/>
                  <w:bCs/>
                  <w:color w:val="0000FF"/>
                  <w:sz w:val="16"/>
                  <w:szCs w:val="16"/>
                </w:rPr>
                <w:t>S4-230872</w:t>
              </w:r>
            </w:hyperlink>
          </w:p>
        </w:tc>
        <w:tc>
          <w:tcPr>
            <w:tcW w:w="236" w:type="dxa"/>
            <w:tcBorders>
              <w:top w:val="nil"/>
              <w:left w:val="nil"/>
              <w:bottom w:val="single" w:sz="4" w:space="0" w:color="A6A6A6"/>
              <w:right w:val="single" w:sz="4" w:space="0" w:color="A6A6A6"/>
            </w:tcBorders>
            <w:shd w:val="clear" w:color="auto" w:fill="auto"/>
            <w:hideMark/>
          </w:tcPr>
          <w:p w14:paraId="289B99A6" w14:textId="77777777" w:rsidR="00BA5A08" w:rsidRDefault="00BA5A08">
            <w:pPr>
              <w:rPr>
                <w:rFonts w:ascii="Arial" w:hAnsi="Arial" w:cs="Arial"/>
                <w:b/>
                <w:bCs/>
                <w:color w:val="0000FF"/>
                <w:sz w:val="16"/>
                <w:szCs w:val="16"/>
                <w:u w:val="single"/>
              </w:rPr>
            </w:pPr>
            <w:hyperlink r:id="rId220" w:history="1">
              <w:r>
                <w:rPr>
                  <w:rStyle w:val="Hyperlink"/>
                  <w:rFonts w:ascii="Arial" w:hAnsi="Arial" w:cs="Arial"/>
                  <w:b/>
                  <w:bCs/>
                  <w:color w:val="0000FF"/>
                  <w:sz w:val="16"/>
                  <w:szCs w:val="16"/>
                </w:rPr>
                <w:t>S4-231047</w:t>
              </w:r>
            </w:hyperlink>
          </w:p>
        </w:tc>
      </w:tr>
      <w:tr w:rsidR="00BA5A08" w14:paraId="14638EDF" w14:textId="77777777" w:rsidTr="00BA5A08">
        <w:trPr>
          <w:trHeight w:val="480"/>
        </w:trPr>
        <w:tc>
          <w:tcPr>
            <w:tcW w:w="1099" w:type="dxa"/>
            <w:tcBorders>
              <w:top w:val="nil"/>
              <w:left w:val="single" w:sz="4" w:space="0" w:color="A6A6A6"/>
              <w:bottom w:val="single" w:sz="4" w:space="0" w:color="A6A6A6"/>
              <w:right w:val="single" w:sz="4" w:space="0" w:color="A6A6A6"/>
            </w:tcBorders>
            <w:shd w:val="clear" w:color="auto" w:fill="auto"/>
            <w:hideMark/>
          </w:tcPr>
          <w:p w14:paraId="78864700" w14:textId="77777777" w:rsidR="00BA5A08" w:rsidRDefault="00BA5A08">
            <w:pPr>
              <w:rPr>
                <w:rFonts w:ascii="Arial" w:hAnsi="Arial" w:cs="Arial"/>
                <w:b/>
                <w:bCs/>
                <w:color w:val="0000FF"/>
                <w:sz w:val="16"/>
                <w:szCs w:val="16"/>
                <w:u w:val="single"/>
              </w:rPr>
            </w:pPr>
            <w:hyperlink r:id="rId221" w:history="1">
              <w:r>
                <w:rPr>
                  <w:rStyle w:val="Hyperlink"/>
                  <w:rFonts w:ascii="Arial" w:hAnsi="Arial" w:cs="Arial"/>
                  <w:b/>
                  <w:bCs/>
                  <w:color w:val="0000FF"/>
                  <w:sz w:val="16"/>
                  <w:szCs w:val="16"/>
                </w:rPr>
                <w:t>S4-230996</w:t>
              </w:r>
            </w:hyperlink>
          </w:p>
        </w:tc>
        <w:tc>
          <w:tcPr>
            <w:tcW w:w="2665" w:type="dxa"/>
            <w:tcBorders>
              <w:top w:val="nil"/>
              <w:left w:val="nil"/>
              <w:bottom w:val="single" w:sz="4" w:space="0" w:color="A6A6A6"/>
              <w:right w:val="single" w:sz="4" w:space="0" w:color="A6A6A6"/>
            </w:tcBorders>
            <w:shd w:val="clear" w:color="auto" w:fill="auto"/>
            <w:hideMark/>
          </w:tcPr>
          <w:p w14:paraId="525ECB5A" w14:textId="77777777" w:rsidR="00BA5A08" w:rsidRDefault="00BA5A08">
            <w:pPr>
              <w:rPr>
                <w:rFonts w:ascii="Arial" w:hAnsi="Arial" w:cs="Arial"/>
                <w:sz w:val="16"/>
                <w:szCs w:val="16"/>
              </w:rPr>
            </w:pPr>
            <w:r>
              <w:rPr>
                <w:rFonts w:ascii="Arial" w:hAnsi="Arial" w:cs="Arial"/>
                <w:sz w:val="16"/>
                <w:szCs w:val="16"/>
              </w:rPr>
              <w:t>[GA4RTAR] Updates to procedures</w:t>
            </w:r>
          </w:p>
        </w:tc>
        <w:tc>
          <w:tcPr>
            <w:tcW w:w="1408" w:type="dxa"/>
            <w:tcBorders>
              <w:top w:val="nil"/>
              <w:left w:val="nil"/>
              <w:bottom w:val="single" w:sz="4" w:space="0" w:color="A6A6A6"/>
              <w:right w:val="single" w:sz="4" w:space="0" w:color="A6A6A6"/>
            </w:tcBorders>
            <w:shd w:val="clear" w:color="auto" w:fill="auto"/>
            <w:hideMark/>
          </w:tcPr>
          <w:p w14:paraId="19AC1B62" w14:textId="77777777" w:rsidR="00BA5A08" w:rsidRDefault="00BA5A08">
            <w:pPr>
              <w:rPr>
                <w:rFonts w:ascii="Arial" w:hAnsi="Arial" w:cs="Arial"/>
                <w:sz w:val="16"/>
                <w:szCs w:val="16"/>
              </w:rPr>
            </w:pPr>
            <w:r>
              <w:rPr>
                <w:rFonts w:ascii="Arial" w:hAnsi="Arial" w:cs="Arial"/>
                <w:sz w:val="16"/>
                <w:szCs w:val="16"/>
              </w:rPr>
              <w:t>Qualcomm CDMA Technologies</w:t>
            </w:r>
          </w:p>
        </w:tc>
        <w:tc>
          <w:tcPr>
            <w:tcW w:w="1293" w:type="dxa"/>
            <w:tcBorders>
              <w:top w:val="nil"/>
              <w:left w:val="nil"/>
              <w:bottom w:val="single" w:sz="4" w:space="0" w:color="A6A6A6"/>
              <w:right w:val="single" w:sz="4" w:space="0" w:color="A6A6A6"/>
            </w:tcBorders>
            <w:shd w:val="clear" w:color="auto" w:fill="auto"/>
            <w:hideMark/>
          </w:tcPr>
          <w:p w14:paraId="7AA3305A" w14:textId="77777777" w:rsidR="00BA5A08" w:rsidRDefault="00BA5A08">
            <w:pPr>
              <w:rPr>
                <w:rFonts w:ascii="Arial" w:hAnsi="Arial" w:cs="Arial"/>
                <w:sz w:val="16"/>
                <w:szCs w:val="16"/>
              </w:rPr>
            </w:pPr>
            <w:proofErr w:type="spellStart"/>
            <w:r>
              <w:rPr>
                <w:rFonts w:ascii="Arial" w:hAnsi="Arial" w:cs="Arial"/>
                <w:sz w:val="16"/>
                <w:szCs w:val="16"/>
              </w:rPr>
              <w:t>pCR</w:t>
            </w:r>
            <w:proofErr w:type="spellEnd"/>
          </w:p>
        </w:tc>
        <w:tc>
          <w:tcPr>
            <w:tcW w:w="1439" w:type="dxa"/>
            <w:tcBorders>
              <w:top w:val="nil"/>
              <w:left w:val="nil"/>
              <w:bottom w:val="single" w:sz="4" w:space="0" w:color="A6A6A6"/>
              <w:right w:val="single" w:sz="4" w:space="0" w:color="A6A6A6"/>
            </w:tcBorders>
            <w:shd w:val="clear" w:color="000000" w:fill="ED7D31"/>
            <w:hideMark/>
          </w:tcPr>
          <w:p w14:paraId="6182DDE9" w14:textId="77777777" w:rsidR="00BA5A08" w:rsidRDefault="00BA5A08">
            <w:pPr>
              <w:rPr>
                <w:rFonts w:ascii="Arial" w:hAnsi="Arial" w:cs="Arial"/>
                <w:sz w:val="16"/>
                <w:szCs w:val="16"/>
              </w:rPr>
            </w:pPr>
            <w:r>
              <w:rPr>
                <w:rFonts w:ascii="Arial" w:hAnsi="Arial" w:cs="Arial"/>
                <w:sz w:val="16"/>
                <w:szCs w:val="16"/>
              </w:rPr>
              <w:t>10.7</w:t>
            </w:r>
          </w:p>
        </w:tc>
        <w:tc>
          <w:tcPr>
            <w:tcW w:w="1170" w:type="dxa"/>
            <w:tcBorders>
              <w:top w:val="single" w:sz="4" w:space="0" w:color="A6A6A6"/>
              <w:left w:val="single" w:sz="4" w:space="0" w:color="A6A6A6"/>
              <w:bottom w:val="single" w:sz="4" w:space="0" w:color="A6A6A6"/>
              <w:right w:val="single" w:sz="4" w:space="0" w:color="A6A6A6"/>
            </w:tcBorders>
            <w:shd w:val="clear" w:color="000000" w:fill="FFEB9C"/>
            <w:hideMark/>
          </w:tcPr>
          <w:p w14:paraId="6B094D94" w14:textId="77777777" w:rsidR="00BA5A08" w:rsidRDefault="00BA5A08">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5EF20E9D" w14:textId="77777777" w:rsidR="00BA5A08" w:rsidRDefault="00BA5A08">
            <w:pPr>
              <w:rPr>
                <w:rFonts w:ascii="Arial" w:hAnsi="Arial" w:cs="Arial"/>
                <w:b/>
                <w:bCs/>
                <w:color w:val="0000FF"/>
                <w:sz w:val="16"/>
                <w:szCs w:val="16"/>
                <w:u w:val="single"/>
              </w:rPr>
            </w:pPr>
            <w:hyperlink r:id="rId222" w:history="1">
              <w:r>
                <w:rPr>
                  <w:rStyle w:val="Hyperlink"/>
                  <w:rFonts w:ascii="Arial" w:hAnsi="Arial" w:cs="Arial"/>
                  <w:b/>
                  <w:bCs/>
                  <w:color w:val="0000FF"/>
                  <w:sz w:val="16"/>
                  <w:szCs w:val="16"/>
                </w:rPr>
                <w:t>S4-230800</w:t>
              </w:r>
            </w:hyperlink>
          </w:p>
        </w:tc>
        <w:tc>
          <w:tcPr>
            <w:tcW w:w="236" w:type="dxa"/>
            <w:tcBorders>
              <w:top w:val="nil"/>
              <w:left w:val="nil"/>
              <w:bottom w:val="single" w:sz="4" w:space="0" w:color="A6A6A6"/>
              <w:right w:val="single" w:sz="4" w:space="0" w:color="A6A6A6"/>
            </w:tcBorders>
            <w:shd w:val="clear" w:color="auto" w:fill="auto"/>
            <w:hideMark/>
          </w:tcPr>
          <w:p w14:paraId="072793F3" w14:textId="77777777" w:rsidR="00BA5A08" w:rsidRDefault="00BA5A08">
            <w:pPr>
              <w:rPr>
                <w:rFonts w:ascii="Arial" w:hAnsi="Arial" w:cs="Arial"/>
                <w:b/>
                <w:bCs/>
                <w:color w:val="0000FF"/>
                <w:sz w:val="16"/>
                <w:szCs w:val="16"/>
                <w:u w:val="single"/>
              </w:rPr>
            </w:pPr>
            <w:hyperlink r:id="rId223" w:history="1">
              <w:r>
                <w:rPr>
                  <w:rStyle w:val="Hyperlink"/>
                  <w:rFonts w:ascii="Arial" w:hAnsi="Arial" w:cs="Arial"/>
                  <w:b/>
                  <w:bCs/>
                  <w:color w:val="0000FF"/>
                  <w:sz w:val="16"/>
                  <w:szCs w:val="16"/>
                </w:rPr>
                <w:t>S4-231059</w:t>
              </w:r>
            </w:hyperlink>
          </w:p>
        </w:tc>
      </w:tr>
    </w:tbl>
    <w:p w14:paraId="7AE04C81" w14:textId="77777777" w:rsidR="00BA5A08" w:rsidRDefault="00BA5A08" w:rsidP="00BA5A08">
      <w:pPr>
        <w:pStyle w:val="Heading2"/>
      </w:pPr>
    </w:p>
    <w:p w14:paraId="05960E1A" w14:textId="24D1235E" w:rsidR="00BA5A08" w:rsidRPr="00BA5A08" w:rsidRDefault="00BA5A08" w:rsidP="00BA5A08">
      <w:pPr>
        <w:pStyle w:val="Heading2"/>
        <w:jc w:val="center"/>
      </w:pPr>
      <w:r>
        <w:t>C.4 Other than agreed and to be presented</w:t>
      </w:r>
    </w:p>
    <w:tbl>
      <w:tblPr>
        <w:tblW w:w="10610" w:type="dxa"/>
        <w:tblLook w:val="04A0" w:firstRow="1" w:lastRow="0" w:firstColumn="1" w:lastColumn="0" w:noHBand="0" w:noVBand="1"/>
      </w:tblPr>
      <w:tblGrid>
        <w:gridCol w:w="1100"/>
        <w:gridCol w:w="1950"/>
        <w:gridCol w:w="1620"/>
        <w:gridCol w:w="1080"/>
        <w:gridCol w:w="1350"/>
        <w:gridCol w:w="1350"/>
        <w:gridCol w:w="810"/>
        <w:gridCol w:w="1350"/>
      </w:tblGrid>
      <w:tr w:rsidR="00BA5A08" w14:paraId="778792C6" w14:textId="77777777" w:rsidTr="00BA5A08">
        <w:trPr>
          <w:trHeight w:val="30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3B238BC6" w14:textId="77777777" w:rsidR="00BA5A08" w:rsidRDefault="00BA5A08">
            <w:pPr>
              <w:rPr>
                <w:rFonts w:ascii="Arial" w:hAnsi="Arial" w:cs="Arial"/>
                <w:b/>
                <w:bCs/>
                <w:color w:val="0000FF"/>
                <w:sz w:val="16"/>
                <w:szCs w:val="16"/>
                <w:u w:val="single"/>
              </w:rPr>
            </w:pPr>
            <w:hyperlink r:id="rId224" w:history="1">
              <w:r>
                <w:rPr>
                  <w:rStyle w:val="Hyperlink"/>
                  <w:rFonts w:ascii="Arial" w:hAnsi="Arial" w:cs="Arial"/>
                  <w:b/>
                  <w:bCs/>
                  <w:color w:val="0000FF"/>
                  <w:sz w:val="16"/>
                  <w:szCs w:val="16"/>
                </w:rPr>
                <w:t>S4-230950</w:t>
              </w:r>
            </w:hyperlink>
          </w:p>
        </w:tc>
        <w:tc>
          <w:tcPr>
            <w:tcW w:w="1950" w:type="dxa"/>
            <w:tcBorders>
              <w:top w:val="single" w:sz="4" w:space="0" w:color="A6A6A6"/>
              <w:left w:val="nil"/>
              <w:bottom w:val="single" w:sz="4" w:space="0" w:color="A6A6A6"/>
              <w:right w:val="single" w:sz="4" w:space="0" w:color="A6A6A6"/>
            </w:tcBorders>
            <w:shd w:val="clear" w:color="auto" w:fill="auto"/>
            <w:hideMark/>
          </w:tcPr>
          <w:p w14:paraId="5DB5F435" w14:textId="77777777" w:rsidR="00BA5A08" w:rsidRDefault="00BA5A08">
            <w:pPr>
              <w:rPr>
                <w:rFonts w:ascii="Arial" w:hAnsi="Arial" w:cs="Arial"/>
                <w:sz w:val="16"/>
                <w:szCs w:val="16"/>
              </w:rPr>
            </w:pPr>
            <w:r>
              <w:rPr>
                <w:rFonts w:ascii="Arial" w:hAnsi="Arial" w:cs="Arial"/>
                <w:sz w:val="16"/>
                <w:szCs w:val="16"/>
              </w:rPr>
              <w:t xml:space="preserve">Revised WID on 5G Real-time Transport Protocols </w:t>
            </w:r>
          </w:p>
        </w:tc>
        <w:tc>
          <w:tcPr>
            <w:tcW w:w="1620" w:type="dxa"/>
            <w:tcBorders>
              <w:top w:val="single" w:sz="4" w:space="0" w:color="A6A6A6"/>
              <w:left w:val="nil"/>
              <w:bottom w:val="single" w:sz="4" w:space="0" w:color="A6A6A6"/>
              <w:right w:val="single" w:sz="4" w:space="0" w:color="A6A6A6"/>
            </w:tcBorders>
            <w:shd w:val="clear" w:color="auto" w:fill="auto"/>
            <w:hideMark/>
          </w:tcPr>
          <w:p w14:paraId="286687D2" w14:textId="77777777" w:rsidR="00BA5A08" w:rsidRDefault="00BA5A08">
            <w:pPr>
              <w:rPr>
                <w:rFonts w:ascii="Arial" w:hAnsi="Arial" w:cs="Arial"/>
                <w:sz w:val="16"/>
                <w:szCs w:val="16"/>
              </w:rPr>
            </w:pPr>
            <w:r>
              <w:rPr>
                <w:rFonts w:ascii="Arial" w:hAnsi="Arial" w:cs="Arial"/>
                <w:sz w:val="16"/>
                <w:szCs w:val="16"/>
              </w:rPr>
              <w:t>Qualcomm Technologies Ireland</w:t>
            </w:r>
          </w:p>
        </w:tc>
        <w:tc>
          <w:tcPr>
            <w:tcW w:w="1080" w:type="dxa"/>
            <w:tcBorders>
              <w:top w:val="single" w:sz="4" w:space="0" w:color="A6A6A6"/>
              <w:left w:val="nil"/>
              <w:bottom w:val="single" w:sz="4" w:space="0" w:color="A6A6A6"/>
              <w:right w:val="single" w:sz="4" w:space="0" w:color="A6A6A6"/>
            </w:tcBorders>
            <w:shd w:val="clear" w:color="auto" w:fill="auto"/>
            <w:hideMark/>
          </w:tcPr>
          <w:p w14:paraId="007552B8" w14:textId="77777777" w:rsidR="00BA5A08" w:rsidRDefault="00BA5A08">
            <w:pPr>
              <w:rPr>
                <w:rFonts w:ascii="Arial" w:hAnsi="Arial" w:cs="Arial"/>
                <w:sz w:val="16"/>
                <w:szCs w:val="16"/>
              </w:rPr>
            </w:pPr>
            <w:r>
              <w:rPr>
                <w:rFonts w:ascii="Arial" w:hAnsi="Arial" w:cs="Arial"/>
                <w:sz w:val="16"/>
                <w:szCs w:val="16"/>
              </w:rPr>
              <w:t>WID revised</w:t>
            </w:r>
          </w:p>
        </w:tc>
        <w:tc>
          <w:tcPr>
            <w:tcW w:w="1350" w:type="dxa"/>
            <w:tcBorders>
              <w:top w:val="single" w:sz="4" w:space="0" w:color="A6A6A6"/>
              <w:left w:val="nil"/>
              <w:bottom w:val="single" w:sz="4" w:space="0" w:color="A6A6A6"/>
              <w:right w:val="single" w:sz="4" w:space="0" w:color="A6A6A6"/>
            </w:tcBorders>
            <w:shd w:val="clear" w:color="000000" w:fill="7030A0"/>
            <w:hideMark/>
          </w:tcPr>
          <w:p w14:paraId="2FF2FEA3" w14:textId="77777777" w:rsidR="00BA5A08" w:rsidRDefault="00BA5A08">
            <w:pPr>
              <w:rPr>
                <w:rFonts w:ascii="Arial" w:hAnsi="Arial" w:cs="Arial"/>
                <w:sz w:val="16"/>
                <w:szCs w:val="16"/>
              </w:rPr>
            </w:pPr>
            <w:r>
              <w:rPr>
                <w:rFonts w:ascii="Arial" w:hAnsi="Arial" w:cs="Arial"/>
                <w:sz w:val="16"/>
                <w:szCs w:val="16"/>
              </w:rPr>
              <w:t>10.8</w:t>
            </w:r>
          </w:p>
        </w:tc>
        <w:tc>
          <w:tcPr>
            <w:tcW w:w="1350" w:type="dxa"/>
            <w:tcBorders>
              <w:top w:val="single" w:sz="4" w:space="0" w:color="A6A6A6"/>
              <w:left w:val="nil"/>
              <w:bottom w:val="single" w:sz="4" w:space="0" w:color="A6A6A6"/>
              <w:right w:val="single" w:sz="4" w:space="0" w:color="A6A6A6"/>
            </w:tcBorders>
            <w:shd w:val="clear" w:color="000000" w:fill="BFBFBF"/>
            <w:hideMark/>
          </w:tcPr>
          <w:p w14:paraId="181F89FC" w14:textId="77777777" w:rsidR="00BA5A08" w:rsidRDefault="00BA5A08">
            <w:pPr>
              <w:rPr>
                <w:rFonts w:ascii="Arial" w:hAnsi="Arial" w:cs="Arial"/>
                <w:sz w:val="16"/>
                <w:szCs w:val="16"/>
              </w:rPr>
            </w:pPr>
            <w:r>
              <w:rPr>
                <w:rFonts w:ascii="Arial" w:hAnsi="Arial" w:cs="Arial"/>
                <w:sz w:val="16"/>
                <w:szCs w:val="16"/>
              </w:rPr>
              <w:t>5G_RTP (5G Real-time Transport Protocols)</w:t>
            </w:r>
          </w:p>
        </w:tc>
        <w:tc>
          <w:tcPr>
            <w:tcW w:w="810" w:type="dxa"/>
            <w:tcBorders>
              <w:top w:val="single" w:sz="4" w:space="0" w:color="A6A6A6"/>
              <w:left w:val="nil"/>
              <w:bottom w:val="single" w:sz="4" w:space="0" w:color="A6A6A6"/>
              <w:right w:val="single" w:sz="4" w:space="0" w:color="A6A6A6"/>
            </w:tcBorders>
            <w:shd w:val="clear" w:color="auto" w:fill="auto"/>
            <w:hideMark/>
          </w:tcPr>
          <w:p w14:paraId="0CFD5491" w14:textId="77777777" w:rsidR="00BA5A08" w:rsidRDefault="00BA5A08">
            <w:pPr>
              <w:rPr>
                <w:rFonts w:ascii="Arial" w:hAnsi="Arial" w:cs="Arial"/>
                <w:sz w:val="16"/>
                <w:szCs w:val="16"/>
              </w:rPr>
            </w:pPr>
            <w:r>
              <w:rPr>
                <w:rFonts w:ascii="Arial" w:hAnsi="Arial" w:cs="Arial"/>
                <w:sz w:val="16"/>
                <w:szCs w:val="16"/>
              </w:rPr>
              <w:t>14.9</w:t>
            </w:r>
          </w:p>
        </w:tc>
        <w:tc>
          <w:tcPr>
            <w:tcW w:w="1350" w:type="dxa"/>
            <w:tcBorders>
              <w:top w:val="single" w:sz="4" w:space="0" w:color="A6A6A6"/>
              <w:left w:val="nil"/>
              <w:bottom w:val="single" w:sz="4" w:space="0" w:color="A6A6A6"/>
              <w:right w:val="single" w:sz="4" w:space="0" w:color="A6A6A6"/>
            </w:tcBorders>
            <w:shd w:val="clear" w:color="auto" w:fill="auto"/>
            <w:hideMark/>
          </w:tcPr>
          <w:p w14:paraId="6DA1E97F" w14:textId="77777777" w:rsidR="00BA5A08" w:rsidRDefault="00BA5A08">
            <w:pPr>
              <w:rPr>
                <w:rFonts w:ascii="Arial" w:hAnsi="Arial" w:cs="Arial"/>
                <w:sz w:val="16"/>
                <w:szCs w:val="16"/>
              </w:rPr>
            </w:pPr>
            <w:r>
              <w:rPr>
                <w:rFonts w:ascii="Arial" w:hAnsi="Arial" w:cs="Arial"/>
                <w:sz w:val="16"/>
                <w:szCs w:val="16"/>
              </w:rPr>
              <w:t>not treated</w:t>
            </w:r>
          </w:p>
        </w:tc>
      </w:tr>
      <w:tr w:rsidR="00BA5A08" w14:paraId="7BA6B67B" w14:textId="77777777" w:rsidTr="00BA5A08">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2716B23D" w14:textId="77777777" w:rsidR="00BA5A08" w:rsidRDefault="00BA5A08">
            <w:pPr>
              <w:rPr>
                <w:rFonts w:ascii="Arial" w:hAnsi="Arial" w:cs="Arial"/>
                <w:b/>
                <w:bCs/>
                <w:color w:val="0000FF"/>
                <w:sz w:val="16"/>
                <w:szCs w:val="16"/>
                <w:u w:val="single"/>
              </w:rPr>
            </w:pPr>
            <w:hyperlink r:id="rId225" w:history="1">
              <w:r>
                <w:rPr>
                  <w:rStyle w:val="Hyperlink"/>
                  <w:rFonts w:ascii="Arial" w:hAnsi="Arial" w:cs="Arial"/>
                  <w:b/>
                  <w:bCs/>
                  <w:color w:val="0000FF"/>
                  <w:sz w:val="16"/>
                  <w:szCs w:val="16"/>
                </w:rPr>
                <w:t>S4-230953</w:t>
              </w:r>
            </w:hyperlink>
          </w:p>
        </w:tc>
        <w:tc>
          <w:tcPr>
            <w:tcW w:w="1950" w:type="dxa"/>
            <w:tcBorders>
              <w:top w:val="nil"/>
              <w:left w:val="nil"/>
              <w:bottom w:val="single" w:sz="4" w:space="0" w:color="A6A6A6"/>
              <w:right w:val="single" w:sz="4" w:space="0" w:color="A6A6A6"/>
            </w:tcBorders>
            <w:shd w:val="clear" w:color="auto" w:fill="auto"/>
            <w:hideMark/>
          </w:tcPr>
          <w:p w14:paraId="2CC08ED3" w14:textId="77777777" w:rsidR="00BA5A08" w:rsidRDefault="00BA5A08">
            <w:pPr>
              <w:rPr>
                <w:rFonts w:ascii="Arial" w:hAnsi="Arial" w:cs="Arial"/>
                <w:sz w:val="16"/>
                <w:szCs w:val="16"/>
              </w:rPr>
            </w:pPr>
            <w:r>
              <w:rPr>
                <w:rFonts w:ascii="Arial" w:hAnsi="Arial" w:cs="Arial"/>
                <w:sz w:val="16"/>
                <w:szCs w:val="16"/>
              </w:rPr>
              <w:t>RTC SWG Report during SA4#124</w:t>
            </w:r>
          </w:p>
        </w:tc>
        <w:tc>
          <w:tcPr>
            <w:tcW w:w="1620" w:type="dxa"/>
            <w:tcBorders>
              <w:top w:val="nil"/>
              <w:left w:val="nil"/>
              <w:bottom w:val="single" w:sz="4" w:space="0" w:color="A6A6A6"/>
              <w:right w:val="single" w:sz="4" w:space="0" w:color="A6A6A6"/>
            </w:tcBorders>
            <w:shd w:val="clear" w:color="auto" w:fill="auto"/>
            <w:hideMark/>
          </w:tcPr>
          <w:p w14:paraId="7234051F" w14:textId="77777777" w:rsidR="00BA5A08" w:rsidRDefault="00BA5A08">
            <w:pPr>
              <w:rPr>
                <w:rFonts w:ascii="Arial" w:hAnsi="Arial" w:cs="Arial"/>
                <w:sz w:val="16"/>
                <w:szCs w:val="16"/>
              </w:rPr>
            </w:pPr>
            <w:r>
              <w:rPr>
                <w:rFonts w:ascii="Arial" w:hAnsi="Arial" w:cs="Arial"/>
                <w:sz w:val="16"/>
                <w:szCs w:val="16"/>
              </w:rPr>
              <w:t>RTC SWG Chair</w:t>
            </w:r>
          </w:p>
        </w:tc>
        <w:tc>
          <w:tcPr>
            <w:tcW w:w="1080" w:type="dxa"/>
            <w:tcBorders>
              <w:top w:val="nil"/>
              <w:left w:val="nil"/>
              <w:bottom w:val="single" w:sz="4" w:space="0" w:color="A6A6A6"/>
              <w:right w:val="single" w:sz="4" w:space="0" w:color="A6A6A6"/>
            </w:tcBorders>
            <w:shd w:val="clear" w:color="auto" w:fill="auto"/>
            <w:hideMark/>
          </w:tcPr>
          <w:p w14:paraId="50B5799C" w14:textId="77777777" w:rsidR="00BA5A08" w:rsidRDefault="00BA5A08">
            <w:pPr>
              <w:rPr>
                <w:rFonts w:ascii="Arial" w:hAnsi="Arial" w:cs="Arial"/>
                <w:sz w:val="16"/>
                <w:szCs w:val="16"/>
              </w:rPr>
            </w:pPr>
            <w:r>
              <w:rPr>
                <w:rFonts w:ascii="Arial" w:hAnsi="Arial" w:cs="Arial"/>
                <w:sz w:val="16"/>
                <w:szCs w:val="16"/>
              </w:rPr>
              <w:t>Report</w:t>
            </w:r>
          </w:p>
        </w:tc>
        <w:tc>
          <w:tcPr>
            <w:tcW w:w="1350" w:type="dxa"/>
            <w:tcBorders>
              <w:top w:val="nil"/>
              <w:left w:val="nil"/>
              <w:bottom w:val="single" w:sz="4" w:space="0" w:color="A6A6A6"/>
              <w:right w:val="single" w:sz="4" w:space="0" w:color="A6A6A6"/>
            </w:tcBorders>
            <w:shd w:val="clear" w:color="auto" w:fill="auto"/>
            <w:hideMark/>
          </w:tcPr>
          <w:p w14:paraId="5D073F8B" w14:textId="77777777" w:rsidR="00BA5A08" w:rsidRDefault="00BA5A08">
            <w:pPr>
              <w:rPr>
                <w:rFonts w:ascii="Arial" w:hAnsi="Arial" w:cs="Arial"/>
                <w:sz w:val="16"/>
                <w:szCs w:val="16"/>
              </w:rPr>
            </w:pPr>
            <w:r>
              <w:rPr>
                <w:rFonts w:ascii="Arial" w:hAnsi="Arial" w:cs="Arial"/>
                <w:sz w:val="16"/>
                <w:szCs w:val="16"/>
              </w:rPr>
              <w:t>N/A</w:t>
            </w:r>
          </w:p>
        </w:tc>
        <w:tc>
          <w:tcPr>
            <w:tcW w:w="1350" w:type="dxa"/>
            <w:tcBorders>
              <w:top w:val="nil"/>
              <w:left w:val="nil"/>
              <w:bottom w:val="single" w:sz="4" w:space="0" w:color="A6A6A6"/>
              <w:right w:val="single" w:sz="4" w:space="0" w:color="A6A6A6"/>
            </w:tcBorders>
            <w:shd w:val="clear" w:color="auto" w:fill="auto"/>
            <w:hideMark/>
          </w:tcPr>
          <w:p w14:paraId="7A1DAA95" w14:textId="77777777" w:rsidR="00BA5A08" w:rsidRDefault="00BA5A08">
            <w:pPr>
              <w:rPr>
                <w:rFonts w:ascii="Arial" w:hAnsi="Arial" w:cs="Arial"/>
                <w:sz w:val="16"/>
                <w:szCs w:val="16"/>
              </w:rPr>
            </w:pPr>
            <w:r>
              <w:rPr>
                <w:rFonts w:ascii="Arial" w:hAnsi="Arial" w:cs="Arial"/>
                <w:sz w:val="16"/>
                <w:szCs w:val="16"/>
              </w:rPr>
              <w:t> </w:t>
            </w:r>
          </w:p>
        </w:tc>
        <w:tc>
          <w:tcPr>
            <w:tcW w:w="810" w:type="dxa"/>
            <w:tcBorders>
              <w:top w:val="nil"/>
              <w:left w:val="nil"/>
              <w:bottom w:val="single" w:sz="4" w:space="0" w:color="A6A6A6"/>
              <w:right w:val="single" w:sz="4" w:space="0" w:color="A6A6A6"/>
            </w:tcBorders>
            <w:shd w:val="clear" w:color="auto" w:fill="auto"/>
            <w:hideMark/>
          </w:tcPr>
          <w:p w14:paraId="5F261654" w14:textId="77777777" w:rsidR="00BA5A08" w:rsidRDefault="00BA5A08">
            <w:pPr>
              <w:rPr>
                <w:rFonts w:ascii="Arial" w:hAnsi="Arial" w:cs="Arial"/>
                <w:sz w:val="16"/>
                <w:szCs w:val="16"/>
              </w:rPr>
            </w:pPr>
            <w:r>
              <w:rPr>
                <w:rFonts w:ascii="Arial" w:hAnsi="Arial" w:cs="Arial"/>
                <w:sz w:val="16"/>
                <w:szCs w:val="16"/>
              </w:rPr>
              <w:t>12.3</w:t>
            </w:r>
          </w:p>
        </w:tc>
        <w:tc>
          <w:tcPr>
            <w:tcW w:w="1350" w:type="dxa"/>
            <w:tcBorders>
              <w:top w:val="nil"/>
              <w:left w:val="nil"/>
              <w:bottom w:val="single" w:sz="4" w:space="0" w:color="A6A6A6"/>
              <w:right w:val="single" w:sz="4" w:space="0" w:color="A6A6A6"/>
            </w:tcBorders>
            <w:shd w:val="clear" w:color="auto" w:fill="auto"/>
            <w:hideMark/>
          </w:tcPr>
          <w:p w14:paraId="53338CA0" w14:textId="77777777" w:rsidR="00BA5A08" w:rsidRDefault="00BA5A08">
            <w:pPr>
              <w:rPr>
                <w:rFonts w:ascii="Arial" w:hAnsi="Arial" w:cs="Arial"/>
                <w:sz w:val="16"/>
                <w:szCs w:val="16"/>
              </w:rPr>
            </w:pPr>
            <w:r>
              <w:rPr>
                <w:rFonts w:ascii="Arial" w:hAnsi="Arial" w:cs="Arial"/>
                <w:sz w:val="16"/>
                <w:szCs w:val="16"/>
              </w:rPr>
              <w:t>not treated</w:t>
            </w:r>
          </w:p>
        </w:tc>
      </w:tr>
      <w:tr w:rsidR="00BA5A08" w14:paraId="1034B2F9" w14:textId="77777777" w:rsidTr="00BA5A08">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45B37D27" w14:textId="77777777" w:rsidR="00BA5A08" w:rsidRDefault="00BA5A08">
            <w:pPr>
              <w:rPr>
                <w:rFonts w:ascii="Arial" w:hAnsi="Arial" w:cs="Arial"/>
                <w:b/>
                <w:bCs/>
                <w:color w:val="0000FF"/>
                <w:sz w:val="16"/>
                <w:szCs w:val="16"/>
                <w:u w:val="single"/>
              </w:rPr>
            </w:pPr>
            <w:hyperlink r:id="rId226" w:history="1">
              <w:r>
                <w:rPr>
                  <w:rStyle w:val="Hyperlink"/>
                  <w:rFonts w:ascii="Arial" w:hAnsi="Arial" w:cs="Arial"/>
                  <w:b/>
                  <w:bCs/>
                  <w:color w:val="0000FF"/>
                  <w:sz w:val="16"/>
                  <w:szCs w:val="16"/>
                </w:rPr>
                <w:t>S4-231025</w:t>
              </w:r>
            </w:hyperlink>
          </w:p>
        </w:tc>
        <w:tc>
          <w:tcPr>
            <w:tcW w:w="1950" w:type="dxa"/>
            <w:tcBorders>
              <w:top w:val="nil"/>
              <w:left w:val="nil"/>
              <w:bottom w:val="single" w:sz="4" w:space="0" w:color="A6A6A6"/>
              <w:right w:val="single" w:sz="4" w:space="0" w:color="A6A6A6"/>
            </w:tcBorders>
            <w:shd w:val="clear" w:color="auto" w:fill="auto"/>
            <w:hideMark/>
          </w:tcPr>
          <w:p w14:paraId="11D50D60" w14:textId="77777777" w:rsidR="00BA5A08" w:rsidRDefault="00BA5A08">
            <w:pPr>
              <w:rPr>
                <w:rFonts w:ascii="Arial" w:hAnsi="Arial" w:cs="Arial"/>
                <w:sz w:val="16"/>
                <w:szCs w:val="16"/>
              </w:rPr>
            </w:pPr>
            <w:r>
              <w:rPr>
                <w:rFonts w:ascii="Arial" w:hAnsi="Arial" w:cs="Arial"/>
                <w:sz w:val="16"/>
                <w:szCs w:val="16"/>
              </w:rPr>
              <w:t>[5G_RTP] Permanent Document v0.0.6</w:t>
            </w:r>
          </w:p>
        </w:tc>
        <w:tc>
          <w:tcPr>
            <w:tcW w:w="1620" w:type="dxa"/>
            <w:tcBorders>
              <w:top w:val="nil"/>
              <w:left w:val="nil"/>
              <w:bottom w:val="single" w:sz="4" w:space="0" w:color="A6A6A6"/>
              <w:right w:val="single" w:sz="4" w:space="0" w:color="A6A6A6"/>
            </w:tcBorders>
            <w:shd w:val="clear" w:color="auto" w:fill="auto"/>
            <w:hideMark/>
          </w:tcPr>
          <w:p w14:paraId="356EC4F0" w14:textId="77777777" w:rsidR="00BA5A08" w:rsidRDefault="00BA5A08">
            <w:pPr>
              <w:rPr>
                <w:rFonts w:ascii="Arial" w:hAnsi="Arial" w:cs="Arial"/>
                <w:sz w:val="16"/>
                <w:szCs w:val="16"/>
              </w:rPr>
            </w:pPr>
            <w:r>
              <w:rPr>
                <w:rFonts w:ascii="Arial" w:hAnsi="Arial" w:cs="Arial"/>
                <w:sz w:val="16"/>
                <w:szCs w:val="16"/>
              </w:rPr>
              <w:t>Nokia Corporation</w:t>
            </w:r>
          </w:p>
        </w:tc>
        <w:tc>
          <w:tcPr>
            <w:tcW w:w="1080" w:type="dxa"/>
            <w:tcBorders>
              <w:top w:val="nil"/>
              <w:left w:val="nil"/>
              <w:bottom w:val="single" w:sz="4" w:space="0" w:color="A6A6A6"/>
              <w:right w:val="single" w:sz="4" w:space="0" w:color="A6A6A6"/>
            </w:tcBorders>
            <w:shd w:val="clear" w:color="auto" w:fill="auto"/>
            <w:hideMark/>
          </w:tcPr>
          <w:p w14:paraId="7585F357" w14:textId="77777777" w:rsidR="00BA5A08" w:rsidRDefault="00BA5A08">
            <w:pPr>
              <w:rPr>
                <w:rFonts w:ascii="Arial" w:hAnsi="Arial" w:cs="Arial"/>
                <w:sz w:val="16"/>
                <w:szCs w:val="16"/>
              </w:rPr>
            </w:pPr>
            <w:r>
              <w:rPr>
                <w:rFonts w:ascii="Arial" w:hAnsi="Arial" w:cs="Arial"/>
                <w:sz w:val="16"/>
                <w:szCs w:val="16"/>
              </w:rPr>
              <w:t>other</w:t>
            </w:r>
          </w:p>
        </w:tc>
        <w:tc>
          <w:tcPr>
            <w:tcW w:w="1350" w:type="dxa"/>
            <w:tcBorders>
              <w:top w:val="nil"/>
              <w:left w:val="nil"/>
              <w:bottom w:val="single" w:sz="4" w:space="0" w:color="A6A6A6"/>
              <w:right w:val="single" w:sz="4" w:space="0" w:color="A6A6A6"/>
            </w:tcBorders>
            <w:shd w:val="clear" w:color="000000" w:fill="7030A0"/>
            <w:hideMark/>
          </w:tcPr>
          <w:p w14:paraId="2ED54DBD" w14:textId="77777777" w:rsidR="00BA5A08" w:rsidRDefault="00BA5A08">
            <w:pPr>
              <w:rPr>
                <w:rFonts w:ascii="Arial" w:hAnsi="Arial" w:cs="Arial"/>
                <w:sz w:val="16"/>
                <w:szCs w:val="16"/>
              </w:rPr>
            </w:pPr>
            <w:r>
              <w:rPr>
                <w:rFonts w:ascii="Arial" w:hAnsi="Arial" w:cs="Arial"/>
                <w:sz w:val="16"/>
                <w:szCs w:val="16"/>
              </w:rPr>
              <w:t>10.8</w:t>
            </w:r>
          </w:p>
        </w:tc>
        <w:tc>
          <w:tcPr>
            <w:tcW w:w="1350" w:type="dxa"/>
            <w:tcBorders>
              <w:top w:val="nil"/>
              <w:left w:val="nil"/>
              <w:bottom w:val="single" w:sz="4" w:space="0" w:color="A6A6A6"/>
              <w:right w:val="single" w:sz="4" w:space="0" w:color="A6A6A6"/>
            </w:tcBorders>
            <w:shd w:val="clear" w:color="000000" w:fill="BFBFBF"/>
            <w:hideMark/>
          </w:tcPr>
          <w:p w14:paraId="48140C53" w14:textId="77777777" w:rsidR="00BA5A08" w:rsidRDefault="00BA5A08">
            <w:pPr>
              <w:rPr>
                <w:rFonts w:ascii="Arial" w:hAnsi="Arial" w:cs="Arial"/>
                <w:sz w:val="16"/>
                <w:szCs w:val="16"/>
              </w:rPr>
            </w:pPr>
            <w:r>
              <w:rPr>
                <w:rFonts w:ascii="Arial" w:hAnsi="Arial" w:cs="Arial"/>
                <w:sz w:val="16"/>
                <w:szCs w:val="16"/>
              </w:rPr>
              <w:t>5G_RTP (5G Real-time Transport Protocols)</w:t>
            </w:r>
          </w:p>
        </w:tc>
        <w:tc>
          <w:tcPr>
            <w:tcW w:w="810" w:type="dxa"/>
            <w:tcBorders>
              <w:top w:val="nil"/>
              <w:left w:val="nil"/>
              <w:bottom w:val="single" w:sz="4" w:space="0" w:color="A6A6A6"/>
              <w:right w:val="single" w:sz="4" w:space="0" w:color="A6A6A6"/>
            </w:tcBorders>
            <w:shd w:val="clear" w:color="auto" w:fill="auto"/>
            <w:hideMark/>
          </w:tcPr>
          <w:p w14:paraId="44299CA0" w14:textId="77777777" w:rsidR="00BA5A08" w:rsidRDefault="00BA5A08">
            <w:pPr>
              <w:rPr>
                <w:rFonts w:ascii="Arial" w:hAnsi="Arial" w:cs="Arial"/>
                <w:sz w:val="16"/>
                <w:szCs w:val="16"/>
              </w:rPr>
            </w:pPr>
            <w:r>
              <w:rPr>
                <w:rFonts w:ascii="Arial" w:hAnsi="Arial" w:cs="Arial"/>
                <w:sz w:val="16"/>
                <w:szCs w:val="16"/>
              </w:rPr>
              <w:t>14.9</w:t>
            </w:r>
          </w:p>
        </w:tc>
        <w:tc>
          <w:tcPr>
            <w:tcW w:w="1350" w:type="dxa"/>
            <w:tcBorders>
              <w:top w:val="nil"/>
              <w:left w:val="nil"/>
              <w:bottom w:val="single" w:sz="4" w:space="0" w:color="A6A6A6"/>
              <w:right w:val="single" w:sz="4" w:space="0" w:color="A6A6A6"/>
            </w:tcBorders>
            <w:shd w:val="clear" w:color="auto" w:fill="auto"/>
            <w:hideMark/>
          </w:tcPr>
          <w:p w14:paraId="0B6A831D" w14:textId="77777777" w:rsidR="00BA5A08" w:rsidRDefault="00BA5A08">
            <w:pPr>
              <w:rPr>
                <w:rFonts w:ascii="Arial" w:hAnsi="Arial" w:cs="Arial"/>
                <w:sz w:val="16"/>
                <w:szCs w:val="16"/>
              </w:rPr>
            </w:pPr>
            <w:r>
              <w:rPr>
                <w:rFonts w:ascii="Arial" w:hAnsi="Arial" w:cs="Arial"/>
                <w:sz w:val="16"/>
                <w:szCs w:val="16"/>
              </w:rPr>
              <w:t>not treated</w:t>
            </w:r>
          </w:p>
        </w:tc>
      </w:tr>
      <w:tr w:rsidR="00BA5A08" w14:paraId="1CDDED69" w14:textId="77777777" w:rsidTr="00BA5A08">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50C2C037" w14:textId="77777777" w:rsidR="00BA5A08" w:rsidRDefault="00BA5A08">
            <w:pPr>
              <w:rPr>
                <w:rFonts w:ascii="Arial" w:hAnsi="Arial" w:cs="Arial"/>
                <w:b/>
                <w:bCs/>
                <w:color w:val="0000FF"/>
                <w:sz w:val="16"/>
                <w:szCs w:val="16"/>
                <w:u w:val="single"/>
              </w:rPr>
            </w:pPr>
            <w:hyperlink r:id="rId227" w:history="1">
              <w:r>
                <w:rPr>
                  <w:rStyle w:val="Hyperlink"/>
                  <w:rFonts w:ascii="Arial" w:hAnsi="Arial" w:cs="Arial"/>
                  <w:b/>
                  <w:bCs/>
                  <w:color w:val="0000FF"/>
                  <w:sz w:val="16"/>
                  <w:szCs w:val="16"/>
                </w:rPr>
                <w:t>S4-231062</w:t>
              </w:r>
            </w:hyperlink>
          </w:p>
        </w:tc>
        <w:tc>
          <w:tcPr>
            <w:tcW w:w="1950" w:type="dxa"/>
            <w:tcBorders>
              <w:top w:val="nil"/>
              <w:left w:val="nil"/>
              <w:bottom w:val="single" w:sz="4" w:space="0" w:color="A6A6A6"/>
              <w:right w:val="single" w:sz="4" w:space="0" w:color="A6A6A6"/>
            </w:tcBorders>
            <w:shd w:val="clear" w:color="auto" w:fill="auto"/>
            <w:hideMark/>
          </w:tcPr>
          <w:p w14:paraId="5A54DBF0" w14:textId="77777777" w:rsidR="00BA5A08" w:rsidRDefault="00BA5A08">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Draft TS 26.113 v0.6</w:t>
            </w:r>
          </w:p>
        </w:tc>
        <w:tc>
          <w:tcPr>
            <w:tcW w:w="1620" w:type="dxa"/>
            <w:tcBorders>
              <w:top w:val="nil"/>
              <w:left w:val="nil"/>
              <w:bottom w:val="single" w:sz="4" w:space="0" w:color="A6A6A6"/>
              <w:right w:val="single" w:sz="4" w:space="0" w:color="A6A6A6"/>
            </w:tcBorders>
            <w:shd w:val="clear" w:color="auto" w:fill="auto"/>
            <w:hideMark/>
          </w:tcPr>
          <w:p w14:paraId="04867DDA" w14:textId="77777777" w:rsidR="00BA5A08" w:rsidRDefault="00BA5A08">
            <w:pPr>
              <w:rPr>
                <w:rFonts w:ascii="Arial" w:hAnsi="Arial" w:cs="Arial"/>
                <w:sz w:val="16"/>
                <w:szCs w:val="16"/>
              </w:rPr>
            </w:pPr>
            <w:r>
              <w:rPr>
                <w:rFonts w:ascii="Arial" w:hAnsi="Arial" w:cs="Arial"/>
                <w:sz w:val="16"/>
                <w:szCs w:val="16"/>
              </w:rPr>
              <w:t>KPN N.V.</w:t>
            </w:r>
          </w:p>
        </w:tc>
        <w:tc>
          <w:tcPr>
            <w:tcW w:w="1080" w:type="dxa"/>
            <w:tcBorders>
              <w:top w:val="nil"/>
              <w:left w:val="nil"/>
              <w:bottom w:val="single" w:sz="4" w:space="0" w:color="A6A6A6"/>
              <w:right w:val="single" w:sz="4" w:space="0" w:color="A6A6A6"/>
            </w:tcBorders>
            <w:shd w:val="clear" w:color="auto" w:fill="auto"/>
            <w:hideMark/>
          </w:tcPr>
          <w:p w14:paraId="3696CABE" w14:textId="77777777" w:rsidR="00BA5A08" w:rsidRDefault="00BA5A08">
            <w:pPr>
              <w:rPr>
                <w:rFonts w:ascii="Arial" w:hAnsi="Arial" w:cs="Arial"/>
                <w:sz w:val="16"/>
                <w:szCs w:val="16"/>
              </w:rPr>
            </w:pPr>
            <w:r>
              <w:rPr>
                <w:rFonts w:ascii="Arial" w:hAnsi="Arial" w:cs="Arial"/>
                <w:sz w:val="16"/>
                <w:szCs w:val="16"/>
              </w:rPr>
              <w:t>draft TS</w:t>
            </w:r>
          </w:p>
        </w:tc>
        <w:tc>
          <w:tcPr>
            <w:tcW w:w="1350" w:type="dxa"/>
            <w:tcBorders>
              <w:top w:val="nil"/>
              <w:left w:val="nil"/>
              <w:bottom w:val="single" w:sz="4" w:space="0" w:color="A6A6A6"/>
              <w:right w:val="single" w:sz="4" w:space="0" w:color="A6A6A6"/>
            </w:tcBorders>
            <w:shd w:val="clear" w:color="000000" w:fill="8EA9DB"/>
            <w:hideMark/>
          </w:tcPr>
          <w:p w14:paraId="51ECBDDA" w14:textId="77777777" w:rsidR="00BA5A08" w:rsidRDefault="00BA5A08">
            <w:pPr>
              <w:rPr>
                <w:rFonts w:ascii="Arial" w:hAnsi="Arial" w:cs="Arial"/>
                <w:sz w:val="16"/>
                <w:szCs w:val="16"/>
              </w:rPr>
            </w:pPr>
            <w:r>
              <w:rPr>
                <w:rFonts w:ascii="Arial" w:hAnsi="Arial" w:cs="Arial"/>
                <w:sz w:val="16"/>
                <w:szCs w:val="16"/>
              </w:rPr>
              <w:t>10.5</w:t>
            </w:r>
          </w:p>
        </w:tc>
        <w:tc>
          <w:tcPr>
            <w:tcW w:w="1350" w:type="dxa"/>
            <w:tcBorders>
              <w:top w:val="nil"/>
              <w:left w:val="nil"/>
              <w:bottom w:val="single" w:sz="4" w:space="0" w:color="A6A6A6"/>
              <w:right w:val="single" w:sz="4" w:space="0" w:color="A6A6A6"/>
            </w:tcBorders>
            <w:shd w:val="clear" w:color="000000" w:fill="BFBFBF"/>
            <w:hideMark/>
          </w:tcPr>
          <w:p w14:paraId="023C4471" w14:textId="77777777" w:rsidR="00BA5A08" w:rsidRDefault="00BA5A08">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810" w:type="dxa"/>
            <w:tcBorders>
              <w:top w:val="nil"/>
              <w:left w:val="nil"/>
              <w:bottom w:val="single" w:sz="4" w:space="0" w:color="A6A6A6"/>
              <w:right w:val="single" w:sz="4" w:space="0" w:color="A6A6A6"/>
            </w:tcBorders>
            <w:shd w:val="clear" w:color="auto" w:fill="auto"/>
            <w:hideMark/>
          </w:tcPr>
          <w:p w14:paraId="5D1A5A46" w14:textId="77777777" w:rsidR="00BA5A08" w:rsidRDefault="00BA5A08">
            <w:pPr>
              <w:rPr>
                <w:rFonts w:ascii="Arial" w:hAnsi="Arial" w:cs="Arial"/>
                <w:sz w:val="16"/>
                <w:szCs w:val="16"/>
              </w:rPr>
            </w:pPr>
            <w:r>
              <w:rPr>
                <w:rFonts w:ascii="Arial" w:hAnsi="Arial" w:cs="Arial"/>
                <w:sz w:val="16"/>
                <w:szCs w:val="16"/>
              </w:rPr>
              <w:t>14.3</w:t>
            </w:r>
          </w:p>
        </w:tc>
        <w:tc>
          <w:tcPr>
            <w:tcW w:w="1350" w:type="dxa"/>
            <w:tcBorders>
              <w:top w:val="nil"/>
              <w:left w:val="nil"/>
              <w:bottom w:val="single" w:sz="4" w:space="0" w:color="A6A6A6"/>
              <w:right w:val="single" w:sz="4" w:space="0" w:color="A6A6A6"/>
            </w:tcBorders>
            <w:shd w:val="clear" w:color="auto" w:fill="auto"/>
            <w:hideMark/>
          </w:tcPr>
          <w:p w14:paraId="57060440" w14:textId="77777777" w:rsidR="00BA5A08" w:rsidRDefault="00BA5A08">
            <w:pPr>
              <w:rPr>
                <w:rFonts w:ascii="Arial" w:hAnsi="Arial" w:cs="Arial"/>
                <w:sz w:val="16"/>
                <w:szCs w:val="16"/>
              </w:rPr>
            </w:pPr>
            <w:r>
              <w:rPr>
                <w:rFonts w:ascii="Arial" w:hAnsi="Arial" w:cs="Arial"/>
                <w:sz w:val="16"/>
                <w:szCs w:val="16"/>
              </w:rPr>
              <w:t>not treated</w:t>
            </w:r>
          </w:p>
        </w:tc>
      </w:tr>
    </w:tbl>
    <w:p w14:paraId="20E0364E" w14:textId="77777777" w:rsidR="00BA5A08" w:rsidRDefault="00BA5A08">
      <w:pPr>
        <w:tabs>
          <w:tab w:val="left" w:pos="1134"/>
        </w:tabs>
      </w:pPr>
    </w:p>
    <w:p w14:paraId="375CAF4D" w14:textId="77777777" w:rsidR="00BA5A08" w:rsidRDefault="00BA5A08">
      <w:pPr>
        <w:tabs>
          <w:tab w:val="left" w:pos="1134"/>
        </w:tabs>
      </w:pPr>
    </w:p>
    <w:p w14:paraId="01390D2D" w14:textId="2D1209C5" w:rsidR="00BA5A08" w:rsidRDefault="00BA5A08" w:rsidP="00BA5A08">
      <w:pPr>
        <w:pStyle w:val="Heading2"/>
        <w:jc w:val="center"/>
      </w:pPr>
      <w:proofErr w:type="spellStart"/>
      <w:r>
        <w:t>Tdoc</w:t>
      </w:r>
      <w:proofErr w:type="spellEnd"/>
      <w:r>
        <w:t xml:space="preserve"> List</w:t>
      </w:r>
    </w:p>
    <w:p w14:paraId="73B65EA3" w14:textId="77777777" w:rsidR="00547DBD" w:rsidRDefault="00547DBD" w:rsidP="00547DBD"/>
    <w:tbl>
      <w:tblPr>
        <w:tblW w:w="10790" w:type="dxa"/>
        <w:tblLook w:val="04A0" w:firstRow="1" w:lastRow="0" w:firstColumn="1" w:lastColumn="0" w:noHBand="0" w:noVBand="1"/>
      </w:tblPr>
      <w:tblGrid>
        <w:gridCol w:w="2870"/>
        <w:gridCol w:w="1440"/>
        <w:gridCol w:w="1170"/>
        <w:gridCol w:w="900"/>
        <w:gridCol w:w="900"/>
        <w:gridCol w:w="1080"/>
        <w:gridCol w:w="1170"/>
        <w:gridCol w:w="1260"/>
      </w:tblGrid>
      <w:tr w:rsidR="00547DBD" w14:paraId="51C70083" w14:textId="77777777" w:rsidTr="00547DBD">
        <w:trPr>
          <w:trHeight w:val="900"/>
        </w:trPr>
        <w:tc>
          <w:tcPr>
            <w:tcW w:w="2870" w:type="dxa"/>
            <w:tcBorders>
              <w:top w:val="single" w:sz="4" w:space="0" w:color="FFFFFF"/>
              <w:left w:val="single" w:sz="4" w:space="0" w:color="FFFFFF"/>
              <w:bottom w:val="single" w:sz="4" w:space="0" w:color="FFFFFF"/>
              <w:right w:val="single" w:sz="4" w:space="0" w:color="FFFFFF"/>
            </w:tcBorders>
            <w:shd w:val="clear" w:color="000000" w:fill="75B91A"/>
            <w:hideMark/>
          </w:tcPr>
          <w:p w14:paraId="0535145C" w14:textId="77777777" w:rsidR="00547DBD" w:rsidRDefault="00547DBD">
            <w:pPr>
              <w:jc w:val="center"/>
              <w:rPr>
                <w:rFonts w:ascii="Arial" w:hAnsi="Arial" w:cs="Arial"/>
                <w:b/>
                <w:bCs/>
                <w:color w:val="FFFFFF"/>
                <w:sz w:val="18"/>
                <w:szCs w:val="18"/>
              </w:rPr>
            </w:pPr>
            <w:r>
              <w:rPr>
                <w:rFonts w:ascii="Arial" w:hAnsi="Arial" w:cs="Arial"/>
                <w:b/>
                <w:bCs/>
                <w:color w:val="FFFFFF"/>
                <w:sz w:val="18"/>
                <w:szCs w:val="18"/>
              </w:rPr>
              <w:t>Title</w:t>
            </w:r>
          </w:p>
        </w:tc>
        <w:tc>
          <w:tcPr>
            <w:tcW w:w="1440" w:type="dxa"/>
            <w:tcBorders>
              <w:top w:val="single" w:sz="4" w:space="0" w:color="FFFFFF"/>
              <w:left w:val="nil"/>
              <w:bottom w:val="single" w:sz="4" w:space="0" w:color="FFFFFF"/>
              <w:right w:val="single" w:sz="4" w:space="0" w:color="FFFFFF"/>
            </w:tcBorders>
            <w:shd w:val="clear" w:color="000000" w:fill="75B91A"/>
            <w:hideMark/>
          </w:tcPr>
          <w:p w14:paraId="605AB01D" w14:textId="77777777" w:rsidR="00547DBD" w:rsidRDefault="00547DBD">
            <w:pPr>
              <w:jc w:val="center"/>
              <w:rPr>
                <w:rFonts w:ascii="Arial" w:hAnsi="Arial" w:cs="Arial"/>
                <w:b/>
                <w:bCs/>
                <w:color w:val="FFFFFF"/>
                <w:sz w:val="18"/>
                <w:szCs w:val="18"/>
              </w:rPr>
            </w:pPr>
            <w:r>
              <w:rPr>
                <w:rFonts w:ascii="Arial" w:hAnsi="Arial" w:cs="Arial"/>
                <w:b/>
                <w:bCs/>
                <w:color w:val="FFFFFF"/>
                <w:sz w:val="18"/>
                <w:szCs w:val="18"/>
              </w:rPr>
              <w:t>Source</w:t>
            </w:r>
          </w:p>
        </w:tc>
        <w:tc>
          <w:tcPr>
            <w:tcW w:w="1170" w:type="dxa"/>
            <w:tcBorders>
              <w:top w:val="single" w:sz="4" w:space="0" w:color="FFFFFF"/>
              <w:left w:val="nil"/>
              <w:bottom w:val="single" w:sz="4" w:space="0" w:color="FFFFFF"/>
              <w:right w:val="single" w:sz="4" w:space="0" w:color="FFFFFF"/>
            </w:tcBorders>
            <w:shd w:val="clear" w:color="000000" w:fill="75B91A"/>
            <w:hideMark/>
          </w:tcPr>
          <w:p w14:paraId="12232633" w14:textId="77777777" w:rsidR="00547DBD" w:rsidRDefault="00547DBD">
            <w:pPr>
              <w:jc w:val="center"/>
              <w:rPr>
                <w:rFonts w:ascii="Arial" w:hAnsi="Arial" w:cs="Arial"/>
                <w:b/>
                <w:bCs/>
                <w:color w:val="FFFFFF"/>
                <w:sz w:val="18"/>
                <w:szCs w:val="18"/>
              </w:rPr>
            </w:pPr>
            <w:r>
              <w:rPr>
                <w:rFonts w:ascii="Arial" w:hAnsi="Arial" w:cs="Arial"/>
                <w:b/>
                <w:bCs/>
                <w:color w:val="FFFFFF"/>
                <w:sz w:val="18"/>
                <w:szCs w:val="18"/>
              </w:rPr>
              <w:t>Type</w:t>
            </w:r>
          </w:p>
        </w:tc>
        <w:tc>
          <w:tcPr>
            <w:tcW w:w="900" w:type="dxa"/>
            <w:tcBorders>
              <w:top w:val="single" w:sz="4" w:space="0" w:color="FFFFFF"/>
              <w:left w:val="nil"/>
              <w:bottom w:val="single" w:sz="4" w:space="0" w:color="FFFFFF"/>
              <w:right w:val="single" w:sz="4" w:space="0" w:color="FFFFFF"/>
            </w:tcBorders>
            <w:shd w:val="clear" w:color="000000" w:fill="75B91A"/>
            <w:hideMark/>
          </w:tcPr>
          <w:p w14:paraId="697D27F3" w14:textId="77777777" w:rsidR="00547DBD" w:rsidRDefault="00547DBD">
            <w:pPr>
              <w:jc w:val="center"/>
              <w:rPr>
                <w:rFonts w:ascii="Arial" w:hAnsi="Arial" w:cs="Arial"/>
                <w:b/>
                <w:bCs/>
                <w:color w:val="FFFFFF"/>
                <w:sz w:val="18"/>
                <w:szCs w:val="18"/>
              </w:rPr>
            </w:pPr>
            <w:r>
              <w:rPr>
                <w:rFonts w:ascii="Arial" w:hAnsi="Arial" w:cs="Arial"/>
                <w:b/>
                <w:bCs/>
                <w:color w:val="FFFFFF"/>
                <w:sz w:val="18"/>
                <w:szCs w:val="18"/>
              </w:rPr>
              <w:t>SWG Agenda item</w:t>
            </w:r>
          </w:p>
        </w:tc>
        <w:tc>
          <w:tcPr>
            <w:tcW w:w="900" w:type="dxa"/>
            <w:tcBorders>
              <w:top w:val="single" w:sz="4" w:space="0" w:color="FFFFFF"/>
              <w:left w:val="nil"/>
              <w:bottom w:val="single" w:sz="4" w:space="0" w:color="FFFFFF"/>
              <w:right w:val="single" w:sz="4" w:space="0" w:color="FFFFFF"/>
            </w:tcBorders>
            <w:shd w:val="clear" w:color="000000" w:fill="75B91A"/>
            <w:hideMark/>
          </w:tcPr>
          <w:p w14:paraId="210BE1D2" w14:textId="77777777" w:rsidR="00547DBD" w:rsidRDefault="00547DBD">
            <w:pPr>
              <w:jc w:val="center"/>
              <w:rPr>
                <w:rFonts w:ascii="Arial" w:hAnsi="Arial" w:cs="Arial"/>
                <w:b/>
                <w:bCs/>
                <w:color w:val="FFFFFF"/>
                <w:sz w:val="18"/>
                <w:szCs w:val="18"/>
              </w:rPr>
            </w:pPr>
            <w:proofErr w:type="gramStart"/>
            <w:r>
              <w:rPr>
                <w:rFonts w:ascii="Arial" w:hAnsi="Arial" w:cs="Arial"/>
                <w:b/>
                <w:bCs/>
                <w:color w:val="FFFFFF"/>
                <w:sz w:val="18"/>
                <w:szCs w:val="18"/>
              </w:rPr>
              <w:t>Plenary  Agenda</w:t>
            </w:r>
            <w:proofErr w:type="gramEnd"/>
            <w:r>
              <w:rPr>
                <w:rFonts w:ascii="Arial" w:hAnsi="Arial" w:cs="Arial"/>
                <w:b/>
                <w:bCs/>
                <w:color w:val="FFFFFF"/>
                <w:sz w:val="18"/>
                <w:szCs w:val="18"/>
              </w:rPr>
              <w:t xml:space="preserve"> item</w:t>
            </w:r>
          </w:p>
        </w:tc>
        <w:tc>
          <w:tcPr>
            <w:tcW w:w="1080" w:type="dxa"/>
            <w:tcBorders>
              <w:top w:val="single" w:sz="4" w:space="0" w:color="FFFFFF"/>
              <w:left w:val="nil"/>
              <w:bottom w:val="single" w:sz="4" w:space="0" w:color="FFFFFF"/>
              <w:right w:val="single" w:sz="4" w:space="0" w:color="FFFFFF"/>
            </w:tcBorders>
            <w:shd w:val="clear" w:color="000000" w:fill="75B91A"/>
            <w:hideMark/>
          </w:tcPr>
          <w:p w14:paraId="5FE2E6E4" w14:textId="77777777" w:rsidR="00547DBD" w:rsidRDefault="00547DBD">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170" w:type="dxa"/>
            <w:tcBorders>
              <w:top w:val="single" w:sz="4" w:space="0" w:color="FFFFFF"/>
              <w:left w:val="nil"/>
              <w:bottom w:val="single" w:sz="4" w:space="0" w:color="FFFFFF"/>
              <w:right w:val="single" w:sz="4" w:space="0" w:color="FFFFFF"/>
            </w:tcBorders>
            <w:shd w:val="clear" w:color="000000" w:fill="75B91A"/>
            <w:hideMark/>
          </w:tcPr>
          <w:p w14:paraId="1EC0A79D" w14:textId="77777777" w:rsidR="00547DBD" w:rsidRDefault="00547DBD">
            <w:pPr>
              <w:jc w:val="center"/>
              <w:rPr>
                <w:rFonts w:ascii="Arial" w:hAnsi="Arial" w:cs="Arial"/>
                <w:b/>
                <w:bCs/>
                <w:color w:val="FFFFFF"/>
                <w:sz w:val="18"/>
                <w:szCs w:val="18"/>
              </w:rPr>
            </w:pPr>
            <w:r>
              <w:rPr>
                <w:rFonts w:ascii="Arial" w:hAnsi="Arial" w:cs="Arial"/>
                <w:b/>
                <w:bCs/>
                <w:color w:val="FFFFFF"/>
                <w:sz w:val="18"/>
                <w:szCs w:val="18"/>
              </w:rPr>
              <w:t>Is revision of</w:t>
            </w:r>
          </w:p>
        </w:tc>
        <w:tc>
          <w:tcPr>
            <w:tcW w:w="1260" w:type="dxa"/>
            <w:tcBorders>
              <w:top w:val="single" w:sz="4" w:space="0" w:color="FFFFFF"/>
              <w:left w:val="nil"/>
              <w:bottom w:val="single" w:sz="4" w:space="0" w:color="FFFFFF"/>
              <w:right w:val="single" w:sz="4" w:space="0" w:color="FFFFFF"/>
            </w:tcBorders>
            <w:shd w:val="clear" w:color="000000" w:fill="92D050"/>
            <w:hideMark/>
          </w:tcPr>
          <w:p w14:paraId="5FEAE7AF" w14:textId="77777777" w:rsidR="00547DBD" w:rsidRDefault="00547DBD">
            <w:pPr>
              <w:jc w:val="center"/>
              <w:rPr>
                <w:rFonts w:ascii="Arial" w:hAnsi="Arial" w:cs="Arial"/>
                <w:b/>
                <w:bCs/>
                <w:color w:val="FFFFFF"/>
                <w:sz w:val="18"/>
                <w:szCs w:val="18"/>
              </w:rPr>
            </w:pPr>
            <w:r>
              <w:rPr>
                <w:rFonts w:ascii="Arial" w:hAnsi="Arial" w:cs="Arial"/>
                <w:b/>
                <w:bCs/>
                <w:color w:val="FFFFFF"/>
                <w:sz w:val="18"/>
                <w:szCs w:val="18"/>
              </w:rPr>
              <w:t>Revised to</w:t>
            </w:r>
          </w:p>
        </w:tc>
      </w:tr>
      <w:tr w:rsidR="00547DBD" w14:paraId="26934BB1" w14:textId="77777777" w:rsidTr="00547DBD">
        <w:trPr>
          <w:trHeight w:val="480"/>
        </w:trPr>
        <w:tc>
          <w:tcPr>
            <w:tcW w:w="2870" w:type="dxa"/>
            <w:tcBorders>
              <w:top w:val="single" w:sz="4" w:space="0" w:color="A6A6A6"/>
              <w:left w:val="single" w:sz="4" w:space="0" w:color="A6A6A6"/>
              <w:bottom w:val="single" w:sz="4" w:space="0" w:color="A6A6A6"/>
              <w:right w:val="single" w:sz="4" w:space="0" w:color="A6A6A6"/>
            </w:tcBorders>
            <w:shd w:val="clear" w:color="auto" w:fill="auto"/>
            <w:hideMark/>
          </w:tcPr>
          <w:p w14:paraId="5A6B768F"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draft TS 26.113 v0.6</w:t>
            </w:r>
          </w:p>
        </w:tc>
        <w:tc>
          <w:tcPr>
            <w:tcW w:w="1440" w:type="dxa"/>
            <w:tcBorders>
              <w:top w:val="single" w:sz="4" w:space="0" w:color="A6A6A6"/>
              <w:left w:val="nil"/>
              <w:bottom w:val="single" w:sz="4" w:space="0" w:color="A6A6A6"/>
              <w:right w:val="single" w:sz="4" w:space="0" w:color="A6A6A6"/>
            </w:tcBorders>
            <w:shd w:val="clear" w:color="auto" w:fill="auto"/>
            <w:hideMark/>
          </w:tcPr>
          <w:p w14:paraId="67B02509" w14:textId="77777777" w:rsidR="00547DBD" w:rsidRDefault="00547DBD">
            <w:pPr>
              <w:rPr>
                <w:rFonts w:ascii="Arial" w:hAnsi="Arial" w:cs="Arial"/>
                <w:sz w:val="16"/>
                <w:szCs w:val="16"/>
              </w:rPr>
            </w:pPr>
            <w:r>
              <w:rPr>
                <w:rFonts w:ascii="Arial" w:hAnsi="Arial" w:cs="Arial"/>
                <w:sz w:val="16"/>
                <w:szCs w:val="16"/>
              </w:rPr>
              <w:t>Facebook Japan K.K.</w:t>
            </w:r>
          </w:p>
        </w:tc>
        <w:tc>
          <w:tcPr>
            <w:tcW w:w="1170" w:type="dxa"/>
            <w:tcBorders>
              <w:top w:val="single" w:sz="4" w:space="0" w:color="A6A6A6"/>
              <w:left w:val="nil"/>
              <w:bottom w:val="single" w:sz="4" w:space="0" w:color="A6A6A6"/>
              <w:right w:val="single" w:sz="4" w:space="0" w:color="A6A6A6"/>
            </w:tcBorders>
            <w:shd w:val="clear" w:color="auto" w:fill="auto"/>
            <w:hideMark/>
          </w:tcPr>
          <w:p w14:paraId="6B89C958"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single" w:sz="4" w:space="0" w:color="A6A6A6"/>
              <w:left w:val="nil"/>
              <w:bottom w:val="single" w:sz="4" w:space="0" w:color="A6A6A6"/>
              <w:right w:val="single" w:sz="4" w:space="0" w:color="A6A6A6"/>
            </w:tcBorders>
            <w:shd w:val="clear" w:color="000000" w:fill="8EA9DB"/>
            <w:hideMark/>
          </w:tcPr>
          <w:p w14:paraId="1FFE3792" w14:textId="77777777" w:rsidR="00547DBD" w:rsidRDefault="00547DBD">
            <w:pPr>
              <w:rPr>
                <w:rFonts w:ascii="Arial" w:hAnsi="Arial" w:cs="Arial"/>
                <w:sz w:val="16"/>
                <w:szCs w:val="16"/>
              </w:rPr>
            </w:pPr>
            <w:r>
              <w:rPr>
                <w:rFonts w:ascii="Arial" w:hAnsi="Arial" w:cs="Arial"/>
                <w:sz w:val="16"/>
                <w:szCs w:val="16"/>
              </w:rPr>
              <w:t>10.5</w:t>
            </w:r>
          </w:p>
        </w:tc>
        <w:tc>
          <w:tcPr>
            <w:tcW w:w="900" w:type="dxa"/>
            <w:tcBorders>
              <w:top w:val="single" w:sz="4" w:space="0" w:color="A6A6A6"/>
              <w:left w:val="nil"/>
              <w:bottom w:val="single" w:sz="4" w:space="0" w:color="A6A6A6"/>
              <w:right w:val="single" w:sz="4" w:space="0" w:color="A6A6A6"/>
            </w:tcBorders>
            <w:shd w:val="clear" w:color="auto" w:fill="auto"/>
            <w:hideMark/>
          </w:tcPr>
          <w:p w14:paraId="7251E4CA" w14:textId="77777777" w:rsidR="00547DBD" w:rsidRDefault="00547DBD">
            <w:pPr>
              <w:rPr>
                <w:rFonts w:ascii="Arial" w:hAnsi="Arial" w:cs="Arial"/>
                <w:sz w:val="16"/>
                <w:szCs w:val="16"/>
              </w:rPr>
            </w:pPr>
            <w:r>
              <w:rPr>
                <w:rFonts w:ascii="Arial" w:hAnsi="Arial" w:cs="Arial"/>
                <w:sz w:val="16"/>
                <w:szCs w:val="16"/>
              </w:rPr>
              <w:t>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4AC315FD"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single" w:sz="4" w:space="0" w:color="A6A6A6"/>
              <w:left w:val="nil"/>
              <w:bottom w:val="single" w:sz="4" w:space="0" w:color="A6A6A6"/>
              <w:right w:val="single" w:sz="4" w:space="0" w:color="A6A6A6"/>
            </w:tcBorders>
            <w:shd w:val="clear" w:color="auto" w:fill="auto"/>
            <w:hideMark/>
          </w:tcPr>
          <w:p w14:paraId="392F6773"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single" w:sz="4" w:space="0" w:color="A6A6A6"/>
              <w:left w:val="nil"/>
              <w:bottom w:val="single" w:sz="4" w:space="0" w:color="A6A6A6"/>
              <w:right w:val="single" w:sz="4" w:space="0" w:color="A6A6A6"/>
            </w:tcBorders>
            <w:shd w:val="clear" w:color="auto" w:fill="auto"/>
            <w:hideMark/>
          </w:tcPr>
          <w:p w14:paraId="6AA066C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5087DA65"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7BCB7AA5"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cover page for TS 26.113</w:t>
            </w:r>
          </w:p>
        </w:tc>
        <w:tc>
          <w:tcPr>
            <w:tcW w:w="1440" w:type="dxa"/>
            <w:tcBorders>
              <w:top w:val="nil"/>
              <w:left w:val="nil"/>
              <w:bottom w:val="single" w:sz="4" w:space="0" w:color="A6A6A6"/>
              <w:right w:val="single" w:sz="4" w:space="0" w:color="A6A6A6"/>
            </w:tcBorders>
            <w:shd w:val="clear" w:color="auto" w:fill="auto"/>
            <w:hideMark/>
          </w:tcPr>
          <w:p w14:paraId="482D18BB" w14:textId="77777777" w:rsidR="00547DBD" w:rsidRDefault="00547DBD">
            <w:pPr>
              <w:rPr>
                <w:rFonts w:ascii="Arial" w:hAnsi="Arial" w:cs="Arial"/>
                <w:sz w:val="16"/>
                <w:szCs w:val="16"/>
              </w:rPr>
            </w:pPr>
            <w:r>
              <w:rPr>
                <w:rFonts w:ascii="Arial" w:hAnsi="Arial" w:cs="Arial"/>
                <w:sz w:val="16"/>
                <w:szCs w:val="16"/>
              </w:rPr>
              <w:t>Facebook Japan K.K.</w:t>
            </w:r>
          </w:p>
        </w:tc>
        <w:tc>
          <w:tcPr>
            <w:tcW w:w="1170" w:type="dxa"/>
            <w:tcBorders>
              <w:top w:val="nil"/>
              <w:left w:val="nil"/>
              <w:bottom w:val="single" w:sz="4" w:space="0" w:color="A6A6A6"/>
              <w:right w:val="single" w:sz="4" w:space="0" w:color="A6A6A6"/>
            </w:tcBorders>
            <w:shd w:val="clear" w:color="auto" w:fill="auto"/>
            <w:hideMark/>
          </w:tcPr>
          <w:p w14:paraId="051AA377"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8EA9DB"/>
            <w:hideMark/>
          </w:tcPr>
          <w:p w14:paraId="69FDC46D" w14:textId="77777777" w:rsidR="00547DBD" w:rsidRDefault="00547DBD">
            <w:pPr>
              <w:rPr>
                <w:rFonts w:ascii="Arial" w:hAnsi="Arial" w:cs="Arial"/>
                <w:sz w:val="16"/>
                <w:szCs w:val="16"/>
              </w:rPr>
            </w:pPr>
            <w:r>
              <w:rPr>
                <w:rFonts w:ascii="Arial" w:hAnsi="Arial" w:cs="Arial"/>
                <w:sz w:val="16"/>
                <w:szCs w:val="16"/>
              </w:rPr>
              <w:t>10.5</w:t>
            </w:r>
          </w:p>
        </w:tc>
        <w:tc>
          <w:tcPr>
            <w:tcW w:w="900" w:type="dxa"/>
            <w:tcBorders>
              <w:top w:val="nil"/>
              <w:left w:val="nil"/>
              <w:bottom w:val="single" w:sz="4" w:space="0" w:color="A6A6A6"/>
              <w:right w:val="single" w:sz="4" w:space="0" w:color="A6A6A6"/>
            </w:tcBorders>
            <w:shd w:val="clear" w:color="auto" w:fill="auto"/>
            <w:hideMark/>
          </w:tcPr>
          <w:p w14:paraId="18F7C21A"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73DE1EE8"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2B54A4B7"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693FD2D3"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7BB937A"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06D22432"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v0.5.5</w:t>
            </w:r>
          </w:p>
        </w:tc>
        <w:tc>
          <w:tcPr>
            <w:tcW w:w="1440" w:type="dxa"/>
            <w:tcBorders>
              <w:top w:val="nil"/>
              <w:left w:val="nil"/>
              <w:bottom w:val="single" w:sz="4" w:space="0" w:color="A6A6A6"/>
              <w:right w:val="single" w:sz="4" w:space="0" w:color="A6A6A6"/>
            </w:tcBorders>
            <w:shd w:val="clear" w:color="auto" w:fill="auto"/>
            <w:hideMark/>
          </w:tcPr>
          <w:p w14:paraId="46C33AED" w14:textId="77777777" w:rsidR="00547DBD" w:rsidRDefault="00547DBD">
            <w:pPr>
              <w:rPr>
                <w:rFonts w:ascii="Arial" w:hAnsi="Arial" w:cs="Arial"/>
                <w:sz w:val="16"/>
                <w:szCs w:val="16"/>
              </w:rPr>
            </w:pPr>
            <w:r>
              <w:rPr>
                <w:rFonts w:ascii="Arial" w:hAnsi="Arial" w:cs="Arial"/>
                <w:sz w:val="16"/>
                <w:szCs w:val="16"/>
              </w:rPr>
              <w:t>Facebook Japan K.K.</w:t>
            </w:r>
          </w:p>
        </w:tc>
        <w:tc>
          <w:tcPr>
            <w:tcW w:w="1170" w:type="dxa"/>
            <w:tcBorders>
              <w:top w:val="nil"/>
              <w:left w:val="nil"/>
              <w:bottom w:val="single" w:sz="4" w:space="0" w:color="A6A6A6"/>
              <w:right w:val="single" w:sz="4" w:space="0" w:color="A6A6A6"/>
            </w:tcBorders>
            <w:shd w:val="clear" w:color="auto" w:fill="auto"/>
            <w:hideMark/>
          </w:tcPr>
          <w:p w14:paraId="4AB868BE"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8EA9DB"/>
            <w:hideMark/>
          </w:tcPr>
          <w:p w14:paraId="1F972847" w14:textId="77777777" w:rsidR="00547DBD" w:rsidRDefault="00547DBD">
            <w:pPr>
              <w:rPr>
                <w:rFonts w:ascii="Arial" w:hAnsi="Arial" w:cs="Arial"/>
                <w:sz w:val="16"/>
                <w:szCs w:val="16"/>
              </w:rPr>
            </w:pPr>
            <w:r>
              <w:rPr>
                <w:rFonts w:ascii="Arial" w:hAnsi="Arial" w:cs="Arial"/>
                <w:sz w:val="16"/>
                <w:szCs w:val="16"/>
              </w:rPr>
              <w:t>10.5</w:t>
            </w:r>
          </w:p>
        </w:tc>
        <w:tc>
          <w:tcPr>
            <w:tcW w:w="900" w:type="dxa"/>
            <w:tcBorders>
              <w:top w:val="nil"/>
              <w:left w:val="nil"/>
              <w:bottom w:val="single" w:sz="4" w:space="0" w:color="A6A6A6"/>
              <w:right w:val="single" w:sz="4" w:space="0" w:color="A6A6A6"/>
            </w:tcBorders>
            <w:shd w:val="clear" w:color="auto" w:fill="auto"/>
            <w:hideMark/>
          </w:tcPr>
          <w:p w14:paraId="296CD7D3"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4FA07E36"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5B16BF2C"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12B0E7DC" w14:textId="77777777" w:rsidR="00547DBD" w:rsidRDefault="00547DBD">
            <w:pPr>
              <w:rPr>
                <w:rFonts w:ascii="Arial" w:hAnsi="Arial" w:cs="Arial"/>
                <w:b/>
                <w:bCs/>
                <w:color w:val="0000FF"/>
                <w:sz w:val="16"/>
                <w:szCs w:val="16"/>
                <w:u w:val="single"/>
              </w:rPr>
            </w:pPr>
            <w:hyperlink r:id="rId228" w:history="1">
              <w:r>
                <w:rPr>
                  <w:rStyle w:val="Hyperlink"/>
                  <w:rFonts w:ascii="Arial" w:hAnsi="Arial" w:cs="Arial"/>
                  <w:b/>
                  <w:bCs/>
                  <w:color w:val="0000FF"/>
                  <w:sz w:val="16"/>
                  <w:szCs w:val="16"/>
                </w:rPr>
                <w:t>S4-230998</w:t>
              </w:r>
            </w:hyperlink>
          </w:p>
        </w:tc>
      </w:tr>
      <w:tr w:rsidR="00547DBD" w14:paraId="0A678618" w14:textId="77777777" w:rsidTr="00547DBD">
        <w:trPr>
          <w:trHeight w:val="300"/>
        </w:trPr>
        <w:tc>
          <w:tcPr>
            <w:tcW w:w="2870" w:type="dxa"/>
            <w:tcBorders>
              <w:top w:val="nil"/>
              <w:left w:val="single" w:sz="4" w:space="0" w:color="A6A6A6"/>
              <w:bottom w:val="single" w:sz="4" w:space="0" w:color="A6A6A6"/>
              <w:right w:val="single" w:sz="4" w:space="0" w:color="A6A6A6"/>
            </w:tcBorders>
            <w:shd w:val="clear" w:color="auto" w:fill="auto"/>
            <w:hideMark/>
          </w:tcPr>
          <w:p w14:paraId="62157DC5" w14:textId="77777777" w:rsidR="00547DBD" w:rsidRDefault="00547DBD">
            <w:pPr>
              <w:rPr>
                <w:rFonts w:ascii="Arial" w:hAnsi="Arial" w:cs="Arial"/>
                <w:sz w:val="16"/>
                <w:szCs w:val="16"/>
              </w:rPr>
            </w:pPr>
            <w:proofErr w:type="gramStart"/>
            <w:r>
              <w:rPr>
                <w:rFonts w:ascii="Arial" w:hAnsi="Arial" w:cs="Arial"/>
                <w:sz w:val="16"/>
                <w:szCs w:val="16"/>
              </w:rPr>
              <w:t>RTP</w:t>
            </w:r>
            <w:proofErr w:type="gramEnd"/>
            <w:r>
              <w:rPr>
                <w:rFonts w:ascii="Arial" w:hAnsi="Arial" w:cs="Arial"/>
                <w:sz w:val="16"/>
                <w:szCs w:val="16"/>
              </w:rPr>
              <w:t xml:space="preserve"> HE fields for PDU Set and Data Burst information</w:t>
            </w:r>
          </w:p>
        </w:tc>
        <w:tc>
          <w:tcPr>
            <w:tcW w:w="1440" w:type="dxa"/>
            <w:tcBorders>
              <w:top w:val="nil"/>
              <w:left w:val="nil"/>
              <w:bottom w:val="single" w:sz="4" w:space="0" w:color="A6A6A6"/>
              <w:right w:val="single" w:sz="4" w:space="0" w:color="A6A6A6"/>
            </w:tcBorders>
            <w:shd w:val="clear" w:color="auto" w:fill="auto"/>
            <w:hideMark/>
          </w:tcPr>
          <w:p w14:paraId="6D86CF39" w14:textId="77777777" w:rsidR="00547DBD" w:rsidRDefault="00547DBD">
            <w:pPr>
              <w:rPr>
                <w:rFonts w:ascii="Arial" w:hAnsi="Arial" w:cs="Arial"/>
                <w:sz w:val="16"/>
                <w:szCs w:val="16"/>
              </w:rPr>
            </w:pPr>
            <w:r>
              <w:rPr>
                <w:rFonts w:ascii="Arial" w:hAnsi="Arial" w:cs="Arial"/>
                <w:sz w:val="16"/>
                <w:szCs w:val="16"/>
              </w:rPr>
              <w:t>MediaTek Inc.</w:t>
            </w:r>
          </w:p>
        </w:tc>
        <w:tc>
          <w:tcPr>
            <w:tcW w:w="1170" w:type="dxa"/>
            <w:tcBorders>
              <w:top w:val="nil"/>
              <w:left w:val="nil"/>
              <w:bottom w:val="single" w:sz="4" w:space="0" w:color="A6A6A6"/>
              <w:right w:val="single" w:sz="4" w:space="0" w:color="A6A6A6"/>
            </w:tcBorders>
            <w:shd w:val="clear" w:color="auto" w:fill="auto"/>
            <w:hideMark/>
          </w:tcPr>
          <w:p w14:paraId="67C8A3AF"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7030A0"/>
            <w:hideMark/>
          </w:tcPr>
          <w:p w14:paraId="173C52A8"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1072BC14"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1CA5F5FB"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25DA4E32"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42F6A011"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75F727A3"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408FF8FF" w14:textId="77777777" w:rsidR="00547DBD" w:rsidRDefault="00547DBD">
            <w:pPr>
              <w:rPr>
                <w:rFonts w:ascii="Arial" w:hAnsi="Arial" w:cs="Arial"/>
                <w:sz w:val="16"/>
                <w:szCs w:val="16"/>
              </w:rPr>
            </w:pPr>
            <w:r>
              <w:rPr>
                <w:rFonts w:ascii="Arial" w:hAnsi="Arial" w:cs="Arial"/>
                <w:sz w:val="16"/>
                <w:szCs w:val="16"/>
              </w:rPr>
              <w:t>Multiparty RTT architecture and call flow for RTP solution</w:t>
            </w:r>
          </w:p>
        </w:tc>
        <w:tc>
          <w:tcPr>
            <w:tcW w:w="1440" w:type="dxa"/>
            <w:tcBorders>
              <w:top w:val="nil"/>
              <w:left w:val="nil"/>
              <w:bottom w:val="single" w:sz="4" w:space="0" w:color="A6A6A6"/>
              <w:right w:val="single" w:sz="4" w:space="0" w:color="A6A6A6"/>
            </w:tcBorders>
            <w:shd w:val="clear" w:color="auto" w:fill="auto"/>
            <w:hideMark/>
          </w:tcPr>
          <w:p w14:paraId="6E5023E7" w14:textId="77777777" w:rsidR="00547DBD" w:rsidRDefault="00547DBD">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170" w:type="dxa"/>
            <w:tcBorders>
              <w:top w:val="nil"/>
              <w:left w:val="nil"/>
              <w:bottom w:val="single" w:sz="4" w:space="0" w:color="A6A6A6"/>
              <w:right w:val="single" w:sz="4" w:space="0" w:color="A6A6A6"/>
            </w:tcBorders>
            <w:shd w:val="clear" w:color="auto" w:fill="auto"/>
            <w:hideMark/>
          </w:tcPr>
          <w:p w14:paraId="137E49E2"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0070C0"/>
            <w:hideMark/>
          </w:tcPr>
          <w:p w14:paraId="6EE52B68" w14:textId="77777777" w:rsidR="00547DBD" w:rsidRDefault="00547DBD">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064188AF"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C7CE"/>
            <w:hideMark/>
          </w:tcPr>
          <w:p w14:paraId="1B2564DD" w14:textId="77777777" w:rsidR="00547DBD" w:rsidRDefault="00547DBD">
            <w:pPr>
              <w:rPr>
                <w:rFonts w:ascii="Arial" w:hAnsi="Arial" w:cs="Arial"/>
                <w:color w:val="9C0006"/>
                <w:sz w:val="16"/>
                <w:szCs w:val="16"/>
              </w:rPr>
            </w:pPr>
            <w:r>
              <w:rPr>
                <w:rFonts w:ascii="Arial" w:hAnsi="Arial" w:cs="Arial"/>
                <w:color w:val="9C0006"/>
                <w:sz w:val="16"/>
                <w:szCs w:val="16"/>
              </w:rPr>
              <w:t>withdrawn</w:t>
            </w:r>
          </w:p>
        </w:tc>
        <w:tc>
          <w:tcPr>
            <w:tcW w:w="1170" w:type="dxa"/>
            <w:tcBorders>
              <w:top w:val="nil"/>
              <w:left w:val="nil"/>
              <w:bottom w:val="single" w:sz="4" w:space="0" w:color="A6A6A6"/>
              <w:right w:val="single" w:sz="4" w:space="0" w:color="A6A6A6"/>
            </w:tcBorders>
            <w:shd w:val="clear" w:color="auto" w:fill="auto"/>
            <w:hideMark/>
          </w:tcPr>
          <w:p w14:paraId="049B2A1C"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4FAB3403"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45A2F54A"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25B87C2C" w14:textId="77777777" w:rsidR="00547DBD" w:rsidRDefault="00547DBD">
            <w:pPr>
              <w:rPr>
                <w:rFonts w:ascii="Arial" w:hAnsi="Arial" w:cs="Arial"/>
                <w:sz w:val="16"/>
                <w:szCs w:val="16"/>
              </w:rPr>
            </w:pPr>
            <w:r>
              <w:rPr>
                <w:rFonts w:ascii="Arial" w:hAnsi="Arial" w:cs="Arial"/>
                <w:sz w:val="16"/>
                <w:szCs w:val="16"/>
              </w:rPr>
              <w:t>[MP_RTT] Proposed Permanent Document Update v0.2.1</w:t>
            </w:r>
          </w:p>
        </w:tc>
        <w:tc>
          <w:tcPr>
            <w:tcW w:w="1440" w:type="dxa"/>
            <w:tcBorders>
              <w:top w:val="nil"/>
              <w:left w:val="nil"/>
              <w:bottom w:val="single" w:sz="4" w:space="0" w:color="A6A6A6"/>
              <w:right w:val="single" w:sz="4" w:space="0" w:color="A6A6A6"/>
            </w:tcBorders>
            <w:shd w:val="clear" w:color="auto" w:fill="auto"/>
            <w:hideMark/>
          </w:tcPr>
          <w:p w14:paraId="31806373" w14:textId="77777777" w:rsidR="00547DBD" w:rsidRDefault="00547DBD">
            <w:pPr>
              <w:rPr>
                <w:rFonts w:ascii="Arial" w:hAnsi="Arial" w:cs="Arial"/>
                <w:sz w:val="16"/>
                <w:szCs w:val="16"/>
              </w:rPr>
            </w:pPr>
            <w:r>
              <w:rPr>
                <w:rFonts w:ascii="Arial" w:hAnsi="Arial" w:cs="Arial"/>
                <w:sz w:val="16"/>
                <w:szCs w:val="16"/>
              </w:rPr>
              <w:t>Huawei Technologies Co., Ltd</w:t>
            </w:r>
          </w:p>
        </w:tc>
        <w:tc>
          <w:tcPr>
            <w:tcW w:w="1170" w:type="dxa"/>
            <w:tcBorders>
              <w:top w:val="nil"/>
              <w:left w:val="nil"/>
              <w:bottom w:val="single" w:sz="4" w:space="0" w:color="A6A6A6"/>
              <w:right w:val="single" w:sz="4" w:space="0" w:color="A6A6A6"/>
            </w:tcBorders>
            <w:shd w:val="clear" w:color="auto" w:fill="auto"/>
            <w:hideMark/>
          </w:tcPr>
          <w:p w14:paraId="257406D9"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0070C0"/>
            <w:hideMark/>
          </w:tcPr>
          <w:p w14:paraId="6F378507" w14:textId="77777777" w:rsidR="00547DBD" w:rsidRDefault="00547DBD">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0B92CB14" w14:textId="77777777" w:rsidR="00547DBD" w:rsidRDefault="00547DBD">
            <w:pPr>
              <w:rPr>
                <w:rFonts w:ascii="Arial" w:hAnsi="Arial" w:cs="Arial"/>
                <w:sz w:val="16"/>
                <w:szCs w:val="16"/>
              </w:rPr>
            </w:pPr>
            <w:r>
              <w:rPr>
                <w:rFonts w:ascii="Arial" w:hAnsi="Arial" w:cs="Arial"/>
                <w:sz w:val="16"/>
                <w:szCs w:val="16"/>
              </w:rPr>
              <w:t>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19856648"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2DB18B7C" w14:textId="77777777" w:rsidR="00547DBD" w:rsidRDefault="00547DBD">
            <w:pPr>
              <w:rPr>
                <w:rFonts w:ascii="Arial" w:hAnsi="Arial" w:cs="Arial"/>
                <w:b/>
                <w:bCs/>
                <w:color w:val="0000FF"/>
                <w:sz w:val="16"/>
                <w:szCs w:val="16"/>
                <w:u w:val="single"/>
              </w:rPr>
            </w:pPr>
            <w:hyperlink r:id="rId229" w:history="1">
              <w:r>
                <w:rPr>
                  <w:rStyle w:val="Hyperlink"/>
                  <w:rFonts w:ascii="Arial" w:hAnsi="Arial" w:cs="Arial"/>
                  <w:b/>
                  <w:bCs/>
                  <w:color w:val="0000FF"/>
                  <w:sz w:val="16"/>
                  <w:szCs w:val="16"/>
                </w:rPr>
                <w:t>S4-230702</w:t>
              </w:r>
            </w:hyperlink>
          </w:p>
        </w:tc>
        <w:tc>
          <w:tcPr>
            <w:tcW w:w="1260" w:type="dxa"/>
            <w:tcBorders>
              <w:top w:val="nil"/>
              <w:left w:val="nil"/>
              <w:bottom w:val="single" w:sz="4" w:space="0" w:color="A6A6A6"/>
              <w:right w:val="single" w:sz="4" w:space="0" w:color="A6A6A6"/>
            </w:tcBorders>
            <w:shd w:val="clear" w:color="auto" w:fill="auto"/>
            <w:hideMark/>
          </w:tcPr>
          <w:p w14:paraId="0F40D7C9"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4D2D496F"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7A8E55D" w14:textId="77777777" w:rsidR="00547DBD" w:rsidRDefault="00547DBD">
            <w:pPr>
              <w:rPr>
                <w:rFonts w:ascii="Arial" w:hAnsi="Arial" w:cs="Arial"/>
                <w:sz w:val="16"/>
                <w:szCs w:val="16"/>
              </w:rPr>
            </w:pPr>
            <w:proofErr w:type="spellStart"/>
            <w:r>
              <w:rPr>
                <w:rFonts w:ascii="Arial" w:hAnsi="Arial" w:cs="Arial"/>
                <w:sz w:val="16"/>
                <w:szCs w:val="16"/>
              </w:rPr>
              <w:t>Timeplan</w:t>
            </w:r>
            <w:proofErr w:type="spellEnd"/>
            <w:r>
              <w:rPr>
                <w:rFonts w:ascii="Arial" w:hAnsi="Arial" w:cs="Arial"/>
                <w:sz w:val="16"/>
                <w:szCs w:val="16"/>
              </w:rPr>
              <w:t xml:space="preserve"> for MP_RTT Work Item v0.1.1</w:t>
            </w:r>
          </w:p>
        </w:tc>
        <w:tc>
          <w:tcPr>
            <w:tcW w:w="1440" w:type="dxa"/>
            <w:tcBorders>
              <w:top w:val="nil"/>
              <w:left w:val="nil"/>
              <w:bottom w:val="single" w:sz="4" w:space="0" w:color="A6A6A6"/>
              <w:right w:val="single" w:sz="4" w:space="0" w:color="A6A6A6"/>
            </w:tcBorders>
            <w:shd w:val="clear" w:color="auto" w:fill="auto"/>
            <w:hideMark/>
          </w:tcPr>
          <w:p w14:paraId="4573CD38" w14:textId="77777777" w:rsidR="00547DBD" w:rsidRDefault="00547DBD">
            <w:pPr>
              <w:rPr>
                <w:rFonts w:ascii="Arial" w:hAnsi="Arial" w:cs="Arial"/>
                <w:sz w:val="16"/>
                <w:szCs w:val="16"/>
              </w:rPr>
            </w:pPr>
            <w:r>
              <w:rPr>
                <w:rFonts w:ascii="Arial" w:hAnsi="Arial" w:cs="Arial"/>
                <w:sz w:val="16"/>
                <w:szCs w:val="16"/>
              </w:rPr>
              <w:t>HUAWEI TECH. GmbH</w:t>
            </w:r>
          </w:p>
        </w:tc>
        <w:tc>
          <w:tcPr>
            <w:tcW w:w="1170" w:type="dxa"/>
            <w:tcBorders>
              <w:top w:val="nil"/>
              <w:left w:val="nil"/>
              <w:bottom w:val="single" w:sz="4" w:space="0" w:color="A6A6A6"/>
              <w:right w:val="single" w:sz="4" w:space="0" w:color="A6A6A6"/>
            </w:tcBorders>
            <w:shd w:val="clear" w:color="auto" w:fill="auto"/>
            <w:hideMark/>
          </w:tcPr>
          <w:p w14:paraId="0694AC2C" w14:textId="77777777" w:rsidR="00547DBD" w:rsidRDefault="00547DBD">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000000" w:fill="0070C0"/>
            <w:hideMark/>
          </w:tcPr>
          <w:p w14:paraId="109DCAC3" w14:textId="77777777" w:rsidR="00547DBD" w:rsidRDefault="00547DBD">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711C79B5"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6C7619D3"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09C9A446" w14:textId="77777777" w:rsidR="00547DBD" w:rsidRDefault="00547DBD">
            <w:pPr>
              <w:rPr>
                <w:rFonts w:ascii="Arial" w:hAnsi="Arial" w:cs="Arial"/>
                <w:b/>
                <w:bCs/>
                <w:color w:val="0000FF"/>
                <w:sz w:val="16"/>
                <w:szCs w:val="16"/>
                <w:u w:val="single"/>
              </w:rPr>
            </w:pPr>
            <w:hyperlink r:id="rId230" w:history="1">
              <w:r>
                <w:rPr>
                  <w:rStyle w:val="Hyperlink"/>
                  <w:rFonts w:ascii="Arial" w:hAnsi="Arial" w:cs="Arial"/>
                  <w:b/>
                  <w:bCs/>
                  <w:color w:val="0000FF"/>
                  <w:sz w:val="16"/>
                  <w:szCs w:val="16"/>
                </w:rPr>
                <w:t>S4-230322</w:t>
              </w:r>
            </w:hyperlink>
          </w:p>
        </w:tc>
        <w:tc>
          <w:tcPr>
            <w:tcW w:w="1260" w:type="dxa"/>
            <w:tcBorders>
              <w:top w:val="nil"/>
              <w:left w:val="nil"/>
              <w:bottom w:val="single" w:sz="4" w:space="0" w:color="A6A6A6"/>
              <w:right w:val="single" w:sz="4" w:space="0" w:color="A6A6A6"/>
            </w:tcBorders>
            <w:shd w:val="clear" w:color="auto" w:fill="auto"/>
            <w:hideMark/>
          </w:tcPr>
          <w:p w14:paraId="17AFC535" w14:textId="77777777" w:rsidR="00547DBD" w:rsidRDefault="00547DBD">
            <w:pPr>
              <w:rPr>
                <w:rFonts w:ascii="Arial" w:hAnsi="Arial" w:cs="Arial"/>
                <w:b/>
                <w:bCs/>
                <w:color w:val="0000FF"/>
                <w:sz w:val="16"/>
                <w:szCs w:val="16"/>
                <w:u w:val="single"/>
              </w:rPr>
            </w:pPr>
            <w:hyperlink r:id="rId231" w:history="1">
              <w:r>
                <w:rPr>
                  <w:rStyle w:val="Hyperlink"/>
                  <w:rFonts w:ascii="Arial" w:hAnsi="Arial" w:cs="Arial"/>
                  <w:b/>
                  <w:bCs/>
                  <w:color w:val="0000FF"/>
                  <w:sz w:val="16"/>
                  <w:szCs w:val="16"/>
                </w:rPr>
                <w:t>S4-231014</w:t>
              </w:r>
            </w:hyperlink>
          </w:p>
        </w:tc>
      </w:tr>
      <w:tr w:rsidR="00547DBD" w14:paraId="47F7463A"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5D671697" w14:textId="77777777" w:rsidR="00547DBD" w:rsidRDefault="00547DBD">
            <w:pPr>
              <w:rPr>
                <w:rFonts w:ascii="Arial" w:hAnsi="Arial" w:cs="Arial"/>
                <w:sz w:val="16"/>
                <w:szCs w:val="16"/>
              </w:rPr>
            </w:pPr>
            <w:r>
              <w:rPr>
                <w:rFonts w:ascii="Arial" w:hAnsi="Arial" w:cs="Arial"/>
                <w:sz w:val="16"/>
                <w:szCs w:val="16"/>
              </w:rPr>
              <w:t xml:space="preserve">Transitioning a clause from </w:t>
            </w:r>
            <w:proofErr w:type="spellStart"/>
            <w:r>
              <w:rPr>
                <w:rFonts w:ascii="Arial" w:hAnsi="Arial" w:cs="Arial"/>
                <w:sz w:val="16"/>
                <w:szCs w:val="16"/>
              </w:rPr>
              <w:t>MeCAR</w:t>
            </w:r>
            <w:proofErr w:type="spellEnd"/>
            <w:r>
              <w:rPr>
                <w:rFonts w:ascii="Arial" w:hAnsi="Arial" w:cs="Arial"/>
                <w:sz w:val="16"/>
                <w:szCs w:val="16"/>
              </w:rPr>
              <w:t xml:space="preserve"> PD to 5G_RTP PD</w:t>
            </w:r>
          </w:p>
        </w:tc>
        <w:tc>
          <w:tcPr>
            <w:tcW w:w="1440" w:type="dxa"/>
            <w:tcBorders>
              <w:top w:val="nil"/>
              <w:left w:val="nil"/>
              <w:bottom w:val="single" w:sz="4" w:space="0" w:color="A6A6A6"/>
              <w:right w:val="single" w:sz="4" w:space="0" w:color="A6A6A6"/>
            </w:tcBorders>
            <w:shd w:val="clear" w:color="auto" w:fill="auto"/>
            <w:hideMark/>
          </w:tcPr>
          <w:p w14:paraId="56DA94F1" w14:textId="77777777" w:rsidR="00547DBD" w:rsidRDefault="00547DBD">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170" w:type="dxa"/>
            <w:tcBorders>
              <w:top w:val="nil"/>
              <w:left w:val="nil"/>
              <w:bottom w:val="single" w:sz="4" w:space="0" w:color="A6A6A6"/>
              <w:right w:val="single" w:sz="4" w:space="0" w:color="A6A6A6"/>
            </w:tcBorders>
            <w:shd w:val="clear" w:color="auto" w:fill="auto"/>
            <w:hideMark/>
          </w:tcPr>
          <w:p w14:paraId="1A90C595"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7030A0"/>
            <w:hideMark/>
          </w:tcPr>
          <w:p w14:paraId="3EF8AB69"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515DA021"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0FD4F186"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77426BDB"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4A30AA0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B9F6391"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744DF2B0" w14:textId="77777777" w:rsidR="00547DBD" w:rsidRDefault="00547DBD">
            <w:pPr>
              <w:rPr>
                <w:rFonts w:ascii="Arial" w:hAnsi="Arial" w:cs="Arial"/>
                <w:sz w:val="16"/>
                <w:szCs w:val="16"/>
              </w:rPr>
            </w:pPr>
            <w:r>
              <w:rPr>
                <w:rFonts w:ascii="Arial" w:hAnsi="Arial" w:cs="Arial"/>
                <w:sz w:val="16"/>
                <w:szCs w:val="16"/>
              </w:rPr>
              <w:t>Mechanism to distinguish two bootstrap data channels with the same stream ID value (Rel-18)</w:t>
            </w:r>
          </w:p>
        </w:tc>
        <w:tc>
          <w:tcPr>
            <w:tcW w:w="1440" w:type="dxa"/>
            <w:tcBorders>
              <w:top w:val="nil"/>
              <w:left w:val="nil"/>
              <w:bottom w:val="single" w:sz="4" w:space="0" w:color="A6A6A6"/>
              <w:right w:val="single" w:sz="4" w:space="0" w:color="A6A6A6"/>
            </w:tcBorders>
            <w:shd w:val="clear" w:color="auto" w:fill="auto"/>
            <w:hideMark/>
          </w:tcPr>
          <w:p w14:paraId="6D643F0C" w14:textId="77777777" w:rsidR="00547DBD" w:rsidRDefault="00547DBD">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170" w:type="dxa"/>
            <w:tcBorders>
              <w:top w:val="nil"/>
              <w:left w:val="nil"/>
              <w:bottom w:val="single" w:sz="4" w:space="0" w:color="A6A6A6"/>
              <w:right w:val="single" w:sz="4" w:space="0" w:color="A6A6A6"/>
            </w:tcBorders>
            <w:shd w:val="clear" w:color="auto" w:fill="auto"/>
            <w:hideMark/>
          </w:tcPr>
          <w:p w14:paraId="39D3ABF7"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FFFF00"/>
            <w:hideMark/>
          </w:tcPr>
          <w:p w14:paraId="0878FF45" w14:textId="77777777" w:rsidR="00547DBD" w:rsidRDefault="00547DBD">
            <w:pPr>
              <w:rPr>
                <w:rFonts w:ascii="Arial" w:hAnsi="Arial" w:cs="Arial"/>
                <w:sz w:val="16"/>
                <w:szCs w:val="16"/>
              </w:rPr>
            </w:pPr>
            <w:r>
              <w:rPr>
                <w:rFonts w:ascii="Arial" w:hAnsi="Arial" w:cs="Arial"/>
                <w:sz w:val="16"/>
                <w:szCs w:val="16"/>
              </w:rPr>
              <w:t>10.11</w:t>
            </w:r>
          </w:p>
        </w:tc>
        <w:tc>
          <w:tcPr>
            <w:tcW w:w="900" w:type="dxa"/>
            <w:tcBorders>
              <w:top w:val="nil"/>
              <w:left w:val="nil"/>
              <w:bottom w:val="single" w:sz="4" w:space="0" w:color="A6A6A6"/>
              <w:right w:val="single" w:sz="4" w:space="0" w:color="A6A6A6"/>
            </w:tcBorders>
            <w:shd w:val="clear" w:color="auto" w:fill="auto"/>
            <w:hideMark/>
          </w:tcPr>
          <w:p w14:paraId="1C1F8993"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00ED81C1"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3297892E"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7A7668CC" w14:textId="77777777" w:rsidR="00547DBD" w:rsidRDefault="00547DBD">
            <w:pPr>
              <w:rPr>
                <w:rFonts w:ascii="Arial" w:hAnsi="Arial" w:cs="Arial"/>
                <w:b/>
                <w:bCs/>
                <w:color w:val="0000FF"/>
                <w:sz w:val="16"/>
                <w:szCs w:val="16"/>
                <w:u w:val="single"/>
              </w:rPr>
            </w:pPr>
            <w:hyperlink r:id="rId232" w:history="1">
              <w:r>
                <w:rPr>
                  <w:rStyle w:val="Hyperlink"/>
                  <w:rFonts w:ascii="Arial" w:hAnsi="Arial" w:cs="Arial"/>
                  <w:b/>
                  <w:bCs/>
                  <w:color w:val="0000FF"/>
                  <w:sz w:val="16"/>
                  <w:szCs w:val="16"/>
                </w:rPr>
                <w:t>S4-231068</w:t>
              </w:r>
            </w:hyperlink>
          </w:p>
        </w:tc>
      </w:tr>
      <w:tr w:rsidR="00547DBD" w14:paraId="3248689F"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CBB80E1" w14:textId="77777777" w:rsidR="00547DBD" w:rsidRDefault="00547DBD">
            <w:pPr>
              <w:rPr>
                <w:rFonts w:ascii="Arial" w:hAnsi="Arial" w:cs="Arial"/>
                <w:sz w:val="16"/>
                <w:szCs w:val="16"/>
              </w:rPr>
            </w:pPr>
            <w:r>
              <w:rPr>
                <w:rFonts w:ascii="Arial" w:hAnsi="Arial" w:cs="Arial"/>
                <w:sz w:val="16"/>
                <w:szCs w:val="16"/>
              </w:rPr>
              <w:t>Clarification to IMS data channel application retrieval</w:t>
            </w:r>
          </w:p>
        </w:tc>
        <w:tc>
          <w:tcPr>
            <w:tcW w:w="1440" w:type="dxa"/>
            <w:tcBorders>
              <w:top w:val="nil"/>
              <w:left w:val="nil"/>
              <w:bottom w:val="single" w:sz="4" w:space="0" w:color="A6A6A6"/>
              <w:right w:val="single" w:sz="4" w:space="0" w:color="A6A6A6"/>
            </w:tcBorders>
            <w:shd w:val="clear" w:color="auto" w:fill="auto"/>
            <w:hideMark/>
          </w:tcPr>
          <w:p w14:paraId="604BEAFD" w14:textId="77777777" w:rsidR="00547DBD" w:rsidRDefault="00547DBD">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170" w:type="dxa"/>
            <w:tcBorders>
              <w:top w:val="nil"/>
              <w:left w:val="nil"/>
              <w:bottom w:val="single" w:sz="4" w:space="0" w:color="A6A6A6"/>
              <w:right w:val="single" w:sz="4" w:space="0" w:color="A6A6A6"/>
            </w:tcBorders>
            <w:shd w:val="clear" w:color="auto" w:fill="auto"/>
            <w:hideMark/>
          </w:tcPr>
          <w:p w14:paraId="5B82CF0A"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FFFF00"/>
            <w:hideMark/>
          </w:tcPr>
          <w:p w14:paraId="444D9863" w14:textId="77777777" w:rsidR="00547DBD" w:rsidRDefault="00547DBD">
            <w:pPr>
              <w:rPr>
                <w:rFonts w:ascii="Arial" w:hAnsi="Arial" w:cs="Arial"/>
                <w:sz w:val="16"/>
                <w:szCs w:val="16"/>
              </w:rPr>
            </w:pPr>
            <w:r>
              <w:rPr>
                <w:rFonts w:ascii="Arial" w:hAnsi="Arial" w:cs="Arial"/>
                <w:sz w:val="16"/>
                <w:szCs w:val="16"/>
              </w:rPr>
              <w:t>10.11</w:t>
            </w:r>
          </w:p>
        </w:tc>
        <w:tc>
          <w:tcPr>
            <w:tcW w:w="900" w:type="dxa"/>
            <w:tcBorders>
              <w:top w:val="nil"/>
              <w:left w:val="nil"/>
              <w:bottom w:val="single" w:sz="4" w:space="0" w:color="A6A6A6"/>
              <w:right w:val="single" w:sz="4" w:space="0" w:color="A6A6A6"/>
            </w:tcBorders>
            <w:shd w:val="clear" w:color="auto" w:fill="auto"/>
            <w:hideMark/>
          </w:tcPr>
          <w:p w14:paraId="606FF17E"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41905234"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58AE7027"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37116B2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57340480"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EE2711B" w14:textId="77777777" w:rsidR="00547DBD" w:rsidRDefault="00547DBD">
            <w:pPr>
              <w:rPr>
                <w:rFonts w:ascii="Arial" w:hAnsi="Arial" w:cs="Arial"/>
                <w:sz w:val="16"/>
                <w:szCs w:val="16"/>
              </w:rPr>
            </w:pPr>
            <w:r>
              <w:rPr>
                <w:rFonts w:ascii="Arial" w:hAnsi="Arial" w:cs="Arial"/>
                <w:sz w:val="16"/>
                <w:szCs w:val="16"/>
              </w:rPr>
              <w:lastRenderedPageBreak/>
              <w:t>Clarification to usage of bootstrap data channel</w:t>
            </w:r>
          </w:p>
        </w:tc>
        <w:tc>
          <w:tcPr>
            <w:tcW w:w="1440" w:type="dxa"/>
            <w:tcBorders>
              <w:top w:val="nil"/>
              <w:left w:val="nil"/>
              <w:bottom w:val="single" w:sz="4" w:space="0" w:color="A6A6A6"/>
              <w:right w:val="single" w:sz="4" w:space="0" w:color="A6A6A6"/>
            </w:tcBorders>
            <w:shd w:val="clear" w:color="auto" w:fill="auto"/>
            <w:hideMark/>
          </w:tcPr>
          <w:p w14:paraId="7019EE60" w14:textId="77777777" w:rsidR="00547DBD" w:rsidRDefault="00547DBD">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170" w:type="dxa"/>
            <w:tcBorders>
              <w:top w:val="nil"/>
              <w:left w:val="nil"/>
              <w:bottom w:val="single" w:sz="4" w:space="0" w:color="A6A6A6"/>
              <w:right w:val="single" w:sz="4" w:space="0" w:color="A6A6A6"/>
            </w:tcBorders>
            <w:shd w:val="clear" w:color="auto" w:fill="auto"/>
            <w:hideMark/>
          </w:tcPr>
          <w:p w14:paraId="2DDAC359"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FFFF00"/>
            <w:hideMark/>
          </w:tcPr>
          <w:p w14:paraId="3C850B84" w14:textId="77777777" w:rsidR="00547DBD" w:rsidRDefault="00547DBD">
            <w:pPr>
              <w:rPr>
                <w:rFonts w:ascii="Arial" w:hAnsi="Arial" w:cs="Arial"/>
                <w:sz w:val="16"/>
                <w:szCs w:val="16"/>
              </w:rPr>
            </w:pPr>
            <w:r>
              <w:rPr>
                <w:rFonts w:ascii="Arial" w:hAnsi="Arial" w:cs="Arial"/>
                <w:sz w:val="16"/>
                <w:szCs w:val="16"/>
              </w:rPr>
              <w:t>10.11</w:t>
            </w:r>
          </w:p>
        </w:tc>
        <w:tc>
          <w:tcPr>
            <w:tcW w:w="900" w:type="dxa"/>
            <w:tcBorders>
              <w:top w:val="nil"/>
              <w:left w:val="nil"/>
              <w:bottom w:val="single" w:sz="4" w:space="0" w:color="A6A6A6"/>
              <w:right w:val="single" w:sz="4" w:space="0" w:color="A6A6A6"/>
            </w:tcBorders>
            <w:shd w:val="clear" w:color="auto" w:fill="auto"/>
            <w:hideMark/>
          </w:tcPr>
          <w:p w14:paraId="425AA814"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2AEEEB39"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2AC2A90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08DB1151"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1D944AF2"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019D858F" w14:textId="77777777" w:rsidR="00547DBD" w:rsidRDefault="00547DBD">
            <w:pPr>
              <w:rPr>
                <w:rFonts w:ascii="Arial" w:hAnsi="Arial" w:cs="Arial"/>
                <w:sz w:val="16"/>
                <w:szCs w:val="16"/>
              </w:rPr>
            </w:pPr>
            <w:r>
              <w:rPr>
                <w:rFonts w:ascii="Arial" w:hAnsi="Arial" w:cs="Arial"/>
                <w:sz w:val="16"/>
                <w:szCs w:val="16"/>
              </w:rPr>
              <w:t>CR on 26.114 for scene description-based overlays (Rel-17)</w:t>
            </w:r>
          </w:p>
        </w:tc>
        <w:tc>
          <w:tcPr>
            <w:tcW w:w="1440" w:type="dxa"/>
            <w:tcBorders>
              <w:top w:val="nil"/>
              <w:left w:val="nil"/>
              <w:bottom w:val="single" w:sz="4" w:space="0" w:color="A6A6A6"/>
              <w:right w:val="single" w:sz="4" w:space="0" w:color="A6A6A6"/>
            </w:tcBorders>
            <w:shd w:val="clear" w:color="auto" w:fill="auto"/>
            <w:hideMark/>
          </w:tcPr>
          <w:p w14:paraId="13197760" w14:textId="77777777" w:rsidR="00547DBD" w:rsidRDefault="00547DBD">
            <w:pPr>
              <w:rPr>
                <w:rFonts w:ascii="Arial" w:hAnsi="Arial" w:cs="Arial"/>
                <w:sz w:val="16"/>
                <w:szCs w:val="16"/>
              </w:rPr>
            </w:pPr>
            <w:r>
              <w:rPr>
                <w:rFonts w:ascii="Arial" w:hAnsi="Arial" w:cs="Arial"/>
                <w:sz w:val="16"/>
                <w:szCs w:val="16"/>
              </w:rPr>
              <w:t>Samsung Electronics Co., Ltd.</w:t>
            </w:r>
          </w:p>
        </w:tc>
        <w:tc>
          <w:tcPr>
            <w:tcW w:w="1170" w:type="dxa"/>
            <w:tcBorders>
              <w:top w:val="nil"/>
              <w:left w:val="nil"/>
              <w:bottom w:val="single" w:sz="4" w:space="0" w:color="A6A6A6"/>
              <w:right w:val="single" w:sz="4" w:space="0" w:color="A6A6A6"/>
            </w:tcBorders>
            <w:shd w:val="clear" w:color="auto" w:fill="auto"/>
            <w:hideMark/>
          </w:tcPr>
          <w:p w14:paraId="530548BC" w14:textId="77777777" w:rsidR="00547DBD" w:rsidRDefault="00547DBD">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000000" w:fill="FFD966"/>
            <w:hideMark/>
          </w:tcPr>
          <w:p w14:paraId="0CC435BF" w14:textId="77777777" w:rsidR="00547DBD" w:rsidRDefault="00547DBD">
            <w:pPr>
              <w:rPr>
                <w:rFonts w:ascii="Arial" w:hAnsi="Arial" w:cs="Arial"/>
                <w:sz w:val="16"/>
                <w:szCs w:val="16"/>
              </w:rPr>
            </w:pPr>
            <w:r>
              <w:rPr>
                <w:rFonts w:ascii="Arial" w:hAnsi="Arial" w:cs="Arial"/>
                <w:sz w:val="16"/>
                <w:szCs w:val="16"/>
              </w:rPr>
              <w:t>10.4</w:t>
            </w:r>
          </w:p>
        </w:tc>
        <w:tc>
          <w:tcPr>
            <w:tcW w:w="900" w:type="dxa"/>
            <w:tcBorders>
              <w:top w:val="nil"/>
              <w:left w:val="nil"/>
              <w:bottom w:val="single" w:sz="4" w:space="0" w:color="A6A6A6"/>
              <w:right w:val="single" w:sz="4" w:space="0" w:color="A6A6A6"/>
            </w:tcBorders>
            <w:shd w:val="clear" w:color="auto" w:fill="auto"/>
            <w:hideMark/>
          </w:tcPr>
          <w:p w14:paraId="05F60932"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4ACB7BCF"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7B599A53"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37825219" w14:textId="77777777" w:rsidR="00547DBD" w:rsidRDefault="00547DBD">
            <w:pPr>
              <w:rPr>
                <w:rFonts w:ascii="Arial" w:hAnsi="Arial" w:cs="Arial"/>
                <w:b/>
                <w:bCs/>
                <w:color w:val="0000FF"/>
                <w:sz w:val="16"/>
                <w:szCs w:val="16"/>
                <w:u w:val="single"/>
              </w:rPr>
            </w:pPr>
            <w:hyperlink r:id="rId233" w:history="1">
              <w:r>
                <w:rPr>
                  <w:rStyle w:val="Hyperlink"/>
                  <w:rFonts w:ascii="Arial" w:hAnsi="Arial" w:cs="Arial"/>
                  <w:b/>
                  <w:bCs/>
                  <w:color w:val="0000FF"/>
                  <w:sz w:val="16"/>
                  <w:szCs w:val="16"/>
                </w:rPr>
                <w:t>S4-231045</w:t>
              </w:r>
            </w:hyperlink>
          </w:p>
        </w:tc>
      </w:tr>
      <w:tr w:rsidR="00547DBD" w14:paraId="4856AD4E"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5D0BF2CA" w14:textId="77777777" w:rsidR="00547DBD" w:rsidRDefault="00547DBD">
            <w:pPr>
              <w:rPr>
                <w:rFonts w:ascii="Arial" w:hAnsi="Arial" w:cs="Arial"/>
                <w:sz w:val="16"/>
                <w:szCs w:val="16"/>
              </w:rPr>
            </w:pPr>
            <w:r>
              <w:rPr>
                <w:rFonts w:ascii="Arial" w:hAnsi="Arial" w:cs="Arial"/>
                <w:sz w:val="16"/>
                <w:szCs w:val="16"/>
              </w:rPr>
              <w:t>CR on 26.114 for scene description-based overlays (Rel-18)</w:t>
            </w:r>
          </w:p>
        </w:tc>
        <w:tc>
          <w:tcPr>
            <w:tcW w:w="1440" w:type="dxa"/>
            <w:tcBorders>
              <w:top w:val="nil"/>
              <w:left w:val="nil"/>
              <w:bottom w:val="single" w:sz="4" w:space="0" w:color="A6A6A6"/>
              <w:right w:val="single" w:sz="4" w:space="0" w:color="A6A6A6"/>
            </w:tcBorders>
            <w:shd w:val="clear" w:color="auto" w:fill="auto"/>
            <w:hideMark/>
          </w:tcPr>
          <w:p w14:paraId="2E6E1729" w14:textId="77777777" w:rsidR="00547DBD" w:rsidRDefault="00547DBD">
            <w:pPr>
              <w:rPr>
                <w:rFonts w:ascii="Arial" w:hAnsi="Arial" w:cs="Arial"/>
                <w:sz w:val="16"/>
                <w:szCs w:val="16"/>
              </w:rPr>
            </w:pPr>
            <w:r>
              <w:rPr>
                <w:rFonts w:ascii="Arial" w:hAnsi="Arial" w:cs="Arial"/>
                <w:sz w:val="16"/>
                <w:szCs w:val="16"/>
              </w:rPr>
              <w:t>Samsung Electronics Co., Ltd.</w:t>
            </w:r>
          </w:p>
        </w:tc>
        <w:tc>
          <w:tcPr>
            <w:tcW w:w="1170" w:type="dxa"/>
            <w:tcBorders>
              <w:top w:val="nil"/>
              <w:left w:val="nil"/>
              <w:bottom w:val="single" w:sz="4" w:space="0" w:color="A6A6A6"/>
              <w:right w:val="single" w:sz="4" w:space="0" w:color="A6A6A6"/>
            </w:tcBorders>
            <w:shd w:val="clear" w:color="auto" w:fill="auto"/>
            <w:hideMark/>
          </w:tcPr>
          <w:p w14:paraId="507B4953" w14:textId="77777777" w:rsidR="00547DBD" w:rsidRDefault="00547DBD">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000000" w:fill="FFD966"/>
            <w:hideMark/>
          </w:tcPr>
          <w:p w14:paraId="24B8CF4B" w14:textId="77777777" w:rsidR="00547DBD" w:rsidRDefault="00547DBD">
            <w:pPr>
              <w:rPr>
                <w:rFonts w:ascii="Arial" w:hAnsi="Arial" w:cs="Arial"/>
                <w:sz w:val="16"/>
                <w:szCs w:val="16"/>
              </w:rPr>
            </w:pPr>
            <w:r>
              <w:rPr>
                <w:rFonts w:ascii="Arial" w:hAnsi="Arial" w:cs="Arial"/>
                <w:sz w:val="16"/>
                <w:szCs w:val="16"/>
              </w:rPr>
              <w:t>10.4</w:t>
            </w:r>
          </w:p>
        </w:tc>
        <w:tc>
          <w:tcPr>
            <w:tcW w:w="900" w:type="dxa"/>
            <w:tcBorders>
              <w:top w:val="nil"/>
              <w:left w:val="nil"/>
              <w:bottom w:val="single" w:sz="4" w:space="0" w:color="A6A6A6"/>
              <w:right w:val="single" w:sz="4" w:space="0" w:color="A6A6A6"/>
            </w:tcBorders>
            <w:shd w:val="clear" w:color="auto" w:fill="auto"/>
            <w:hideMark/>
          </w:tcPr>
          <w:p w14:paraId="3A5C3FDE" w14:textId="77777777" w:rsidR="00547DBD" w:rsidRDefault="00547DBD">
            <w:pPr>
              <w:rPr>
                <w:rFonts w:ascii="Arial" w:hAnsi="Arial" w:cs="Arial"/>
                <w:sz w:val="16"/>
                <w:szCs w:val="16"/>
              </w:rPr>
            </w:pPr>
            <w:r>
              <w:rPr>
                <w:rFonts w:ascii="Arial" w:hAnsi="Arial" w:cs="Arial"/>
                <w:sz w:val="16"/>
                <w:szCs w:val="16"/>
              </w:rPr>
              <w:t>13</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000AF760"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3FC0DB8B"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64B329C7"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9E91500"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40436666" w14:textId="77777777" w:rsidR="00547DBD" w:rsidRDefault="00547DBD">
            <w:pPr>
              <w:rPr>
                <w:rFonts w:ascii="Arial" w:hAnsi="Arial" w:cs="Arial"/>
                <w:sz w:val="16"/>
                <w:szCs w:val="16"/>
              </w:rPr>
            </w:pPr>
            <w:r>
              <w:rPr>
                <w:rFonts w:ascii="Arial" w:hAnsi="Arial" w:cs="Arial"/>
                <w:sz w:val="16"/>
                <w:szCs w:val="16"/>
              </w:rPr>
              <w:t>Multiparty RTT architecture and call flow for RTP solution</w:t>
            </w:r>
          </w:p>
        </w:tc>
        <w:tc>
          <w:tcPr>
            <w:tcW w:w="1440" w:type="dxa"/>
            <w:tcBorders>
              <w:top w:val="nil"/>
              <w:left w:val="nil"/>
              <w:bottom w:val="single" w:sz="4" w:space="0" w:color="A6A6A6"/>
              <w:right w:val="single" w:sz="4" w:space="0" w:color="A6A6A6"/>
            </w:tcBorders>
            <w:shd w:val="clear" w:color="auto" w:fill="auto"/>
            <w:hideMark/>
          </w:tcPr>
          <w:p w14:paraId="74BC2175" w14:textId="77777777" w:rsidR="00547DBD" w:rsidRDefault="00547DBD">
            <w:pPr>
              <w:rPr>
                <w:rFonts w:ascii="Arial" w:hAnsi="Arial" w:cs="Arial"/>
                <w:sz w:val="16"/>
                <w:szCs w:val="16"/>
              </w:rPr>
            </w:pPr>
            <w:r>
              <w:rPr>
                <w:rFonts w:ascii="Arial" w:hAnsi="Arial" w:cs="Arial"/>
                <w:sz w:val="16"/>
                <w:szCs w:val="16"/>
              </w:rPr>
              <w:t>China Mobile Com. Corporation</w:t>
            </w:r>
          </w:p>
        </w:tc>
        <w:tc>
          <w:tcPr>
            <w:tcW w:w="1170" w:type="dxa"/>
            <w:tcBorders>
              <w:top w:val="nil"/>
              <w:left w:val="nil"/>
              <w:bottom w:val="single" w:sz="4" w:space="0" w:color="A6A6A6"/>
              <w:right w:val="single" w:sz="4" w:space="0" w:color="A6A6A6"/>
            </w:tcBorders>
            <w:shd w:val="clear" w:color="auto" w:fill="auto"/>
            <w:hideMark/>
          </w:tcPr>
          <w:p w14:paraId="705C6D80"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0070C0"/>
            <w:hideMark/>
          </w:tcPr>
          <w:p w14:paraId="24E1CC33" w14:textId="77777777" w:rsidR="00547DBD" w:rsidRDefault="00547DBD">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5759EE83"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301FF82C"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55808EFE"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3FFA8C67" w14:textId="77777777" w:rsidR="00547DBD" w:rsidRDefault="00547DBD">
            <w:pPr>
              <w:rPr>
                <w:rFonts w:ascii="Arial" w:hAnsi="Arial" w:cs="Arial"/>
                <w:b/>
                <w:bCs/>
                <w:color w:val="0000FF"/>
                <w:sz w:val="16"/>
                <w:szCs w:val="16"/>
                <w:u w:val="single"/>
              </w:rPr>
            </w:pPr>
            <w:hyperlink r:id="rId234" w:history="1">
              <w:r>
                <w:rPr>
                  <w:rStyle w:val="Hyperlink"/>
                  <w:rFonts w:ascii="Arial" w:hAnsi="Arial" w:cs="Arial"/>
                  <w:b/>
                  <w:bCs/>
                  <w:color w:val="0000FF"/>
                  <w:sz w:val="16"/>
                  <w:szCs w:val="16"/>
                </w:rPr>
                <w:t>S4-231022</w:t>
              </w:r>
            </w:hyperlink>
          </w:p>
        </w:tc>
      </w:tr>
      <w:tr w:rsidR="00547DBD" w14:paraId="4E4AC693"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4DD762B6" w14:textId="77777777" w:rsidR="00547DBD" w:rsidRDefault="00547DBD">
            <w:pPr>
              <w:rPr>
                <w:rFonts w:ascii="Arial" w:hAnsi="Arial" w:cs="Arial"/>
                <w:sz w:val="16"/>
                <w:szCs w:val="16"/>
              </w:rPr>
            </w:pPr>
            <w:r>
              <w:rPr>
                <w:rFonts w:ascii="Arial" w:hAnsi="Arial" w:cs="Arial"/>
                <w:sz w:val="16"/>
                <w:szCs w:val="16"/>
              </w:rPr>
              <w:t>[GA4RTAR] Updates to procedures</w:t>
            </w:r>
          </w:p>
        </w:tc>
        <w:tc>
          <w:tcPr>
            <w:tcW w:w="1440" w:type="dxa"/>
            <w:tcBorders>
              <w:top w:val="nil"/>
              <w:left w:val="nil"/>
              <w:bottom w:val="single" w:sz="4" w:space="0" w:color="A6A6A6"/>
              <w:right w:val="single" w:sz="4" w:space="0" w:color="A6A6A6"/>
            </w:tcBorders>
            <w:shd w:val="clear" w:color="auto" w:fill="auto"/>
            <w:hideMark/>
          </w:tcPr>
          <w:p w14:paraId="5AF2C56B" w14:textId="77777777" w:rsidR="00547DBD" w:rsidRDefault="00547DBD">
            <w:pPr>
              <w:rPr>
                <w:rFonts w:ascii="Arial" w:hAnsi="Arial" w:cs="Arial"/>
                <w:sz w:val="16"/>
                <w:szCs w:val="16"/>
              </w:rPr>
            </w:pPr>
            <w:r>
              <w:rPr>
                <w:rFonts w:ascii="Arial" w:hAnsi="Arial" w:cs="Arial"/>
                <w:sz w:val="16"/>
                <w:szCs w:val="16"/>
              </w:rPr>
              <w:t>Qualcomm CDMA Technologies</w:t>
            </w:r>
          </w:p>
        </w:tc>
        <w:tc>
          <w:tcPr>
            <w:tcW w:w="1170" w:type="dxa"/>
            <w:tcBorders>
              <w:top w:val="nil"/>
              <w:left w:val="nil"/>
              <w:bottom w:val="single" w:sz="4" w:space="0" w:color="A6A6A6"/>
              <w:right w:val="single" w:sz="4" w:space="0" w:color="A6A6A6"/>
            </w:tcBorders>
            <w:shd w:val="clear" w:color="auto" w:fill="auto"/>
            <w:hideMark/>
          </w:tcPr>
          <w:p w14:paraId="2E8C89E4"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6092B882"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30906A2D"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2F460582"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2C4E18CE"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4B1A62BD" w14:textId="77777777" w:rsidR="00547DBD" w:rsidRDefault="00547DBD">
            <w:pPr>
              <w:rPr>
                <w:rFonts w:ascii="Arial" w:hAnsi="Arial" w:cs="Arial"/>
                <w:b/>
                <w:bCs/>
                <w:color w:val="0000FF"/>
                <w:sz w:val="16"/>
                <w:szCs w:val="16"/>
                <w:u w:val="single"/>
              </w:rPr>
            </w:pPr>
            <w:hyperlink r:id="rId235" w:history="1">
              <w:r>
                <w:rPr>
                  <w:rStyle w:val="Hyperlink"/>
                  <w:rFonts w:ascii="Arial" w:hAnsi="Arial" w:cs="Arial"/>
                  <w:b/>
                  <w:bCs/>
                  <w:color w:val="0000FF"/>
                  <w:sz w:val="16"/>
                  <w:szCs w:val="16"/>
                </w:rPr>
                <w:t>S4-230996</w:t>
              </w:r>
            </w:hyperlink>
          </w:p>
        </w:tc>
      </w:tr>
      <w:tr w:rsidR="00547DBD" w14:paraId="7D862EBF"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25B0CE0B" w14:textId="77777777" w:rsidR="00547DBD" w:rsidRDefault="00547DBD">
            <w:pPr>
              <w:rPr>
                <w:rFonts w:ascii="Arial" w:hAnsi="Arial" w:cs="Arial"/>
                <w:sz w:val="16"/>
                <w:szCs w:val="16"/>
              </w:rPr>
            </w:pPr>
            <w:r>
              <w:rPr>
                <w:rFonts w:ascii="Arial" w:hAnsi="Arial" w:cs="Arial"/>
                <w:sz w:val="16"/>
                <w:szCs w:val="16"/>
              </w:rPr>
              <w:t xml:space="preserve">[5G_RTP] SDP signaling of PDU Set and </w:t>
            </w:r>
            <w:proofErr w:type="spellStart"/>
            <w:r>
              <w:rPr>
                <w:rFonts w:ascii="Arial" w:hAnsi="Arial" w:cs="Arial"/>
                <w:sz w:val="16"/>
                <w:szCs w:val="16"/>
              </w:rPr>
              <w:t>EoB</w:t>
            </w:r>
            <w:proofErr w:type="spellEnd"/>
            <w:r>
              <w:rPr>
                <w:rFonts w:ascii="Arial" w:hAnsi="Arial" w:cs="Arial"/>
                <w:sz w:val="16"/>
                <w:szCs w:val="16"/>
              </w:rPr>
              <w:t xml:space="preserve"> marking</w:t>
            </w:r>
          </w:p>
        </w:tc>
        <w:tc>
          <w:tcPr>
            <w:tcW w:w="1440" w:type="dxa"/>
            <w:tcBorders>
              <w:top w:val="nil"/>
              <w:left w:val="nil"/>
              <w:bottom w:val="single" w:sz="4" w:space="0" w:color="A6A6A6"/>
              <w:right w:val="single" w:sz="4" w:space="0" w:color="A6A6A6"/>
            </w:tcBorders>
            <w:shd w:val="clear" w:color="auto" w:fill="auto"/>
            <w:hideMark/>
          </w:tcPr>
          <w:p w14:paraId="0ADD5145" w14:textId="77777777" w:rsidR="00547DBD" w:rsidRDefault="00547DBD">
            <w:pPr>
              <w:rPr>
                <w:rFonts w:ascii="Arial" w:hAnsi="Arial" w:cs="Arial"/>
                <w:sz w:val="16"/>
                <w:szCs w:val="16"/>
              </w:rPr>
            </w:pPr>
            <w:r>
              <w:rPr>
                <w:rFonts w:ascii="Arial" w:hAnsi="Arial" w:cs="Arial"/>
                <w:sz w:val="16"/>
                <w:szCs w:val="16"/>
              </w:rPr>
              <w:t>Qualcomm CDMA Technologies</w:t>
            </w:r>
          </w:p>
        </w:tc>
        <w:tc>
          <w:tcPr>
            <w:tcW w:w="1170" w:type="dxa"/>
            <w:tcBorders>
              <w:top w:val="nil"/>
              <w:left w:val="nil"/>
              <w:bottom w:val="single" w:sz="4" w:space="0" w:color="A6A6A6"/>
              <w:right w:val="single" w:sz="4" w:space="0" w:color="A6A6A6"/>
            </w:tcBorders>
            <w:shd w:val="clear" w:color="auto" w:fill="auto"/>
            <w:hideMark/>
          </w:tcPr>
          <w:p w14:paraId="67836C4D"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7030A0"/>
            <w:hideMark/>
          </w:tcPr>
          <w:p w14:paraId="37DEB491"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2DFD2AE7"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6463A2FA"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5D70407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3665E16F" w14:textId="77777777" w:rsidR="00547DBD" w:rsidRDefault="00547DBD">
            <w:pPr>
              <w:rPr>
                <w:rFonts w:ascii="Arial" w:hAnsi="Arial" w:cs="Arial"/>
                <w:b/>
                <w:bCs/>
                <w:color w:val="0000FF"/>
                <w:sz w:val="16"/>
                <w:szCs w:val="16"/>
                <w:u w:val="single"/>
              </w:rPr>
            </w:pPr>
            <w:hyperlink r:id="rId236" w:history="1">
              <w:r>
                <w:rPr>
                  <w:rStyle w:val="Hyperlink"/>
                  <w:rFonts w:ascii="Arial" w:hAnsi="Arial" w:cs="Arial"/>
                  <w:b/>
                  <w:bCs/>
                  <w:color w:val="0000FF"/>
                  <w:sz w:val="16"/>
                  <w:szCs w:val="16"/>
                </w:rPr>
                <w:t>S4-230965</w:t>
              </w:r>
            </w:hyperlink>
          </w:p>
        </w:tc>
      </w:tr>
      <w:tr w:rsidR="00547DBD" w14:paraId="4FC56FEA"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FBC43E9"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Updates to SWAP protocol</w:t>
            </w:r>
          </w:p>
        </w:tc>
        <w:tc>
          <w:tcPr>
            <w:tcW w:w="1440" w:type="dxa"/>
            <w:tcBorders>
              <w:top w:val="nil"/>
              <w:left w:val="nil"/>
              <w:bottom w:val="single" w:sz="4" w:space="0" w:color="A6A6A6"/>
              <w:right w:val="single" w:sz="4" w:space="0" w:color="A6A6A6"/>
            </w:tcBorders>
            <w:shd w:val="clear" w:color="auto" w:fill="auto"/>
            <w:hideMark/>
          </w:tcPr>
          <w:p w14:paraId="1485F220" w14:textId="77777777" w:rsidR="00547DBD" w:rsidRDefault="00547DBD">
            <w:pPr>
              <w:rPr>
                <w:rFonts w:ascii="Arial" w:hAnsi="Arial" w:cs="Arial"/>
                <w:sz w:val="16"/>
                <w:szCs w:val="16"/>
              </w:rPr>
            </w:pPr>
            <w:r>
              <w:rPr>
                <w:rFonts w:ascii="Arial" w:hAnsi="Arial" w:cs="Arial"/>
                <w:sz w:val="16"/>
                <w:szCs w:val="16"/>
              </w:rPr>
              <w:t>Qualcomm CDMA Technologies</w:t>
            </w:r>
          </w:p>
        </w:tc>
        <w:tc>
          <w:tcPr>
            <w:tcW w:w="1170" w:type="dxa"/>
            <w:tcBorders>
              <w:top w:val="nil"/>
              <w:left w:val="nil"/>
              <w:bottom w:val="single" w:sz="4" w:space="0" w:color="A6A6A6"/>
              <w:right w:val="single" w:sz="4" w:space="0" w:color="A6A6A6"/>
            </w:tcBorders>
            <w:shd w:val="clear" w:color="auto" w:fill="auto"/>
            <w:hideMark/>
          </w:tcPr>
          <w:p w14:paraId="71A67D1B"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8EA9DB"/>
            <w:hideMark/>
          </w:tcPr>
          <w:p w14:paraId="1B1A5997" w14:textId="77777777" w:rsidR="00547DBD" w:rsidRDefault="00547DBD">
            <w:pPr>
              <w:rPr>
                <w:rFonts w:ascii="Arial" w:hAnsi="Arial" w:cs="Arial"/>
                <w:sz w:val="16"/>
                <w:szCs w:val="16"/>
              </w:rPr>
            </w:pPr>
            <w:r>
              <w:rPr>
                <w:rFonts w:ascii="Arial" w:hAnsi="Arial" w:cs="Arial"/>
                <w:sz w:val="16"/>
                <w:szCs w:val="16"/>
              </w:rPr>
              <w:t>10.5</w:t>
            </w:r>
          </w:p>
        </w:tc>
        <w:tc>
          <w:tcPr>
            <w:tcW w:w="900" w:type="dxa"/>
            <w:tcBorders>
              <w:top w:val="nil"/>
              <w:left w:val="nil"/>
              <w:bottom w:val="single" w:sz="4" w:space="0" w:color="A6A6A6"/>
              <w:right w:val="single" w:sz="4" w:space="0" w:color="A6A6A6"/>
            </w:tcBorders>
            <w:shd w:val="clear" w:color="auto" w:fill="auto"/>
            <w:hideMark/>
          </w:tcPr>
          <w:p w14:paraId="59921F1E"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55C09C56"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593A724C"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323FAC65" w14:textId="77777777" w:rsidR="00547DBD" w:rsidRDefault="00547DBD">
            <w:pPr>
              <w:rPr>
                <w:rFonts w:ascii="Arial" w:hAnsi="Arial" w:cs="Arial"/>
                <w:b/>
                <w:bCs/>
                <w:color w:val="0000FF"/>
                <w:sz w:val="16"/>
                <w:szCs w:val="16"/>
                <w:u w:val="single"/>
              </w:rPr>
            </w:pPr>
            <w:hyperlink r:id="rId237" w:history="1">
              <w:r>
                <w:rPr>
                  <w:rStyle w:val="Hyperlink"/>
                  <w:rFonts w:ascii="Arial" w:hAnsi="Arial" w:cs="Arial"/>
                  <w:b/>
                  <w:bCs/>
                  <w:color w:val="0000FF"/>
                  <w:sz w:val="16"/>
                  <w:szCs w:val="16"/>
                </w:rPr>
                <w:t>S4-230980</w:t>
              </w:r>
            </w:hyperlink>
          </w:p>
        </w:tc>
      </w:tr>
      <w:tr w:rsidR="00547DBD" w14:paraId="32B9D6EA"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646339F3" w14:textId="77777777" w:rsidR="00547DBD" w:rsidRDefault="00547DBD">
            <w:pPr>
              <w:rPr>
                <w:rFonts w:ascii="Arial" w:hAnsi="Arial" w:cs="Arial"/>
                <w:sz w:val="16"/>
                <w:szCs w:val="16"/>
              </w:rPr>
            </w:pPr>
            <w:r>
              <w:rPr>
                <w:rFonts w:ascii="Arial" w:hAnsi="Arial" w:cs="Arial"/>
                <w:sz w:val="16"/>
                <w:szCs w:val="16"/>
              </w:rPr>
              <w:t>[5G_RTP] Guidelines for marking PDU set importance in RTP HE</w:t>
            </w:r>
          </w:p>
        </w:tc>
        <w:tc>
          <w:tcPr>
            <w:tcW w:w="1440" w:type="dxa"/>
            <w:tcBorders>
              <w:top w:val="nil"/>
              <w:left w:val="nil"/>
              <w:bottom w:val="single" w:sz="4" w:space="0" w:color="A6A6A6"/>
              <w:right w:val="single" w:sz="4" w:space="0" w:color="A6A6A6"/>
            </w:tcBorders>
            <w:shd w:val="clear" w:color="auto" w:fill="auto"/>
            <w:hideMark/>
          </w:tcPr>
          <w:p w14:paraId="4DB3063A" w14:textId="77777777" w:rsidR="00547DBD" w:rsidRDefault="00547DBD">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170" w:type="dxa"/>
            <w:tcBorders>
              <w:top w:val="nil"/>
              <w:left w:val="nil"/>
              <w:bottom w:val="single" w:sz="4" w:space="0" w:color="A6A6A6"/>
              <w:right w:val="single" w:sz="4" w:space="0" w:color="A6A6A6"/>
            </w:tcBorders>
            <w:shd w:val="clear" w:color="auto" w:fill="auto"/>
            <w:hideMark/>
          </w:tcPr>
          <w:p w14:paraId="6802CEF0"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7030A0"/>
            <w:hideMark/>
          </w:tcPr>
          <w:p w14:paraId="4EC9AE4B"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1C5FFBC4"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294A5A68"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247B1735"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21361469" w14:textId="77777777" w:rsidR="00547DBD" w:rsidRDefault="00547DBD">
            <w:pPr>
              <w:rPr>
                <w:rFonts w:ascii="Arial" w:hAnsi="Arial" w:cs="Arial"/>
                <w:b/>
                <w:bCs/>
                <w:color w:val="0000FF"/>
                <w:sz w:val="16"/>
                <w:szCs w:val="16"/>
                <w:u w:val="single"/>
              </w:rPr>
            </w:pPr>
            <w:hyperlink r:id="rId238" w:history="1">
              <w:r>
                <w:rPr>
                  <w:rStyle w:val="Hyperlink"/>
                  <w:rFonts w:ascii="Arial" w:hAnsi="Arial" w:cs="Arial"/>
                  <w:b/>
                  <w:bCs/>
                  <w:color w:val="0000FF"/>
                  <w:sz w:val="16"/>
                  <w:szCs w:val="16"/>
                </w:rPr>
                <w:t>S4-231028</w:t>
              </w:r>
            </w:hyperlink>
          </w:p>
        </w:tc>
      </w:tr>
      <w:tr w:rsidR="00547DBD" w14:paraId="5E4195A5"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E768F86" w14:textId="77777777" w:rsidR="00547DBD" w:rsidRDefault="00547DBD">
            <w:pPr>
              <w:rPr>
                <w:rFonts w:ascii="Arial" w:hAnsi="Arial" w:cs="Arial"/>
                <w:sz w:val="16"/>
                <w:szCs w:val="16"/>
              </w:rPr>
            </w:pPr>
            <w:r>
              <w:rPr>
                <w:rFonts w:ascii="Arial" w:hAnsi="Arial" w:cs="Arial"/>
                <w:sz w:val="16"/>
                <w:szCs w:val="16"/>
              </w:rPr>
              <w:t>3D model loading with MRF assistance</w:t>
            </w:r>
          </w:p>
        </w:tc>
        <w:tc>
          <w:tcPr>
            <w:tcW w:w="1440" w:type="dxa"/>
            <w:tcBorders>
              <w:top w:val="nil"/>
              <w:left w:val="nil"/>
              <w:bottom w:val="single" w:sz="4" w:space="0" w:color="A6A6A6"/>
              <w:right w:val="single" w:sz="4" w:space="0" w:color="A6A6A6"/>
            </w:tcBorders>
            <w:shd w:val="clear" w:color="auto" w:fill="auto"/>
            <w:hideMark/>
          </w:tcPr>
          <w:p w14:paraId="456CCA37" w14:textId="77777777" w:rsidR="00547DBD" w:rsidRDefault="00547DBD">
            <w:pPr>
              <w:rPr>
                <w:rFonts w:ascii="Arial" w:hAnsi="Arial" w:cs="Arial"/>
                <w:sz w:val="16"/>
                <w:szCs w:val="16"/>
              </w:rPr>
            </w:pPr>
            <w:r>
              <w:rPr>
                <w:rFonts w:ascii="Arial" w:hAnsi="Arial" w:cs="Arial"/>
                <w:sz w:val="16"/>
                <w:szCs w:val="16"/>
              </w:rPr>
              <w:t>China Mobile Com. Corporation</w:t>
            </w:r>
          </w:p>
        </w:tc>
        <w:tc>
          <w:tcPr>
            <w:tcW w:w="1170" w:type="dxa"/>
            <w:tcBorders>
              <w:top w:val="nil"/>
              <w:left w:val="nil"/>
              <w:bottom w:val="single" w:sz="4" w:space="0" w:color="A6A6A6"/>
              <w:right w:val="single" w:sz="4" w:space="0" w:color="A6A6A6"/>
            </w:tcBorders>
            <w:shd w:val="clear" w:color="auto" w:fill="auto"/>
            <w:hideMark/>
          </w:tcPr>
          <w:p w14:paraId="79968535"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92D050"/>
            <w:hideMark/>
          </w:tcPr>
          <w:p w14:paraId="1E812B4E"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7AB50B43"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0E7DF504"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112D4EAE"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123033D8" w14:textId="77777777" w:rsidR="00547DBD" w:rsidRDefault="00547DBD">
            <w:pPr>
              <w:rPr>
                <w:rFonts w:ascii="Arial" w:hAnsi="Arial" w:cs="Arial"/>
                <w:b/>
                <w:bCs/>
                <w:color w:val="0000FF"/>
                <w:sz w:val="16"/>
                <w:szCs w:val="16"/>
                <w:u w:val="single"/>
              </w:rPr>
            </w:pPr>
            <w:hyperlink r:id="rId239" w:history="1">
              <w:r>
                <w:rPr>
                  <w:rStyle w:val="Hyperlink"/>
                  <w:rFonts w:ascii="Arial" w:hAnsi="Arial" w:cs="Arial"/>
                  <w:b/>
                  <w:bCs/>
                  <w:color w:val="0000FF"/>
                  <w:sz w:val="16"/>
                  <w:szCs w:val="16"/>
                </w:rPr>
                <w:t>S4-231008</w:t>
              </w:r>
            </w:hyperlink>
          </w:p>
        </w:tc>
      </w:tr>
      <w:tr w:rsidR="00547DBD" w14:paraId="5A956FD3"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516D347" w14:textId="77777777" w:rsidR="00547DBD" w:rsidRDefault="00547DBD">
            <w:pPr>
              <w:rPr>
                <w:rFonts w:ascii="Arial" w:hAnsi="Arial" w:cs="Arial"/>
                <w:sz w:val="16"/>
                <w:szCs w:val="16"/>
              </w:rPr>
            </w:pPr>
            <w:r>
              <w:rPr>
                <w:rFonts w:ascii="Arial" w:hAnsi="Arial" w:cs="Arial"/>
                <w:sz w:val="16"/>
                <w:szCs w:val="16"/>
              </w:rPr>
              <w:t xml:space="preserve">[GA4RTAR] </w:t>
            </w:r>
            <w:proofErr w:type="spellStart"/>
            <w:r>
              <w:rPr>
                <w:rFonts w:ascii="Arial" w:hAnsi="Arial" w:cs="Arial"/>
                <w:sz w:val="16"/>
                <w:szCs w:val="16"/>
              </w:rPr>
              <w:t>pCR</w:t>
            </w:r>
            <w:proofErr w:type="spellEnd"/>
            <w:r>
              <w:rPr>
                <w:rFonts w:ascii="Arial" w:hAnsi="Arial" w:cs="Arial"/>
                <w:sz w:val="16"/>
                <w:szCs w:val="16"/>
              </w:rPr>
              <w:t xml:space="preserve"> on 5GS centric architecture for RTC</w:t>
            </w:r>
          </w:p>
        </w:tc>
        <w:tc>
          <w:tcPr>
            <w:tcW w:w="1440" w:type="dxa"/>
            <w:tcBorders>
              <w:top w:val="nil"/>
              <w:left w:val="nil"/>
              <w:bottom w:val="single" w:sz="4" w:space="0" w:color="A6A6A6"/>
              <w:right w:val="single" w:sz="4" w:space="0" w:color="A6A6A6"/>
            </w:tcBorders>
            <w:shd w:val="clear" w:color="auto" w:fill="auto"/>
            <w:hideMark/>
          </w:tcPr>
          <w:p w14:paraId="27B419B2" w14:textId="77777777" w:rsidR="00547DBD" w:rsidRDefault="00547DBD">
            <w:pPr>
              <w:rPr>
                <w:rFonts w:ascii="Arial" w:hAnsi="Arial" w:cs="Arial"/>
                <w:sz w:val="16"/>
                <w:szCs w:val="16"/>
              </w:rPr>
            </w:pPr>
            <w:r>
              <w:rPr>
                <w:rFonts w:ascii="Arial" w:hAnsi="Arial" w:cs="Arial"/>
                <w:sz w:val="16"/>
                <w:szCs w:val="16"/>
              </w:rPr>
              <w:t>Samsung Electronics Austria</w:t>
            </w:r>
          </w:p>
        </w:tc>
        <w:tc>
          <w:tcPr>
            <w:tcW w:w="1170" w:type="dxa"/>
            <w:tcBorders>
              <w:top w:val="nil"/>
              <w:left w:val="nil"/>
              <w:bottom w:val="single" w:sz="4" w:space="0" w:color="A6A6A6"/>
              <w:right w:val="single" w:sz="4" w:space="0" w:color="A6A6A6"/>
            </w:tcBorders>
            <w:shd w:val="clear" w:color="auto" w:fill="auto"/>
            <w:hideMark/>
          </w:tcPr>
          <w:p w14:paraId="434A7F68"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1C068609"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52A89115"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27D2AEA5"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5882A58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27148DEC" w14:textId="77777777" w:rsidR="00547DBD" w:rsidRDefault="00547DBD">
            <w:pPr>
              <w:rPr>
                <w:rFonts w:ascii="Arial" w:hAnsi="Arial" w:cs="Arial"/>
                <w:b/>
                <w:bCs/>
                <w:color w:val="0000FF"/>
                <w:sz w:val="16"/>
                <w:szCs w:val="16"/>
                <w:u w:val="single"/>
              </w:rPr>
            </w:pPr>
            <w:hyperlink r:id="rId240" w:history="1">
              <w:r>
                <w:rPr>
                  <w:rStyle w:val="Hyperlink"/>
                  <w:rFonts w:ascii="Arial" w:hAnsi="Arial" w:cs="Arial"/>
                  <w:b/>
                  <w:bCs/>
                  <w:color w:val="0000FF"/>
                  <w:sz w:val="16"/>
                  <w:szCs w:val="16"/>
                </w:rPr>
                <w:t>S4-230995</w:t>
              </w:r>
            </w:hyperlink>
          </w:p>
        </w:tc>
      </w:tr>
      <w:tr w:rsidR="00547DBD" w14:paraId="455CD659"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1EFCA5E" w14:textId="77777777" w:rsidR="00547DBD" w:rsidRDefault="00547DBD">
            <w:pPr>
              <w:rPr>
                <w:rFonts w:ascii="Arial" w:hAnsi="Arial" w:cs="Arial"/>
                <w:sz w:val="16"/>
                <w:szCs w:val="16"/>
              </w:rPr>
            </w:pPr>
            <w:r>
              <w:rPr>
                <w:rFonts w:ascii="Arial" w:hAnsi="Arial" w:cs="Arial"/>
                <w:sz w:val="16"/>
                <w:szCs w:val="16"/>
              </w:rPr>
              <w:t xml:space="preserve">[GA4RTAR] </w:t>
            </w:r>
            <w:proofErr w:type="spellStart"/>
            <w:r>
              <w:rPr>
                <w:rFonts w:ascii="Arial" w:hAnsi="Arial" w:cs="Arial"/>
                <w:sz w:val="16"/>
                <w:szCs w:val="16"/>
              </w:rPr>
              <w:t>pCR</w:t>
            </w:r>
            <w:proofErr w:type="spellEnd"/>
            <w:r>
              <w:rPr>
                <w:rFonts w:ascii="Arial" w:hAnsi="Arial" w:cs="Arial"/>
                <w:sz w:val="16"/>
                <w:szCs w:val="16"/>
              </w:rPr>
              <w:t xml:space="preserve"> on Editorial update to call flow</w:t>
            </w:r>
          </w:p>
        </w:tc>
        <w:tc>
          <w:tcPr>
            <w:tcW w:w="1440" w:type="dxa"/>
            <w:tcBorders>
              <w:top w:val="nil"/>
              <w:left w:val="nil"/>
              <w:bottom w:val="single" w:sz="4" w:space="0" w:color="A6A6A6"/>
              <w:right w:val="single" w:sz="4" w:space="0" w:color="A6A6A6"/>
            </w:tcBorders>
            <w:shd w:val="clear" w:color="auto" w:fill="auto"/>
            <w:hideMark/>
          </w:tcPr>
          <w:p w14:paraId="57335462" w14:textId="77777777" w:rsidR="00547DBD" w:rsidRDefault="00547DBD">
            <w:pPr>
              <w:rPr>
                <w:rFonts w:ascii="Arial" w:hAnsi="Arial" w:cs="Arial"/>
                <w:sz w:val="16"/>
                <w:szCs w:val="16"/>
              </w:rPr>
            </w:pPr>
            <w:r>
              <w:rPr>
                <w:rFonts w:ascii="Arial" w:hAnsi="Arial" w:cs="Arial"/>
                <w:sz w:val="16"/>
                <w:szCs w:val="16"/>
              </w:rPr>
              <w:t>Samsung Electronics Austria</w:t>
            </w:r>
          </w:p>
        </w:tc>
        <w:tc>
          <w:tcPr>
            <w:tcW w:w="1170" w:type="dxa"/>
            <w:tcBorders>
              <w:top w:val="nil"/>
              <w:left w:val="nil"/>
              <w:bottom w:val="single" w:sz="4" w:space="0" w:color="A6A6A6"/>
              <w:right w:val="single" w:sz="4" w:space="0" w:color="A6A6A6"/>
            </w:tcBorders>
            <w:shd w:val="clear" w:color="auto" w:fill="auto"/>
            <w:hideMark/>
          </w:tcPr>
          <w:p w14:paraId="67392471"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1637F206"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4171F50F"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4BD3054F"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797F7EC3"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2B2F0197" w14:textId="77777777" w:rsidR="00547DBD" w:rsidRDefault="00547DBD">
            <w:pPr>
              <w:rPr>
                <w:rFonts w:ascii="Arial" w:hAnsi="Arial" w:cs="Arial"/>
                <w:b/>
                <w:bCs/>
                <w:color w:val="0000FF"/>
                <w:sz w:val="16"/>
                <w:szCs w:val="16"/>
                <w:u w:val="single"/>
              </w:rPr>
            </w:pPr>
            <w:hyperlink r:id="rId241" w:history="1">
              <w:r>
                <w:rPr>
                  <w:rStyle w:val="Hyperlink"/>
                  <w:rFonts w:ascii="Arial" w:hAnsi="Arial" w:cs="Arial"/>
                  <w:b/>
                  <w:bCs/>
                  <w:color w:val="0000FF"/>
                  <w:sz w:val="16"/>
                  <w:szCs w:val="16"/>
                </w:rPr>
                <w:t>S4-230997</w:t>
              </w:r>
            </w:hyperlink>
          </w:p>
        </w:tc>
      </w:tr>
      <w:tr w:rsidR="00547DBD" w14:paraId="6645B122"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597DBAB" w14:textId="77777777" w:rsidR="00547DBD" w:rsidRDefault="00547DBD">
            <w:pPr>
              <w:rPr>
                <w:rFonts w:ascii="Arial" w:hAnsi="Arial" w:cs="Arial"/>
                <w:sz w:val="16"/>
                <w:szCs w:val="16"/>
              </w:rPr>
            </w:pPr>
            <w:r>
              <w:rPr>
                <w:rFonts w:ascii="Arial" w:hAnsi="Arial" w:cs="Arial"/>
                <w:sz w:val="16"/>
                <w:szCs w:val="16"/>
              </w:rPr>
              <w:t>[GA4RTAR] Proposed Work Plan v0.6</w:t>
            </w:r>
          </w:p>
        </w:tc>
        <w:tc>
          <w:tcPr>
            <w:tcW w:w="1440" w:type="dxa"/>
            <w:tcBorders>
              <w:top w:val="nil"/>
              <w:left w:val="nil"/>
              <w:bottom w:val="single" w:sz="4" w:space="0" w:color="A6A6A6"/>
              <w:right w:val="single" w:sz="4" w:space="0" w:color="A6A6A6"/>
            </w:tcBorders>
            <w:shd w:val="clear" w:color="auto" w:fill="auto"/>
            <w:hideMark/>
          </w:tcPr>
          <w:p w14:paraId="7DD2DF99" w14:textId="77777777" w:rsidR="00547DBD" w:rsidRDefault="00547DBD">
            <w:pPr>
              <w:rPr>
                <w:rFonts w:ascii="Arial" w:hAnsi="Arial" w:cs="Arial"/>
                <w:sz w:val="16"/>
                <w:szCs w:val="16"/>
              </w:rPr>
            </w:pPr>
            <w:r>
              <w:rPr>
                <w:rFonts w:ascii="Arial" w:hAnsi="Arial" w:cs="Arial"/>
                <w:sz w:val="16"/>
                <w:szCs w:val="16"/>
              </w:rPr>
              <w:t>Samsung Electronics Austria</w:t>
            </w:r>
          </w:p>
        </w:tc>
        <w:tc>
          <w:tcPr>
            <w:tcW w:w="1170" w:type="dxa"/>
            <w:tcBorders>
              <w:top w:val="nil"/>
              <w:left w:val="nil"/>
              <w:bottom w:val="single" w:sz="4" w:space="0" w:color="A6A6A6"/>
              <w:right w:val="single" w:sz="4" w:space="0" w:color="A6A6A6"/>
            </w:tcBorders>
            <w:shd w:val="clear" w:color="auto" w:fill="auto"/>
            <w:hideMark/>
          </w:tcPr>
          <w:p w14:paraId="1DD8DE6E" w14:textId="77777777" w:rsidR="00547DBD" w:rsidRDefault="00547DBD">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000000" w:fill="ED7D31"/>
            <w:hideMark/>
          </w:tcPr>
          <w:p w14:paraId="23D9E087"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7DB609A0"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C7CE"/>
            <w:hideMark/>
          </w:tcPr>
          <w:p w14:paraId="4B9C44DF" w14:textId="77777777" w:rsidR="00547DBD" w:rsidRDefault="00547DBD">
            <w:pPr>
              <w:rPr>
                <w:rFonts w:ascii="Arial" w:hAnsi="Arial" w:cs="Arial"/>
                <w:color w:val="9C0006"/>
                <w:sz w:val="16"/>
                <w:szCs w:val="16"/>
              </w:rPr>
            </w:pPr>
            <w:r>
              <w:rPr>
                <w:rFonts w:ascii="Arial" w:hAnsi="Arial" w:cs="Arial"/>
                <w:color w:val="9C0006"/>
                <w:sz w:val="16"/>
                <w:szCs w:val="16"/>
              </w:rPr>
              <w:t>withdrawn</w:t>
            </w:r>
          </w:p>
        </w:tc>
        <w:tc>
          <w:tcPr>
            <w:tcW w:w="1170" w:type="dxa"/>
            <w:tcBorders>
              <w:top w:val="nil"/>
              <w:left w:val="nil"/>
              <w:bottom w:val="single" w:sz="4" w:space="0" w:color="A6A6A6"/>
              <w:right w:val="single" w:sz="4" w:space="0" w:color="A6A6A6"/>
            </w:tcBorders>
            <w:shd w:val="clear" w:color="auto" w:fill="auto"/>
            <w:hideMark/>
          </w:tcPr>
          <w:p w14:paraId="450B01B1"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524CC59B"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39EBA68"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AA95FC9" w14:textId="77777777" w:rsidR="00547DBD" w:rsidRDefault="00547DBD">
            <w:pPr>
              <w:rPr>
                <w:rFonts w:ascii="Arial" w:hAnsi="Arial" w:cs="Arial"/>
                <w:sz w:val="16"/>
                <w:szCs w:val="16"/>
              </w:rPr>
            </w:pPr>
            <w:r>
              <w:rPr>
                <w:rFonts w:ascii="Arial" w:hAnsi="Arial" w:cs="Arial"/>
                <w:sz w:val="16"/>
                <w:szCs w:val="16"/>
              </w:rPr>
              <w:t>[GA4RTAR] Draft TS 26.506 v1.3.0</w:t>
            </w:r>
          </w:p>
        </w:tc>
        <w:tc>
          <w:tcPr>
            <w:tcW w:w="1440" w:type="dxa"/>
            <w:tcBorders>
              <w:top w:val="nil"/>
              <w:left w:val="nil"/>
              <w:bottom w:val="single" w:sz="4" w:space="0" w:color="A6A6A6"/>
              <w:right w:val="single" w:sz="4" w:space="0" w:color="A6A6A6"/>
            </w:tcBorders>
            <w:shd w:val="clear" w:color="auto" w:fill="auto"/>
            <w:hideMark/>
          </w:tcPr>
          <w:p w14:paraId="6ECC7437" w14:textId="77777777" w:rsidR="00547DBD" w:rsidRDefault="00547DBD">
            <w:pPr>
              <w:rPr>
                <w:rFonts w:ascii="Arial" w:hAnsi="Arial" w:cs="Arial"/>
                <w:sz w:val="16"/>
                <w:szCs w:val="16"/>
              </w:rPr>
            </w:pPr>
            <w:r>
              <w:rPr>
                <w:rFonts w:ascii="Arial" w:hAnsi="Arial" w:cs="Arial"/>
                <w:sz w:val="16"/>
                <w:szCs w:val="16"/>
              </w:rPr>
              <w:t>Samsung Electronics Austria</w:t>
            </w:r>
          </w:p>
        </w:tc>
        <w:tc>
          <w:tcPr>
            <w:tcW w:w="1170" w:type="dxa"/>
            <w:tcBorders>
              <w:top w:val="nil"/>
              <w:left w:val="nil"/>
              <w:bottom w:val="single" w:sz="4" w:space="0" w:color="A6A6A6"/>
              <w:right w:val="single" w:sz="4" w:space="0" w:color="A6A6A6"/>
            </w:tcBorders>
            <w:shd w:val="clear" w:color="auto" w:fill="auto"/>
            <w:hideMark/>
          </w:tcPr>
          <w:p w14:paraId="349345C9" w14:textId="77777777" w:rsidR="00547DBD" w:rsidRDefault="00547DBD">
            <w:pPr>
              <w:rPr>
                <w:rFonts w:ascii="Arial" w:hAnsi="Arial" w:cs="Arial"/>
                <w:sz w:val="16"/>
                <w:szCs w:val="16"/>
              </w:rPr>
            </w:pPr>
            <w:r>
              <w:rPr>
                <w:rFonts w:ascii="Arial" w:hAnsi="Arial" w:cs="Arial"/>
                <w:sz w:val="16"/>
                <w:szCs w:val="16"/>
              </w:rPr>
              <w:t>draft TS</w:t>
            </w:r>
          </w:p>
        </w:tc>
        <w:tc>
          <w:tcPr>
            <w:tcW w:w="900" w:type="dxa"/>
            <w:tcBorders>
              <w:top w:val="nil"/>
              <w:left w:val="nil"/>
              <w:bottom w:val="single" w:sz="4" w:space="0" w:color="A6A6A6"/>
              <w:right w:val="single" w:sz="4" w:space="0" w:color="A6A6A6"/>
            </w:tcBorders>
            <w:shd w:val="clear" w:color="000000" w:fill="ED7D31"/>
            <w:hideMark/>
          </w:tcPr>
          <w:p w14:paraId="10E907C4"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408521AC" w14:textId="77777777" w:rsidR="00547DBD" w:rsidRDefault="00547DBD">
            <w:pPr>
              <w:rPr>
                <w:rFonts w:ascii="Arial" w:hAnsi="Arial" w:cs="Arial"/>
                <w:sz w:val="16"/>
                <w:szCs w:val="16"/>
              </w:rPr>
            </w:pPr>
            <w:r>
              <w:rPr>
                <w:rFonts w:ascii="Arial" w:hAnsi="Arial" w:cs="Arial"/>
                <w:sz w:val="16"/>
                <w:szCs w:val="16"/>
              </w:rPr>
              <w:t>14.7</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4E698738"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417550FA"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4CB0544C"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56CE1D6D"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B61F69C" w14:textId="77777777" w:rsidR="00547DBD" w:rsidRDefault="00547DBD">
            <w:pPr>
              <w:rPr>
                <w:rFonts w:ascii="Arial" w:hAnsi="Arial" w:cs="Arial"/>
                <w:sz w:val="16"/>
                <w:szCs w:val="16"/>
              </w:rPr>
            </w:pPr>
            <w:r>
              <w:rPr>
                <w:rFonts w:ascii="Arial" w:hAnsi="Arial" w:cs="Arial"/>
                <w:sz w:val="16"/>
                <w:szCs w:val="16"/>
              </w:rPr>
              <w:t>[GA4RTAR] Revised WID on GA4RTAR</w:t>
            </w:r>
          </w:p>
        </w:tc>
        <w:tc>
          <w:tcPr>
            <w:tcW w:w="1440" w:type="dxa"/>
            <w:tcBorders>
              <w:top w:val="nil"/>
              <w:left w:val="nil"/>
              <w:bottom w:val="single" w:sz="4" w:space="0" w:color="A6A6A6"/>
              <w:right w:val="single" w:sz="4" w:space="0" w:color="A6A6A6"/>
            </w:tcBorders>
            <w:shd w:val="clear" w:color="auto" w:fill="auto"/>
            <w:hideMark/>
          </w:tcPr>
          <w:p w14:paraId="183E7572" w14:textId="77777777" w:rsidR="00547DBD" w:rsidRDefault="00547DBD">
            <w:pPr>
              <w:rPr>
                <w:rFonts w:ascii="Arial" w:hAnsi="Arial" w:cs="Arial"/>
                <w:sz w:val="16"/>
                <w:szCs w:val="16"/>
              </w:rPr>
            </w:pPr>
            <w:r>
              <w:rPr>
                <w:rFonts w:ascii="Arial" w:hAnsi="Arial" w:cs="Arial"/>
                <w:sz w:val="16"/>
                <w:szCs w:val="16"/>
              </w:rPr>
              <w:t>Samsung Electronics Austria</w:t>
            </w:r>
          </w:p>
        </w:tc>
        <w:tc>
          <w:tcPr>
            <w:tcW w:w="1170" w:type="dxa"/>
            <w:tcBorders>
              <w:top w:val="nil"/>
              <w:left w:val="nil"/>
              <w:bottom w:val="single" w:sz="4" w:space="0" w:color="A6A6A6"/>
              <w:right w:val="single" w:sz="4" w:space="0" w:color="A6A6A6"/>
            </w:tcBorders>
            <w:shd w:val="clear" w:color="auto" w:fill="auto"/>
            <w:hideMark/>
          </w:tcPr>
          <w:p w14:paraId="2F2C67CA" w14:textId="77777777" w:rsidR="00547DBD" w:rsidRDefault="00547DBD">
            <w:pPr>
              <w:rPr>
                <w:rFonts w:ascii="Arial" w:hAnsi="Arial" w:cs="Arial"/>
                <w:sz w:val="16"/>
                <w:szCs w:val="16"/>
              </w:rPr>
            </w:pPr>
            <w:r>
              <w:rPr>
                <w:rFonts w:ascii="Arial" w:hAnsi="Arial" w:cs="Arial"/>
                <w:sz w:val="16"/>
                <w:szCs w:val="16"/>
              </w:rPr>
              <w:t>WID revised</w:t>
            </w:r>
          </w:p>
        </w:tc>
        <w:tc>
          <w:tcPr>
            <w:tcW w:w="900" w:type="dxa"/>
            <w:tcBorders>
              <w:top w:val="nil"/>
              <w:left w:val="nil"/>
              <w:bottom w:val="single" w:sz="4" w:space="0" w:color="A6A6A6"/>
              <w:right w:val="single" w:sz="4" w:space="0" w:color="A6A6A6"/>
            </w:tcBorders>
            <w:shd w:val="clear" w:color="000000" w:fill="ED7D31"/>
            <w:hideMark/>
          </w:tcPr>
          <w:p w14:paraId="55966DE6"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16A1CDF6"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58670A11"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03FA14C2"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2BFAFD2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67890E83"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C4BC626" w14:textId="77777777" w:rsidR="00547DBD" w:rsidRDefault="00547DBD">
            <w:pPr>
              <w:rPr>
                <w:rFonts w:ascii="Arial" w:hAnsi="Arial" w:cs="Arial"/>
                <w:sz w:val="16"/>
                <w:szCs w:val="16"/>
              </w:rPr>
            </w:pPr>
            <w:r>
              <w:rPr>
                <w:rFonts w:ascii="Arial" w:hAnsi="Arial" w:cs="Arial"/>
                <w:sz w:val="16"/>
                <w:szCs w:val="16"/>
              </w:rPr>
              <w:t>Report for PDU Set feature</w:t>
            </w:r>
          </w:p>
        </w:tc>
        <w:tc>
          <w:tcPr>
            <w:tcW w:w="1440" w:type="dxa"/>
            <w:tcBorders>
              <w:top w:val="nil"/>
              <w:left w:val="nil"/>
              <w:bottom w:val="single" w:sz="4" w:space="0" w:color="A6A6A6"/>
              <w:right w:val="single" w:sz="4" w:space="0" w:color="A6A6A6"/>
            </w:tcBorders>
            <w:shd w:val="clear" w:color="auto" w:fill="auto"/>
            <w:hideMark/>
          </w:tcPr>
          <w:p w14:paraId="41FD7AB1" w14:textId="77777777" w:rsidR="00547DBD" w:rsidRDefault="00547DBD">
            <w:pPr>
              <w:rPr>
                <w:rFonts w:ascii="Arial" w:hAnsi="Arial" w:cs="Arial"/>
                <w:sz w:val="16"/>
                <w:szCs w:val="16"/>
              </w:rPr>
            </w:pPr>
            <w:r>
              <w:rPr>
                <w:rFonts w:ascii="Arial" w:hAnsi="Arial" w:cs="Arial"/>
                <w:sz w:val="16"/>
                <w:szCs w:val="16"/>
              </w:rPr>
              <w:t>Samsung Electronics Co., Ltd.</w:t>
            </w:r>
          </w:p>
        </w:tc>
        <w:tc>
          <w:tcPr>
            <w:tcW w:w="1170" w:type="dxa"/>
            <w:tcBorders>
              <w:top w:val="nil"/>
              <w:left w:val="nil"/>
              <w:bottom w:val="single" w:sz="4" w:space="0" w:color="A6A6A6"/>
              <w:right w:val="single" w:sz="4" w:space="0" w:color="A6A6A6"/>
            </w:tcBorders>
            <w:shd w:val="clear" w:color="auto" w:fill="auto"/>
            <w:hideMark/>
          </w:tcPr>
          <w:p w14:paraId="3458BECE"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7030A0"/>
            <w:hideMark/>
          </w:tcPr>
          <w:p w14:paraId="4B9CAAE5"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5821C892"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23186773"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7A457B85"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56A087DD"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BB00ECE"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0FFEA0A4" w14:textId="77777777" w:rsidR="00547DBD" w:rsidRDefault="00547DBD">
            <w:pPr>
              <w:rPr>
                <w:rFonts w:ascii="Arial" w:hAnsi="Arial" w:cs="Arial"/>
                <w:sz w:val="16"/>
                <w:szCs w:val="16"/>
              </w:rPr>
            </w:pPr>
            <w:r>
              <w:rPr>
                <w:rFonts w:ascii="Arial" w:hAnsi="Arial" w:cs="Arial"/>
                <w:sz w:val="16"/>
                <w:szCs w:val="16"/>
              </w:rPr>
              <w:t>Proposed updates on AR communication architecture</w:t>
            </w:r>
          </w:p>
        </w:tc>
        <w:tc>
          <w:tcPr>
            <w:tcW w:w="1440" w:type="dxa"/>
            <w:tcBorders>
              <w:top w:val="nil"/>
              <w:left w:val="nil"/>
              <w:bottom w:val="single" w:sz="4" w:space="0" w:color="A6A6A6"/>
              <w:right w:val="single" w:sz="4" w:space="0" w:color="A6A6A6"/>
            </w:tcBorders>
            <w:shd w:val="clear" w:color="auto" w:fill="auto"/>
            <w:hideMark/>
          </w:tcPr>
          <w:p w14:paraId="36658061" w14:textId="77777777" w:rsidR="00547DBD" w:rsidRDefault="00547DBD">
            <w:pPr>
              <w:rPr>
                <w:rFonts w:ascii="Arial" w:hAnsi="Arial" w:cs="Arial"/>
                <w:sz w:val="16"/>
                <w:szCs w:val="16"/>
              </w:rPr>
            </w:pPr>
            <w:r>
              <w:rPr>
                <w:rFonts w:ascii="Arial" w:hAnsi="Arial" w:cs="Arial"/>
                <w:sz w:val="16"/>
                <w:szCs w:val="16"/>
              </w:rPr>
              <w:t>Samsung Electronics Co., Ltd.</w:t>
            </w:r>
          </w:p>
        </w:tc>
        <w:tc>
          <w:tcPr>
            <w:tcW w:w="1170" w:type="dxa"/>
            <w:tcBorders>
              <w:top w:val="nil"/>
              <w:left w:val="nil"/>
              <w:bottom w:val="single" w:sz="4" w:space="0" w:color="A6A6A6"/>
              <w:right w:val="single" w:sz="4" w:space="0" w:color="A6A6A6"/>
            </w:tcBorders>
            <w:shd w:val="clear" w:color="auto" w:fill="auto"/>
            <w:hideMark/>
          </w:tcPr>
          <w:p w14:paraId="6EFAEA0B"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92D050"/>
            <w:hideMark/>
          </w:tcPr>
          <w:p w14:paraId="2AF19BE9"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4EB34DB8"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4FB9653C"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166D7D0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01621AF0"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58166DBD"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C34AF5C" w14:textId="77777777" w:rsidR="00547DBD" w:rsidRDefault="00547DBD">
            <w:pPr>
              <w:rPr>
                <w:rFonts w:ascii="Arial" w:hAnsi="Arial" w:cs="Arial"/>
                <w:sz w:val="16"/>
                <w:szCs w:val="16"/>
              </w:rPr>
            </w:pPr>
            <w:r>
              <w:rPr>
                <w:rFonts w:ascii="Arial" w:hAnsi="Arial" w:cs="Arial"/>
                <w:sz w:val="16"/>
                <w:szCs w:val="16"/>
              </w:rPr>
              <w:t>UE centric procedures for AR communication</w:t>
            </w:r>
          </w:p>
        </w:tc>
        <w:tc>
          <w:tcPr>
            <w:tcW w:w="1440" w:type="dxa"/>
            <w:tcBorders>
              <w:top w:val="nil"/>
              <w:left w:val="nil"/>
              <w:bottom w:val="single" w:sz="4" w:space="0" w:color="A6A6A6"/>
              <w:right w:val="single" w:sz="4" w:space="0" w:color="A6A6A6"/>
            </w:tcBorders>
            <w:shd w:val="clear" w:color="auto" w:fill="auto"/>
            <w:hideMark/>
          </w:tcPr>
          <w:p w14:paraId="2C381615" w14:textId="77777777" w:rsidR="00547DBD" w:rsidRDefault="00547DBD">
            <w:pPr>
              <w:rPr>
                <w:rFonts w:ascii="Arial" w:hAnsi="Arial" w:cs="Arial"/>
                <w:sz w:val="16"/>
                <w:szCs w:val="16"/>
              </w:rPr>
            </w:pPr>
            <w:r>
              <w:rPr>
                <w:rFonts w:ascii="Arial" w:hAnsi="Arial" w:cs="Arial"/>
                <w:sz w:val="16"/>
                <w:szCs w:val="16"/>
              </w:rPr>
              <w:t>Samsung Electronics Co., Ltd.</w:t>
            </w:r>
          </w:p>
        </w:tc>
        <w:tc>
          <w:tcPr>
            <w:tcW w:w="1170" w:type="dxa"/>
            <w:tcBorders>
              <w:top w:val="nil"/>
              <w:left w:val="nil"/>
              <w:bottom w:val="single" w:sz="4" w:space="0" w:color="A6A6A6"/>
              <w:right w:val="single" w:sz="4" w:space="0" w:color="A6A6A6"/>
            </w:tcBorders>
            <w:shd w:val="clear" w:color="auto" w:fill="auto"/>
            <w:hideMark/>
          </w:tcPr>
          <w:p w14:paraId="7EB3E18E"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92D050"/>
            <w:hideMark/>
          </w:tcPr>
          <w:p w14:paraId="55E0F670"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6B15AB59"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395B59A9" w14:textId="77777777" w:rsidR="00547DBD" w:rsidRDefault="00547DBD">
            <w:pPr>
              <w:rPr>
                <w:rFonts w:ascii="Arial" w:hAnsi="Arial" w:cs="Arial"/>
                <w:sz w:val="16"/>
                <w:szCs w:val="16"/>
              </w:rPr>
            </w:pPr>
            <w:r>
              <w:rPr>
                <w:rFonts w:ascii="Arial" w:hAnsi="Arial" w:cs="Arial"/>
                <w:sz w:val="16"/>
                <w:szCs w:val="16"/>
              </w:rPr>
              <w:t>merged</w:t>
            </w:r>
          </w:p>
        </w:tc>
        <w:tc>
          <w:tcPr>
            <w:tcW w:w="1170" w:type="dxa"/>
            <w:tcBorders>
              <w:top w:val="nil"/>
              <w:left w:val="nil"/>
              <w:bottom w:val="single" w:sz="4" w:space="0" w:color="A6A6A6"/>
              <w:right w:val="single" w:sz="4" w:space="0" w:color="A6A6A6"/>
            </w:tcBorders>
            <w:shd w:val="clear" w:color="auto" w:fill="auto"/>
            <w:hideMark/>
          </w:tcPr>
          <w:p w14:paraId="008B8AA1"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0451FAFD" w14:textId="77777777" w:rsidR="00547DBD" w:rsidRDefault="00547DBD">
            <w:pPr>
              <w:rPr>
                <w:rFonts w:ascii="Arial" w:hAnsi="Arial" w:cs="Arial"/>
                <w:b/>
                <w:bCs/>
                <w:color w:val="0000FF"/>
                <w:sz w:val="16"/>
                <w:szCs w:val="16"/>
                <w:u w:val="single"/>
              </w:rPr>
            </w:pPr>
            <w:hyperlink r:id="rId242" w:history="1">
              <w:r>
                <w:rPr>
                  <w:rStyle w:val="Hyperlink"/>
                  <w:rFonts w:ascii="Arial" w:hAnsi="Arial" w:cs="Arial"/>
                  <w:b/>
                  <w:bCs/>
                  <w:color w:val="0000FF"/>
                  <w:sz w:val="16"/>
                  <w:szCs w:val="16"/>
                </w:rPr>
                <w:t>S4-231013</w:t>
              </w:r>
            </w:hyperlink>
          </w:p>
        </w:tc>
      </w:tr>
      <w:tr w:rsidR="00547DBD" w14:paraId="7BAA604F" w14:textId="77777777" w:rsidTr="00547DBD">
        <w:trPr>
          <w:trHeight w:val="720"/>
        </w:trPr>
        <w:tc>
          <w:tcPr>
            <w:tcW w:w="2870" w:type="dxa"/>
            <w:tcBorders>
              <w:top w:val="nil"/>
              <w:left w:val="single" w:sz="4" w:space="0" w:color="A6A6A6"/>
              <w:bottom w:val="single" w:sz="4" w:space="0" w:color="A6A6A6"/>
              <w:right w:val="single" w:sz="4" w:space="0" w:color="A6A6A6"/>
            </w:tcBorders>
            <w:shd w:val="clear" w:color="auto" w:fill="auto"/>
            <w:hideMark/>
          </w:tcPr>
          <w:p w14:paraId="6F7CC8FA" w14:textId="77777777" w:rsidR="00547DBD" w:rsidRDefault="00547DBD">
            <w:pPr>
              <w:rPr>
                <w:rFonts w:ascii="Arial" w:hAnsi="Arial" w:cs="Arial"/>
                <w:sz w:val="16"/>
                <w:szCs w:val="16"/>
              </w:rPr>
            </w:pPr>
            <w:r>
              <w:rPr>
                <w:rFonts w:ascii="Arial" w:hAnsi="Arial" w:cs="Arial"/>
                <w:sz w:val="16"/>
                <w:szCs w:val="16"/>
              </w:rPr>
              <w:t>Adding 3gpp-req-app attribute to SDP negotiation of IMS data channels</w:t>
            </w:r>
          </w:p>
        </w:tc>
        <w:tc>
          <w:tcPr>
            <w:tcW w:w="1440" w:type="dxa"/>
            <w:tcBorders>
              <w:top w:val="nil"/>
              <w:left w:val="nil"/>
              <w:bottom w:val="single" w:sz="4" w:space="0" w:color="A6A6A6"/>
              <w:right w:val="single" w:sz="4" w:space="0" w:color="A6A6A6"/>
            </w:tcBorders>
            <w:shd w:val="clear" w:color="auto" w:fill="auto"/>
            <w:hideMark/>
          </w:tcPr>
          <w:p w14:paraId="21370D31" w14:textId="77777777" w:rsidR="00547DBD" w:rsidRDefault="00547DBD">
            <w:pPr>
              <w:rPr>
                <w:rFonts w:ascii="Arial" w:hAnsi="Arial" w:cs="Arial"/>
                <w:sz w:val="16"/>
                <w:szCs w:val="16"/>
              </w:rPr>
            </w:pPr>
            <w:r>
              <w:rPr>
                <w:rFonts w:ascii="Arial" w:hAnsi="Arial" w:cs="Arial"/>
                <w:sz w:val="16"/>
                <w:szCs w:val="16"/>
              </w:rPr>
              <w:t xml:space="preserve">China </w:t>
            </w:r>
            <w:proofErr w:type="gramStart"/>
            <w:r>
              <w:rPr>
                <w:rFonts w:ascii="Arial" w:hAnsi="Arial" w:cs="Arial"/>
                <w:sz w:val="16"/>
                <w:szCs w:val="16"/>
              </w:rPr>
              <w:t xml:space="preserve">Mobile,   </w:t>
            </w:r>
            <w:proofErr w:type="gramEnd"/>
            <w:r>
              <w:rPr>
                <w:rFonts w:ascii="Arial" w:hAnsi="Arial" w:cs="Arial"/>
                <w:sz w:val="16"/>
                <w:szCs w:val="16"/>
              </w:rPr>
              <w:t>Qualcomm Europe Inc. Sweden</w:t>
            </w:r>
          </w:p>
        </w:tc>
        <w:tc>
          <w:tcPr>
            <w:tcW w:w="1170" w:type="dxa"/>
            <w:tcBorders>
              <w:top w:val="nil"/>
              <w:left w:val="nil"/>
              <w:bottom w:val="single" w:sz="4" w:space="0" w:color="A6A6A6"/>
              <w:right w:val="single" w:sz="4" w:space="0" w:color="A6A6A6"/>
            </w:tcBorders>
            <w:shd w:val="clear" w:color="auto" w:fill="auto"/>
            <w:hideMark/>
          </w:tcPr>
          <w:p w14:paraId="5801D9B4" w14:textId="77777777" w:rsidR="00547DBD" w:rsidRDefault="00547DBD">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000000" w:fill="FFFF00"/>
            <w:hideMark/>
          </w:tcPr>
          <w:p w14:paraId="5A09C47A" w14:textId="77777777" w:rsidR="00547DBD" w:rsidRDefault="00547DBD">
            <w:pPr>
              <w:rPr>
                <w:rFonts w:ascii="Arial" w:hAnsi="Arial" w:cs="Arial"/>
                <w:sz w:val="16"/>
                <w:szCs w:val="16"/>
              </w:rPr>
            </w:pPr>
            <w:r>
              <w:rPr>
                <w:rFonts w:ascii="Arial" w:hAnsi="Arial" w:cs="Arial"/>
                <w:sz w:val="16"/>
                <w:szCs w:val="16"/>
              </w:rPr>
              <w:t>10.11</w:t>
            </w:r>
          </w:p>
        </w:tc>
        <w:tc>
          <w:tcPr>
            <w:tcW w:w="900" w:type="dxa"/>
            <w:tcBorders>
              <w:top w:val="nil"/>
              <w:left w:val="nil"/>
              <w:bottom w:val="single" w:sz="4" w:space="0" w:color="A6A6A6"/>
              <w:right w:val="single" w:sz="4" w:space="0" w:color="A6A6A6"/>
            </w:tcBorders>
            <w:shd w:val="clear" w:color="auto" w:fill="auto"/>
            <w:hideMark/>
          </w:tcPr>
          <w:p w14:paraId="395422FB"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nil"/>
              <w:left w:val="nil"/>
              <w:bottom w:val="single" w:sz="4" w:space="0" w:color="A6A6A6"/>
              <w:right w:val="single" w:sz="4" w:space="0" w:color="A6A6A6"/>
            </w:tcBorders>
            <w:shd w:val="clear" w:color="auto" w:fill="auto"/>
            <w:hideMark/>
          </w:tcPr>
          <w:p w14:paraId="6BCEB931" w14:textId="77777777" w:rsidR="00547DBD" w:rsidRDefault="00547DBD">
            <w:pPr>
              <w:rPr>
                <w:rFonts w:ascii="Arial" w:hAnsi="Arial" w:cs="Arial"/>
                <w:sz w:val="16"/>
                <w:szCs w:val="16"/>
              </w:rPr>
            </w:pPr>
            <w:r>
              <w:rPr>
                <w:rFonts w:ascii="Arial" w:hAnsi="Arial" w:cs="Arial"/>
                <w:sz w:val="16"/>
                <w:szCs w:val="16"/>
              </w:rPr>
              <w:t>endorsed</w:t>
            </w:r>
          </w:p>
        </w:tc>
        <w:tc>
          <w:tcPr>
            <w:tcW w:w="1170" w:type="dxa"/>
            <w:tcBorders>
              <w:top w:val="nil"/>
              <w:left w:val="nil"/>
              <w:bottom w:val="single" w:sz="4" w:space="0" w:color="A6A6A6"/>
              <w:right w:val="single" w:sz="4" w:space="0" w:color="A6A6A6"/>
            </w:tcBorders>
            <w:shd w:val="clear" w:color="auto" w:fill="auto"/>
            <w:hideMark/>
          </w:tcPr>
          <w:p w14:paraId="74A38DF9" w14:textId="77777777" w:rsidR="00547DBD" w:rsidRDefault="00547DBD">
            <w:pPr>
              <w:rPr>
                <w:rFonts w:ascii="Arial" w:hAnsi="Arial" w:cs="Arial"/>
                <w:b/>
                <w:bCs/>
                <w:color w:val="0000FF"/>
                <w:sz w:val="16"/>
                <w:szCs w:val="16"/>
                <w:u w:val="single"/>
              </w:rPr>
            </w:pPr>
            <w:hyperlink r:id="rId243" w:history="1">
              <w:r>
                <w:rPr>
                  <w:rStyle w:val="Hyperlink"/>
                  <w:rFonts w:ascii="Arial" w:hAnsi="Arial" w:cs="Arial"/>
                  <w:b/>
                  <w:bCs/>
                  <w:color w:val="0000FF"/>
                  <w:sz w:val="16"/>
                  <w:szCs w:val="16"/>
                </w:rPr>
                <w:t>S4aR230077</w:t>
              </w:r>
            </w:hyperlink>
          </w:p>
        </w:tc>
        <w:tc>
          <w:tcPr>
            <w:tcW w:w="1260" w:type="dxa"/>
            <w:tcBorders>
              <w:top w:val="nil"/>
              <w:left w:val="nil"/>
              <w:bottom w:val="single" w:sz="4" w:space="0" w:color="A6A6A6"/>
              <w:right w:val="single" w:sz="4" w:space="0" w:color="A6A6A6"/>
            </w:tcBorders>
            <w:shd w:val="clear" w:color="auto" w:fill="auto"/>
            <w:hideMark/>
          </w:tcPr>
          <w:p w14:paraId="418A8F5B"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F56DC71"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523DB720" w14:textId="77777777" w:rsidR="00547DBD" w:rsidRDefault="00547DBD">
            <w:pPr>
              <w:rPr>
                <w:rFonts w:ascii="Arial" w:hAnsi="Arial" w:cs="Arial"/>
                <w:sz w:val="16"/>
                <w:szCs w:val="16"/>
              </w:rPr>
            </w:pPr>
            <w:r>
              <w:rPr>
                <w:rFonts w:ascii="Arial" w:hAnsi="Arial" w:cs="Arial"/>
                <w:sz w:val="16"/>
                <w:szCs w:val="16"/>
              </w:rPr>
              <w:t>[5G_RTP] PDU Set Size Semantics</w:t>
            </w:r>
          </w:p>
        </w:tc>
        <w:tc>
          <w:tcPr>
            <w:tcW w:w="1440" w:type="dxa"/>
            <w:tcBorders>
              <w:top w:val="nil"/>
              <w:left w:val="nil"/>
              <w:bottom w:val="single" w:sz="4" w:space="0" w:color="A6A6A6"/>
              <w:right w:val="single" w:sz="4" w:space="0" w:color="A6A6A6"/>
            </w:tcBorders>
            <w:shd w:val="clear" w:color="auto" w:fill="auto"/>
            <w:hideMark/>
          </w:tcPr>
          <w:p w14:paraId="24A72D5B" w14:textId="77777777" w:rsidR="00547DBD" w:rsidRDefault="00547DBD">
            <w:pPr>
              <w:rPr>
                <w:rFonts w:ascii="Arial" w:hAnsi="Arial" w:cs="Arial"/>
                <w:sz w:val="16"/>
                <w:szCs w:val="16"/>
              </w:rPr>
            </w:pPr>
            <w:r>
              <w:rPr>
                <w:rFonts w:ascii="Arial" w:hAnsi="Arial" w:cs="Arial"/>
                <w:sz w:val="16"/>
                <w:szCs w:val="16"/>
              </w:rPr>
              <w:t>Lenovo Future Communications</w:t>
            </w:r>
          </w:p>
        </w:tc>
        <w:tc>
          <w:tcPr>
            <w:tcW w:w="1170" w:type="dxa"/>
            <w:tcBorders>
              <w:top w:val="nil"/>
              <w:left w:val="nil"/>
              <w:bottom w:val="single" w:sz="4" w:space="0" w:color="A6A6A6"/>
              <w:right w:val="single" w:sz="4" w:space="0" w:color="A6A6A6"/>
            </w:tcBorders>
            <w:shd w:val="clear" w:color="auto" w:fill="auto"/>
            <w:hideMark/>
          </w:tcPr>
          <w:p w14:paraId="3C83B0A9"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7030A0"/>
            <w:hideMark/>
          </w:tcPr>
          <w:p w14:paraId="231D0A81"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31466452"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74835B14"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6E49FE6E"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27B2BF05"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7CA4E319"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2538251" w14:textId="77777777" w:rsidR="00547DBD" w:rsidRDefault="00547DBD">
            <w:pPr>
              <w:rPr>
                <w:rFonts w:ascii="Arial" w:hAnsi="Arial" w:cs="Arial"/>
                <w:sz w:val="16"/>
                <w:szCs w:val="16"/>
              </w:rPr>
            </w:pPr>
            <w:r>
              <w:rPr>
                <w:rFonts w:ascii="Arial" w:hAnsi="Arial" w:cs="Arial"/>
                <w:sz w:val="16"/>
                <w:szCs w:val="16"/>
              </w:rPr>
              <w:t>[5G_RTP] PDU Set Default Importance</w:t>
            </w:r>
          </w:p>
        </w:tc>
        <w:tc>
          <w:tcPr>
            <w:tcW w:w="1440" w:type="dxa"/>
            <w:tcBorders>
              <w:top w:val="nil"/>
              <w:left w:val="nil"/>
              <w:bottom w:val="single" w:sz="4" w:space="0" w:color="A6A6A6"/>
              <w:right w:val="single" w:sz="4" w:space="0" w:color="A6A6A6"/>
            </w:tcBorders>
            <w:shd w:val="clear" w:color="auto" w:fill="auto"/>
            <w:hideMark/>
          </w:tcPr>
          <w:p w14:paraId="28BB17CC" w14:textId="77777777" w:rsidR="00547DBD" w:rsidRDefault="00547DBD">
            <w:pPr>
              <w:rPr>
                <w:rFonts w:ascii="Arial" w:hAnsi="Arial" w:cs="Arial"/>
                <w:sz w:val="16"/>
                <w:szCs w:val="16"/>
              </w:rPr>
            </w:pPr>
            <w:r>
              <w:rPr>
                <w:rFonts w:ascii="Arial" w:hAnsi="Arial" w:cs="Arial"/>
                <w:sz w:val="16"/>
                <w:szCs w:val="16"/>
              </w:rPr>
              <w:t>Lenovo Future Communications</w:t>
            </w:r>
          </w:p>
        </w:tc>
        <w:tc>
          <w:tcPr>
            <w:tcW w:w="1170" w:type="dxa"/>
            <w:tcBorders>
              <w:top w:val="nil"/>
              <w:left w:val="nil"/>
              <w:bottom w:val="single" w:sz="4" w:space="0" w:color="A6A6A6"/>
              <w:right w:val="single" w:sz="4" w:space="0" w:color="A6A6A6"/>
            </w:tcBorders>
            <w:shd w:val="clear" w:color="auto" w:fill="auto"/>
            <w:hideMark/>
          </w:tcPr>
          <w:p w14:paraId="2C8CB3B1"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7030A0"/>
            <w:hideMark/>
          </w:tcPr>
          <w:p w14:paraId="2CD66B30"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3F07723C"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1BB64A41"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3B4B6D0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57A1FE48"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359EF43D" w14:textId="77777777" w:rsidTr="00547DBD">
        <w:trPr>
          <w:trHeight w:val="720"/>
        </w:trPr>
        <w:tc>
          <w:tcPr>
            <w:tcW w:w="2870" w:type="dxa"/>
            <w:tcBorders>
              <w:top w:val="nil"/>
              <w:left w:val="single" w:sz="4" w:space="0" w:color="A6A6A6"/>
              <w:bottom w:val="single" w:sz="4" w:space="0" w:color="A6A6A6"/>
              <w:right w:val="single" w:sz="4" w:space="0" w:color="A6A6A6"/>
            </w:tcBorders>
            <w:shd w:val="clear" w:color="auto" w:fill="auto"/>
            <w:hideMark/>
          </w:tcPr>
          <w:p w14:paraId="5CA93935"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High-level network model and target use cases</w:t>
            </w:r>
          </w:p>
        </w:tc>
        <w:tc>
          <w:tcPr>
            <w:tcW w:w="1440" w:type="dxa"/>
            <w:tcBorders>
              <w:top w:val="nil"/>
              <w:left w:val="nil"/>
              <w:bottom w:val="single" w:sz="4" w:space="0" w:color="A6A6A6"/>
              <w:right w:val="single" w:sz="4" w:space="0" w:color="A6A6A6"/>
            </w:tcBorders>
            <w:shd w:val="clear" w:color="auto" w:fill="auto"/>
            <w:hideMark/>
          </w:tcPr>
          <w:p w14:paraId="63047B4C" w14:textId="77777777" w:rsidR="00547DBD" w:rsidRDefault="00547DBD">
            <w:pPr>
              <w:rPr>
                <w:rFonts w:ascii="Arial" w:hAnsi="Arial" w:cs="Arial"/>
                <w:sz w:val="16"/>
                <w:szCs w:val="16"/>
              </w:rPr>
            </w:pPr>
            <w:r>
              <w:rPr>
                <w:rFonts w:ascii="Arial" w:hAnsi="Arial" w:cs="Arial"/>
                <w:sz w:val="16"/>
                <w:szCs w:val="16"/>
              </w:rPr>
              <w:t>NTT</w:t>
            </w:r>
          </w:p>
        </w:tc>
        <w:tc>
          <w:tcPr>
            <w:tcW w:w="1170" w:type="dxa"/>
            <w:tcBorders>
              <w:top w:val="nil"/>
              <w:left w:val="nil"/>
              <w:bottom w:val="single" w:sz="4" w:space="0" w:color="A6A6A6"/>
              <w:right w:val="single" w:sz="4" w:space="0" w:color="A6A6A6"/>
            </w:tcBorders>
            <w:shd w:val="clear" w:color="auto" w:fill="auto"/>
            <w:hideMark/>
          </w:tcPr>
          <w:p w14:paraId="3DFAF2AB"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FF0000"/>
            <w:hideMark/>
          </w:tcPr>
          <w:p w14:paraId="5F3C5EB7" w14:textId="77777777" w:rsidR="00547DBD" w:rsidRDefault="00547DBD">
            <w:pPr>
              <w:rPr>
                <w:rFonts w:ascii="Arial" w:hAnsi="Arial" w:cs="Arial"/>
                <w:sz w:val="16"/>
                <w:szCs w:val="16"/>
              </w:rPr>
            </w:pPr>
            <w:r>
              <w:rPr>
                <w:rFonts w:ascii="Arial" w:hAnsi="Arial" w:cs="Arial"/>
                <w:sz w:val="16"/>
                <w:szCs w:val="16"/>
              </w:rPr>
              <w:t>10.10</w:t>
            </w:r>
          </w:p>
        </w:tc>
        <w:tc>
          <w:tcPr>
            <w:tcW w:w="900" w:type="dxa"/>
            <w:tcBorders>
              <w:top w:val="nil"/>
              <w:left w:val="nil"/>
              <w:bottom w:val="single" w:sz="4" w:space="0" w:color="A6A6A6"/>
              <w:right w:val="single" w:sz="4" w:space="0" w:color="A6A6A6"/>
            </w:tcBorders>
            <w:shd w:val="clear" w:color="auto" w:fill="auto"/>
            <w:hideMark/>
          </w:tcPr>
          <w:p w14:paraId="6D54B2AC"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65577136"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669F00DA"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7CF09C09"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77A5F944" w14:textId="77777777" w:rsidTr="00547DBD">
        <w:trPr>
          <w:trHeight w:val="720"/>
        </w:trPr>
        <w:tc>
          <w:tcPr>
            <w:tcW w:w="2870" w:type="dxa"/>
            <w:tcBorders>
              <w:top w:val="nil"/>
              <w:left w:val="single" w:sz="4" w:space="0" w:color="A6A6A6"/>
              <w:bottom w:val="single" w:sz="4" w:space="0" w:color="A6A6A6"/>
              <w:right w:val="single" w:sz="4" w:space="0" w:color="A6A6A6"/>
            </w:tcBorders>
            <w:shd w:val="clear" w:color="auto" w:fill="auto"/>
            <w:hideMark/>
          </w:tcPr>
          <w:p w14:paraId="2E0CA273"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Possible architecture for collaboration scenario#4</w:t>
            </w:r>
          </w:p>
        </w:tc>
        <w:tc>
          <w:tcPr>
            <w:tcW w:w="1440" w:type="dxa"/>
            <w:tcBorders>
              <w:top w:val="nil"/>
              <w:left w:val="nil"/>
              <w:bottom w:val="single" w:sz="4" w:space="0" w:color="A6A6A6"/>
              <w:right w:val="single" w:sz="4" w:space="0" w:color="A6A6A6"/>
            </w:tcBorders>
            <w:shd w:val="clear" w:color="auto" w:fill="auto"/>
            <w:hideMark/>
          </w:tcPr>
          <w:p w14:paraId="35C0EAE6" w14:textId="77777777" w:rsidR="00547DBD" w:rsidRDefault="00547DBD">
            <w:pPr>
              <w:rPr>
                <w:rFonts w:ascii="Arial" w:hAnsi="Arial" w:cs="Arial"/>
                <w:sz w:val="16"/>
                <w:szCs w:val="16"/>
              </w:rPr>
            </w:pPr>
            <w:r>
              <w:rPr>
                <w:rFonts w:ascii="Arial" w:hAnsi="Arial" w:cs="Arial"/>
                <w:sz w:val="16"/>
                <w:szCs w:val="16"/>
              </w:rPr>
              <w:t>NTT</w:t>
            </w:r>
          </w:p>
        </w:tc>
        <w:tc>
          <w:tcPr>
            <w:tcW w:w="1170" w:type="dxa"/>
            <w:tcBorders>
              <w:top w:val="nil"/>
              <w:left w:val="nil"/>
              <w:bottom w:val="single" w:sz="4" w:space="0" w:color="A6A6A6"/>
              <w:right w:val="single" w:sz="4" w:space="0" w:color="A6A6A6"/>
            </w:tcBorders>
            <w:shd w:val="clear" w:color="auto" w:fill="auto"/>
            <w:hideMark/>
          </w:tcPr>
          <w:p w14:paraId="45003A38"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FF0000"/>
            <w:hideMark/>
          </w:tcPr>
          <w:p w14:paraId="34C646D1" w14:textId="77777777" w:rsidR="00547DBD" w:rsidRDefault="00547DBD">
            <w:pPr>
              <w:rPr>
                <w:rFonts w:ascii="Arial" w:hAnsi="Arial" w:cs="Arial"/>
                <w:sz w:val="16"/>
                <w:szCs w:val="16"/>
              </w:rPr>
            </w:pPr>
            <w:r>
              <w:rPr>
                <w:rFonts w:ascii="Arial" w:hAnsi="Arial" w:cs="Arial"/>
                <w:sz w:val="16"/>
                <w:szCs w:val="16"/>
              </w:rPr>
              <w:t>10.10</w:t>
            </w:r>
          </w:p>
        </w:tc>
        <w:tc>
          <w:tcPr>
            <w:tcW w:w="900" w:type="dxa"/>
            <w:tcBorders>
              <w:top w:val="nil"/>
              <w:left w:val="nil"/>
              <w:bottom w:val="single" w:sz="4" w:space="0" w:color="A6A6A6"/>
              <w:right w:val="single" w:sz="4" w:space="0" w:color="A6A6A6"/>
            </w:tcBorders>
            <w:shd w:val="clear" w:color="auto" w:fill="auto"/>
            <w:hideMark/>
          </w:tcPr>
          <w:p w14:paraId="146B8072"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7B2B5B2B"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495584F2"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70DA095C" w14:textId="77777777" w:rsidR="00547DBD" w:rsidRDefault="00547DBD">
            <w:pPr>
              <w:rPr>
                <w:rFonts w:ascii="Arial" w:hAnsi="Arial" w:cs="Arial"/>
                <w:b/>
                <w:bCs/>
                <w:color w:val="0000FF"/>
                <w:sz w:val="16"/>
                <w:szCs w:val="16"/>
                <w:u w:val="single"/>
              </w:rPr>
            </w:pPr>
            <w:hyperlink r:id="rId244" w:history="1">
              <w:r>
                <w:rPr>
                  <w:rStyle w:val="Hyperlink"/>
                  <w:rFonts w:ascii="Arial" w:hAnsi="Arial" w:cs="Arial"/>
                  <w:b/>
                  <w:bCs/>
                  <w:color w:val="0000FF"/>
                  <w:sz w:val="16"/>
                  <w:szCs w:val="16"/>
                </w:rPr>
                <w:t>S4-231000</w:t>
              </w:r>
            </w:hyperlink>
          </w:p>
        </w:tc>
      </w:tr>
      <w:tr w:rsidR="00547DBD" w14:paraId="3718663E"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558A6CE" w14:textId="77777777" w:rsidR="00547DBD" w:rsidRDefault="00547DBD">
            <w:pPr>
              <w:rPr>
                <w:rFonts w:ascii="Arial" w:hAnsi="Arial" w:cs="Arial"/>
                <w:sz w:val="16"/>
                <w:szCs w:val="16"/>
              </w:rPr>
            </w:pPr>
            <w:r>
              <w:rPr>
                <w:rFonts w:ascii="Arial" w:hAnsi="Arial" w:cs="Arial"/>
                <w:sz w:val="16"/>
                <w:szCs w:val="16"/>
              </w:rPr>
              <w:t>Add support of ANBR-based network assistance</w:t>
            </w:r>
          </w:p>
        </w:tc>
        <w:tc>
          <w:tcPr>
            <w:tcW w:w="1440" w:type="dxa"/>
            <w:tcBorders>
              <w:top w:val="nil"/>
              <w:left w:val="nil"/>
              <w:bottom w:val="single" w:sz="4" w:space="0" w:color="A6A6A6"/>
              <w:right w:val="single" w:sz="4" w:space="0" w:color="A6A6A6"/>
            </w:tcBorders>
            <w:shd w:val="clear" w:color="auto" w:fill="auto"/>
            <w:hideMark/>
          </w:tcPr>
          <w:p w14:paraId="2504057A" w14:textId="77777777" w:rsidR="00547DBD" w:rsidRDefault="00547DBD">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70" w:type="dxa"/>
            <w:tcBorders>
              <w:top w:val="nil"/>
              <w:left w:val="nil"/>
              <w:bottom w:val="single" w:sz="4" w:space="0" w:color="A6A6A6"/>
              <w:right w:val="single" w:sz="4" w:space="0" w:color="A6A6A6"/>
            </w:tcBorders>
            <w:shd w:val="clear" w:color="auto" w:fill="auto"/>
            <w:hideMark/>
          </w:tcPr>
          <w:p w14:paraId="2652EE97"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5697E574"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715FE708"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072F00AA"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31393CD2"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7BDF0D91" w14:textId="77777777" w:rsidR="00547DBD" w:rsidRDefault="00547DBD">
            <w:pPr>
              <w:rPr>
                <w:rFonts w:ascii="Arial" w:hAnsi="Arial" w:cs="Arial"/>
                <w:b/>
                <w:bCs/>
                <w:color w:val="0000FF"/>
                <w:sz w:val="16"/>
                <w:szCs w:val="16"/>
                <w:u w:val="single"/>
              </w:rPr>
            </w:pPr>
            <w:hyperlink r:id="rId245" w:history="1">
              <w:r>
                <w:rPr>
                  <w:rStyle w:val="Hyperlink"/>
                  <w:rFonts w:ascii="Arial" w:hAnsi="Arial" w:cs="Arial"/>
                  <w:b/>
                  <w:bCs/>
                  <w:color w:val="0000FF"/>
                  <w:sz w:val="16"/>
                  <w:szCs w:val="16"/>
                </w:rPr>
                <w:t>S4-230993</w:t>
              </w:r>
            </w:hyperlink>
          </w:p>
        </w:tc>
      </w:tr>
      <w:tr w:rsidR="00547DBD" w14:paraId="159C017C"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E172806" w14:textId="77777777" w:rsidR="00547DBD" w:rsidRDefault="00547DBD">
            <w:pPr>
              <w:rPr>
                <w:rFonts w:ascii="Arial" w:hAnsi="Arial" w:cs="Arial"/>
                <w:sz w:val="16"/>
                <w:szCs w:val="16"/>
              </w:rPr>
            </w:pPr>
            <w:r>
              <w:rPr>
                <w:rFonts w:ascii="Arial" w:hAnsi="Arial" w:cs="Arial"/>
                <w:sz w:val="16"/>
                <w:szCs w:val="16"/>
              </w:rPr>
              <w:t>[IBACS] AR rendering on UE</w:t>
            </w:r>
          </w:p>
        </w:tc>
        <w:tc>
          <w:tcPr>
            <w:tcW w:w="1440" w:type="dxa"/>
            <w:tcBorders>
              <w:top w:val="nil"/>
              <w:left w:val="nil"/>
              <w:bottom w:val="single" w:sz="4" w:space="0" w:color="A6A6A6"/>
              <w:right w:val="single" w:sz="4" w:space="0" w:color="A6A6A6"/>
            </w:tcBorders>
            <w:shd w:val="clear" w:color="auto" w:fill="auto"/>
            <w:hideMark/>
          </w:tcPr>
          <w:p w14:paraId="19673D4F" w14:textId="77777777" w:rsidR="00547DBD" w:rsidRDefault="00547DBD">
            <w:pPr>
              <w:rPr>
                <w:rFonts w:ascii="Arial" w:hAnsi="Arial" w:cs="Arial"/>
                <w:sz w:val="16"/>
                <w:szCs w:val="16"/>
              </w:rPr>
            </w:pPr>
            <w:r>
              <w:rPr>
                <w:rFonts w:ascii="Arial" w:hAnsi="Arial" w:cs="Arial"/>
                <w:sz w:val="16"/>
                <w:szCs w:val="16"/>
              </w:rPr>
              <w:t>ZTE</w:t>
            </w:r>
          </w:p>
        </w:tc>
        <w:tc>
          <w:tcPr>
            <w:tcW w:w="1170" w:type="dxa"/>
            <w:tcBorders>
              <w:top w:val="nil"/>
              <w:left w:val="nil"/>
              <w:bottom w:val="single" w:sz="4" w:space="0" w:color="A6A6A6"/>
              <w:right w:val="single" w:sz="4" w:space="0" w:color="A6A6A6"/>
            </w:tcBorders>
            <w:shd w:val="clear" w:color="auto" w:fill="auto"/>
            <w:hideMark/>
          </w:tcPr>
          <w:p w14:paraId="28A7ABFC"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92D050"/>
            <w:hideMark/>
          </w:tcPr>
          <w:p w14:paraId="437DA36F"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32E7D004"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0223EE04"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376ECAA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306108D1" w14:textId="77777777" w:rsidR="00547DBD" w:rsidRDefault="00547DBD">
            <w:pPr>
              <w:rPr>
                <w:rFonts w:ascii="Arial" w:hAnsi="Arial" w:cs="Arial"/>
                <w:b/>
                <w:bCs/>
                <w:color w:val="0000FF"/>
                <w:sz w:val="16"/>
                <w:szCs w:val="16"/>
                <w:u w:val="single"/>
              </w:rPr>
            </w:pPr>
            <w:hyperlink r:id="rId246" w:history="1">
              <w:r>
                <w:rPr>
                  <w:rStyle w:val="Hyperlink"/>
                  <w:rFonts w:ascii="Arial" w:hAnsi="Arial" w:cs="Arial"/>
                  <w:b/>
                  <w:bCs/>
                  <w:color w:val="0000FF"/>
                  <w:sz w:val="16"/>
                  <w:szCs w:val="16"/>
                </w:rPr>
                <w:t>S4-231013</w:t>
              </w:r>
            </w:hyperlink>
          </w:p>
        </w:tc>
      </w:tr>
      <w:tr w:rsidR="00547DBD" w14:paraId="6B9F5FF4" w14:textId="77777777" w:rsidTr="00547DBD">
        <w:trPr>
          <w:trHeight w:val="240"/>
        </w:trPr>
        <w:tc>
          <w:tcPr>
            <w:tcW w:w="2870" w:type="dxa"/>
            <w:tcBorders>
              <w:top w:val="nil"/>
              <w:left w:val="single" w:sz="4" w:space="0" w:color="A6A6A6"/>
              <w:bottom w:val="single" w:sz="4" w:space="0" w:color="A6A6A6"/>
              <w:right w:val="single" w:sz="4" w:space="0" w:color="A6A6A6"/>
            </w:tcBorders>
            <w:shd w:val="clear" w:color="auto" w:fill="auto"/>
            <w:hideMark/>
          </w:tcPr>
          <w:p w14:paraId="1CF1B76F" w14:textId="77777777" w:rsidR="00547DBD" w:rsidRDefault="00547DBD">
            <w:pPr>
              <w:rPr>
                <w:rFonts w:ascii="Arial" w:hAnsi="Arial" w:cs="Arial"/>
                <w:sz w:val="16"/>
                <w:szCs w:val="16"/>
              </w:rPr>
            </w:pPr>
            <w:r>
              <w:rPr>
                <w:rFonts w:ascii="Arial" w:hAnsi="Arial" w:cs="Arial"/>
                <w:sz w:val="16"/>
                <w:szCs w:val="16"/>
              </w:rPr>
              <w:t xml:space="preserve">Multiparty RTT requirements </w:t>
            </w:r>
          </w:p>
        </w:tc>
        <w:tc>
          <w:tcPr>
            <w:tcW w:w="1440" w:type="dxa"/>
            <w:tcBorders>
              <w:top w:val="nil"/>
              <w:left w:val="nil"/>
              <w:bottom w:val="single" w:sz="4" w:space="0" w:color="A6A6A6"/>
              <w:right w:val="single" w:sz="4" w:space="0" w:color="A6A6A6"/>
            </w:tcBorders>
            <w:shd w:val="clear" w:color="auto" w:fill="auto"/>
            <w:hideMark/>
          </w:tcPr>
          <w:p w14:paraId="0016D872" w14:textId="77777777" w:rsidR="00547DBD" w:rsidRDefault="00547DBD">
            <w:pPr>
              <w:rPr>
                <w:rFonts w:ascii="Arial" w:hAnsi="Arial" w:cs="Arial"/>
                <w:sz w:val="16"/>
                <w:szCs w:val="16"/>
              </w:rPr>
            </w:pPr>
            <w:r>
              <w:rPr>
                <w:rFonts w:ascii="Arial" w:hAnsi="Arial" w:cs="Arial"/>
                <w:sz w:val="16"/>
                <w:szCs w:val="16"/>
              </w:rPr>
              <w:t>Nokia</w:t>
            </w:r>
          </w:p>
        </w:tc>
        <w:tc>
          <w:tcPr>
            <w:tcW w:w="1170" w:type="dxa"/>
            <w:tcBorders>
              <w:top w:val="nil"/>
              <w:left w:val="nil"/>
              <w:bottom w:val="single" w:sz="4" w:space="0" w:color="A6A6A6"/>
              <w:right w:val="single" w:sz="4" w:space="0" w:color="A6A6A6"/>
            </w:tcBorders>
            <w:shd w:val="clear" w:color="auto" w:fill="auto"/>
            <w:hideMark/>
          </w:tcPr>
          <w:p w14:paraId="077A4CF5"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0070C0"/>
            <w:hideMark/>
          </w:tcPr>
          <w:p w14:paraId="79E707AD" w14:textId="77777777" w:rsidR="00547DBD" w:rsidRDefault="00547DBD">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3F38F130"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068981BA"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6442746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64780687"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C2EF184"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5C30F798" w14:textId="77777777" w:rsidR="00547DBD" w:rsidRDefault="00547DBD">
            <w:pPr>
              <w:rPr>
                <w:rFonts w:ascii="Arial" w:hAnsi="Arial" w:cs="Arial"/>
                <w:sz w:val="16"/>
                <w:szCs w:val="16"/>
              </w:rPr>
            </w:pPr>
            <w:r>
              <w:rPr>
                <w:rFonts w:ascii="Arial" w:hAnsi="Arial" w:cs="Arial"/>
                <w:sz w:val="16"/>
                <w:szCs w:val="16"/>
              </w:rPr>
              <w:lastRenderedPageBreak/>
              <w:t>Reuse existing IMS Data Channel connections</w:t>
            </w:r>
          </w:p>
        </w:tc>
        <w:tc>
          <w:tcPr>
            <w:tcW w:w="1440" w:type="dxa"/>
            <w:tcBorders>
              <w:top w:val="nil"/>
              <w:left w:val="nil"/>
              <w:bottom w:val="single" w:sz="4" w:space="0" w:color="A6A6A6"/>
              <w:right w:val="single" w:sz="4" w:space="0" w:color="A6A6A6"/>
            </w:tcBorders>
            <w:shd w:val="clear" w:color="auto" w:fill="auto"/>
            <w:hideMark/>
          </w:tcPr>
          <w:p w14:paraId="5D97680B" w14:textId="77777777" w:rsidR="00547DBD" w:rsidRDefault="00547DBD">
            <w:pPr>
              <w:rPr>
                <w:rFonts w:ascii="Arial" w:hAnsi="Arial" w:cs="Arial"/>
                <w:sz w:val="16"/>
                <w:szCs w:val="16"/>
              </w:rPr>
            </w:pPr>
            <w:r>
              <w:rPr>
                <w:rFonts w:ascii="Arial" w:hAnsi="Arial" w:cs="Arial"/>
                <w:sz w:val="16"/>
                <w:szCs w:val="16"/>
              </w:rPr>
              <w:t>Nokia, Nokia Shanghai Bell</w:t>
            </w:r>
          </w:p>
        </w:tc>
        <w:tc>
          <w:tcPr>
            <w:tcW w:w="1170" w:type="dxa"/>
            <w:tcBorders>
              <w:top w:val="nil"/>
              <w:left w:val="nil"/>
              <w:bottom w:val="single" w:sz="4" w:space="0" w:color="A6A6A6"/>
              <w:right w:val="single" w:sz="4" w:space="0" w:color="A6A6A6"/>
            </w:tcBorders>
            <w:shd w:val="clear" w:color="auto" w:fill="auto"/>
            <w:hideMark/>
          </w:tcPr>
          <w:p w14:paraId="147F686F" w14:textId="77777777" w:rsidR="00547DBD" w:rsidRDefault="00547DBD">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000000" w:fill="FFFF00"/>
            <w:hideMark/>
          </w:tcPr>
          <w:p w14:paraId="76D61627" w14:textId="77777777" w:rsidR="00547DBD" w:rsidRDefault="00547DBD">
            <w:pPr>
              <w:rPr>
                <w:rFonts w:ascii="Arial" w:hAnsi="Arial" w:cs="Arial"/>
                <w:sz w:val="16"/>
                <w:szCs w:val="16"/>
              </w:rPr>
            </w:pPr>
            <w:r>
              <w:rPr>
                <w:rFonts w:ascii="Arial" w:hAnsi="Arial" w:cs="Arial"/>
                <w:sz w:val="16"/>
                <w:szCs w:val="16"/>
              </w:rPr>
              <w:t>10.11</w:t>
            </w:r>
          </w:p>
        </w:tc>
        <w:tc>
          <w:tcPr>
            <w:tcW w:w="900" w:type="dxa"/>
            <w:tcBorders>
              <w:top w:val="nil"/>
              <w:left w:val="nil"/>
              <w:bottom w:val="single" w:sz="4" w:space="0" w:color="A6A6A6"/>
              <w:right w:val="single" w:sz="4" w:space="0" w:color="A6A6A6"/>
            </w:tcBorders>
            <w:shd w:val="clear" w:color="auto" w:fill="auto"/>
            <w:hideMark/>
          </w:tcPr>
          <w:p w14:paraId="04D71AFD"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4B3303EC"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7F2A4E6C"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150F6F5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0300762"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7FF3FC10" w14:textId="77777777" w:rsidR="00547DBD" w:rsidRDefault="00547DBD">
            <w:pPr>
              <w:rPr>
                <w:rFonts w:ascii="Arial" w:hAnsi="Arial" w:cs="Arial"/>
                <w:sz w:val="16"/>
                <w:szCs w:val="16"/>
              </w:rPr>
            </w:pPr>
            <w:r>
              <w:rPr>
                <w:rFonts w:ascii="Arial" w:hAnsi="Arial" w:cs="Arial"/>
                <w:sz w:val="16"/>
                <w:szCs w:val="16"/>
              </w:rPr>
              <w:t>Discussion on reusing existing IMS Data Channel connections</w:t>
            </w:r>
          </w:p>
        </w:tc>
        <w:tc>
          <w:tcPr>
            <w:tcW w:w="1440" w:type="dxa"/>
            <w:tcBorders>
              <w:top w:val="nil"/>
              <w:left w:val="nil"/>
              <w:bottom w:val="single" w:sz="4" w:space="0" w:color="A6A6A6"/>
              <w:right w:val="single" w:sz="4" w:space="0" w:color="A6A6A6"/>
            </w:tcBorders>
            <w:shd w:val="clear" w:color="auto" w:fill="auto"/>
            <w:hideMark/>
          </w:tcPr>
          <w:p w14:paraId="4E19EAF9" w14:textId="77777777" w:rsidR="00547DBD" w:rsidRDefault="00547DBD">
            <w:pPr>
              <w:rPr>
                <w:rFonts w:ascii="Arial" w:hAnsi="Arial" w:cs="Arial"/>
                <w:sz w:val="16"/>
                <w:szCs w:val="16"/>
              </w:rPr>
            </w:pPr>
            <w:r>
              <w:rPr>
                <w:rFonts w:ascii="Arial" w:hAnsi="Arial" w:cs="Arial"/>
                <w:sz w:val="16"/>
                <w:szCs w:val="16"/>
              </w:rPr>
              <w:t>Nokia, Nokia Shanghai Bell</w:t>
            </w:r>
          </w:p>
        </w:tc>
        <w:tc>
          <w:tcPr>
            <w:tcW w:w="1170" w:type="dxa"/>
            <w:tcBorders>
              <w:top w:val="nil"/>
              <w:left w:val="nil"/>
              <w:bottom w:val="single" w:sz="4" w:space="0" w:color="A6A6A6"/>
              <w:right w:val="single" w:sz="4" w:space="0" w:color="A6A6A6"/>
            </w:tcBorders>
            <w:shd w:val="clear" w:color="auto" w:fill="auto"/>
            <w:hideMark/>
          </w:tcPr>
          <w:p w14:paraId="5358215B"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FFFF00"/>
            <w:hideMark/>
          </w:tcPr>
          <w:p w14:paraId="77048429" w14:textId="77777777" w:rsidR="00547DBD" w:rsidRDefault="00547DBD">
            <w:pPr>
              <w:rPr>
                <w:rFonts w:ascii="Arial" w:hAnsi="Arial" w:cs="Arial"/>
                <w:sz w:val="16"/>
                <w:szCs w:val="16"/>
              </w:rPr>
            </w:pPr>
            <w:r>
              <w:rPr>
                <w:rFonts w:ascii="Arial" w:hAnsi="Arial" w:cs="Arial"/>
                <w:sz w:val="16"/>
                <w:szCs w:val="16"/>
              </w:rPr>
              <w:t>10.11</w:t>
            </w:r>
          </w:p>
        </w:tc>
        <w:tc>
          <w:tcPr>
            <w:tcW w:w="900" w:type="dxa"/>
            <w:tcBorders>
              <w:top w:val="nil"/>
              <w:left w:val="nil"/>
              <w:bottom w:val="single" w:sz="4" w:space="0" w:color="A6A6A6"/>
              <w:right w:val="single" w:sz="4" w:space="0" w:color="A6A6A6"/>
            </w:tcBorders>
            <w:shd w:val="clear" w:color="auto" w:fill="auto"/>
            <w:hideMark/>
          </w:tcPr>
          <w:p w14:paraId="0A9FBB8F"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2CEB18BF"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52211FE8"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5BD1F1A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5676B1A8"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6D97F62B" w14:textId="77777777" w:rsidR="00547DBD" w:rsidRDefault="00547DBD">
            <w:pPr>
              <w:rPr>
                <w:rFonts w:ascii="Arial" w:hAnsi="Arial" w:cs="Arial"/>
                <w:sz w:val="16"/>
                <w:szCs w:val="16"/>
              </w:rPr>
            </w:pPr>
            <w:r>
              <w:rPr>
                <w:rFonts w:ascii="Arial" w:hAnsi="Arial" w:cs="Arial"/>
                <w:sz w:val="16"/>
                <w:szCs w:val="16"/>
              </w:rPr>
              <w:t xml:space="preserve">[5G_RTP] Reuse of rendered pose RTP HE in multiple streams </w:t>
            </w:r>
          </w:p>
        </w:tc>
        <w:tc>
          <w:tcPr>
            <w:tcW w:w="1440" w:type="dxa"/>
            <w:tcBorders>
              <w:top w:val="nil"/>
              <w:left w:val="nil"/>
              <w:bottom w:val="single" w:sz="4" w:space="0" w:color="A6A6A6"/>
              <w:right w:val="single" w:sz="4" w:space="0" w:color="A6A6A6"/>
            </w:tcBorders>
            <w:shd w:val="clear" w:color="auto" w:fill="auto"/>
            <w:hideMark/>
          </w:tcPr>
          <w:p w14:paraId="79CBB8F8" w14:textId="77777777" w:rsidR="00547DBD" w:rsidRDefault="00547DBD">
            <w:pPr>
              <w:rPr>
                <w:rFonts w:ascii="Arial" w:hAnsi="Arial" w:cs="Arial"/>
                <w:sz w:val="16"/>
                <w:szCs w:val="16"/>
              </w:rPr>
            </w:pPr>
            <w:r>
              <w:rPr>
                <w:rFonts w:ascii="Arial" w:hAnsi="Arial" w:cs="Arial"/>
                <w:sz w:val="16"/>
                <w:szCs w:val="16"/>
              </w:rPr>
              <w:t>Nokia Corporation</w:t>
            </w:r>
          </w:p>
        </w:tc>
        <w:tc>
          <w:tcPr>
            <w:tcW w:w="1170" w:type="dxa"/>
            <w:tcBorders>
              <w:top w:val="nil"/>
              <w:left w:val="nil"/>
              <w:bottom w:val="single" w:sz="4" w:space="0" w:color="A6A6A6"/>
              <w:right w:val="single" w:sz="4" w:space="0" w:color="A6A6A6"/>
            </w:tcBorders>
            <w:shd w:val="clear" w:color="auto" w:fill="auto"/>
            <w:hideMark/>
          </w:tcPr>
          <w:p w14:paraId="1783EAEC"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7030A0"/>
            <w:hideMark/>
          </w:tcPr>
          <w:p w14:paraId="3AD817B5"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4B7551B6"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6ECC97D1"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39E931ED" w14:textId="77777777" w:rsidR="00547DBD" w:rsidRDefault="00547DBD">
            <w:pPr>
              <w:rPr>
                <w:rFonts w:ascii="Arial" w:hAnsi="Arial" w:cs="Arial"/>
                <w:b/>
                <w:bCs/>
                <w:color w:val="0000FF"/>
                <w:sz w:val="16"/>
                <w:szCs w:val="16"/>
                <w:u w:val="single"/>
              </w:rPr>
            </w:pPr>
            <w:hyperlink r:id="rId247" w:history="1">
              <w:r>
                <w:rPr>
                  <w:rStyle w:val="Hyperlink"/>
                  <w:rFonts w:ascii="Arial" w:hAnsi="Arial" w:cs="Arial"/>
                  <w:b/>
                  <w:bCs/>
                  <w:color w:val="0000FF"/>
                  <w:sz w:val="16"/>
                  <w:szCs w:val="16"/>
                </w:rPr>
                <w:t>S4aR230079</w:t>
              </w:r>
            </w:hyperlink>
          </w:p>
        </w:tc>
        <w:tc>
          <w:tcPr>
            <w:tcW w:w="1260" w:type="dxa"/>
            <w:tcBorders>
              <w:top w:val="nil"/>
              <w:left w:val="nil"/>
              <w:bottom w:val="single" w:sz="4" w:space="0" w:color="A6A6A6"/>
              <w:right w:val="single" w:sz="4" w:space="0" w:color="A6A6A6"/>
            </w:tcBorders>
            <w:shd w:val="clear" w:color="auto" w:fill="auto"/>
            <w:hideMark/>
          </w:tcPr>
          <w:p w14:paraId="422D1475"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3EBC8CDC"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228A5C1D" w14:textId="77777777" w:rsidR="00547DBD" w:rsidRDefault="00547DBD">
            <w:pPr>
              <w:rPr>
                <w:rFonts w:ascii="Arial" w:hAnsi="Arial" w:cs="Arial"/>
                <w:sz w:val="16"/>
                <w:szCs w:val="16"/>
              </w:rPr>
            </w:pPr>
            <w:r>
              <w:rPr>
                <w:rFonts w:ascii="Arial" w:hAnsi="Arial" w:cs="Arial"/>
                <w:sz w:val="16"/>
                <w:szCs w:val="16"/>
              </w:rPr>
              <w:t>[GA4RTAR] Removing terminology collisions</w:t>
            </w:r>
          </w:p>
        </w:tc>
        <w:tc>
          <w:tcPr>
            <w:tcW w:w="1440" w:type="dxa"/>
            <w:tcBorders>
              <w:top w:val="nil"/>
              <w:left w:val="nil"/>
              <w:bottom w:val="single" w:sz="4" w:space="0" w:color="A6A6A6"/>
              <w:right w:val="single" w:sz="4" w:space="0" w:color="A6A6A6"/>
            </w:tcBorders>
            <w:shd w:val="clear" w:color="auto" w:fill="auto"/>
            <w:hideMark/>
          </w:tcPr>
          <w:p w14:paraId="30FC9575" w14:textId="77777777" w:rsidR="00547DBD" w:rsidRDefault="00547DBD">
            <w:pPr>
              <w:rPr>
                <w:rFonts w:ascii="Arial" w:hAnsi="Arial" w:cs="Arial"/>
                <w:sz w:val="16"/>
                <w:szCs w:val="16"/>
              </w:rPr>
            </w:pPr>
            <w:r>
              <w:rPr>
                <w:rFonts w:ascii="Arial" w:hAnsi="Arial" w:cs="Arial"/>
                <w:sz w:val="16"/>
                <w:szCs w:val="16"/>
              </w:rPr>
              <w:t xml:space="preserve">Ericsson GmbH, </w:t>
            </w:r>
            <w:proofErr w:type="spellStart"/>
            <w:r>
              <w:rPr>
                <w:rFonts w:ascii="Arial" w:hAnsi="Arial" w:cs="Arial"/>
                <w:sz w:val="16"/>
                <w:szCs w:val="16"/>
              </w:rPr>
              <w:t>Eurolab</w:t>
            </w:r>
            <w:proofErr w:type="spellEnd"/>
          </w:p>
        </w:tc>
        <w:tc>
          <w:tcPr>
            <w:tcW w:w="1170" w:type="dxa"/>
            <w:tcBorders>
              <w:top w:val="nil"/>
              <w:left w:val="nil"/>
              <w:bottom w:val="single" w:sz="4" w:space="0" w:color="A6A6A6"/>
              <w:right w:val="single" w:sz="4" w:space="0" w:color="A6A6A6"/>
            </w:tcBorders>
            <w:shd w:val="clear" w:color="auto" w:fill="auto"/>
            <w:hideMark/>
          </w:tcPr>
          <w:p w14:paraId="64FE89EF"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13FE8D43"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29861E2A"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193FFA04"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46672D3D"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7F3F696E"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4AD7744A"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62749CFA" w14:textId="77777777" w:rsidR="00547DBD" w:rsidRDefault="00547DBD">
            <w:pPr>
              <w:rPr>
                <w:rFonts w:ascii="Arial" w:hAnsi="Arial" w:cs="Arial"/>
                <w:sz w:val="16"/>
                <w:szCs w:val="16"/>
              </w:rPr>
            </w:pPr>
            <w:r>
              <w:rPr>
                <w:rFonts w:ascii="Arial" w:hAnsi="Arial" w:cs="Arial"/>
                <w:sz w:val="16"/>
                <w:szCs w:val="16"/>
              </w:rPr>
              <w:t>[5G_RTP] Guidelines on PDU Set Importance for video codecs</w:t>
            </w:r>
          </w:p>
        </w:tc>
        <w:tc>
          <w:tcPr>
            <w:tcW w:w="1440" w:type="dxa"/>
            <w:tcBorders>
              <w:top w:val="nil"/>
              <w:left w:val="nil"/>
              <w:bottom w:val="single" w:sz="4" w:space="0" w:color="A6A6A6"/>
              <w:right w:val="single" w:sz="4" w:space="0" w:color="A6A6A6"/>
            </w:tcBorders>
            <w:shd w:val="clear" w:color="auto" w:fill="auto"/>
            <w:hideMark/>
          </w:tcPr>
          <w:p w14:paraId="2EB7007B" w14:textId="77777777" w:rsidR="00547DBD" w:rsidRDefault="00547DBD">
            <w:pPr>
              <w:rPr>
                <w:rFonts w:ascii="Arial" w:hAnsi="Arial" w:cs="Arial"/>
                <w:sz w:val="16"/>
                <w:szCs w:val="16"/>
              </w:rPr>
            </w:pPr>
            <w:r>
              <w:rPr>
                <w:rFonts w:ascii="Arial" w:hAnsi="Arial" w:cs="Arial"/>
                <w:sz w:val="16"/>
                <w:szCs w:val="16"/>
              </w:rPr>
              <w:t>Nokia Corporation</w:t>
            </w:r>
          </w:p>
        </w:tc>
        <w:tc>
          <w:tcPr>
            <w:tcW w:w="1170" w:type="dxa"/>
            <w:tcBorders>
              <w:top w:val="nil"/>
              <w:left w:val="nil"/>
              <w:bottom w:val="single" w:sz="4" w:space="0" w:color="A6A6A6"/>
              <w:right w:val="single" w:sz="4" w:space="0" w:color="A6A6A6"/>
            </w:tcBorders>
            <w:shd w:val="clear" w:color="auto" w:fill="auto"/>
            <w:hideMark/>
          </w:tcPr>
          <w:p w14:paraId="3D9A4A79"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7030A0"/>
            <w:hideMark/>
          </w:tcPr>
          <w:p w14:paraId="6327CAFD"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770B7B7C"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0E8D4DB2" w14:textId="77777777" w:rsidR="00547DBD" w:rsidRDefault="00547DBD">
            <w:pPr>
              <w:rPr>
                <w:rFonts w:ascii="Arial" w:hAnsi="Arial" w:cs="Arial"/>
                <w:sz w:val="16"/>
                <w:szCs w:val="16"/>
              </w:rPr>
            </w:pPr>
            <w:r>
              <w:rPr>
                <w:rFonts w:ascii="Arial" w:hAnsi="Arial" w:cs="Arial"/>
                <w:sz w:val="16"/>
                <w:szCs w:val="16"/>
              </w:rPr>
              <w:t>merged</w:t>
            </w:r>
          </w:p>
        </w:tc>
        <w:tc>
          <w:tcPr>
            <w:tcW w:w="1170" w:type="dxa"/>
            <w:tcBorders>
              <w:top w:val="nil"/>
              <w:left w:val="nil"/>
              <w:bottom w:val="single" w:sz="4" w:space="0" w:color="A6A6A6"/>
              <w:right w:val="single" w:sz="4" w:space="0" w:color="A6A6A6"/>
            </w:tcBorders>
            <w:shd w:val="clear" w:color="auto" w:fill="auto"/>
            <w:hideMark/>
          </w:tcPr>
          <w:p w14:paraId="5DEA4CB3"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008D6139" w14:textId="77777777" w:rsidR="00547DBD" w:rsidRDefault="00547DBD">
            <w:pPr>
              <w:rPr>
                <w:rFonts w:ascii="Arial" w:hAnsi="Arial" w:cs="Arial"/>
                <w:b/>
                <w:bCs/>
                <w:color w:val="0000FF"/>
                <w:sz w:val="16"/>
                <w:szCs w:val="16"/>
                <w:u w:val="single"/>
              </w:rPr>
            </w:pPr>
            <w:hyperlink r:id="rId248" w:history="1">
              <w:r>
                <w:rPr>
                  <w:rStyle w:val="Hyperlink"/>
                  <w:rFonts w:ascii="Arial" w:hAnsi="Arial" w:cs="Arial"/>
                  <w:b/>
                  <w:bCs/>
                  <w:color w:val="0000FF"/>
                  <w:sz w:val="16"/>
                  <w:szCs w:val="16"/>
                </w:rPr>
                <w:t>S4-231028</w:t>
              </w:r>
            </w:hyperlink>
          </w:p>
        </w:tc>
      </w:tr>
      <w:tr w:rsidR="00547DBD" w14:paraId="0D5CC50E"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469517A5"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Video addition to draft TS 26.113</w:t>
            </w:r>
          </w:p>
        </w:tc>
        <w:tc>
          <w:tcPr>
            <w:tcW w:w="1440" w:type="dxa"/>
            <w:tcBorders>
              <w:top w:val="nil"/>
              <w:left w:val="nil"/>
              <w:bottom w:val="single" w:sz="4" w:space="0" w:color="A6A6A6"/>
              <w:right w:val="single" w:sz="4" w:space="0" w:color="A6A6A6"/>
            </w:tcBorders>
            <w:shd w:val="clear" w:color="auto" w:fill="auto"/>
            <w:hideMark/>
          </w:tcPr>
          <w:p w14:paraId="60B8F54C" w14:textId="77777777" w:rsidR="00547DBD" w:rsidRDefault="00547DBD">
            <w:pPr>
              <w:rPr>
                <w:rFonts w:ascii="Arial" w:hAnsi="Arial" w:cs="Arial"/>
                <w:sz w:val="16"/>
                <w:szCs w:val="16"/>
              </w:rPr>
            </w:pPr>
            <w:r>
              <w:rPr>
                <w:rFonts w:ascii="Arial" w:hAnsi="Arial" w:cs="Arial"/>
                <w:sz w:val="16"/>
                <w:szCs w:val="16"/>
              </w:rPr>
              <w:t>KPN N.V.</w:t>
            </w:r>
          </w:p>
        </w:tc>
        <w:tc>
          <w:tcPr>
            <w:tcW w:w="1170" w:type="dxa"/>
            <w:tcBorders>
              <w:top w:val="nil"/>
              <w:left w:val="nil"/>
              <w:bottom w:val="single" w:sz="4" w:space="0" w:color="A6A6A6"/>
              <w:right w:val="single" w:sz="4" w:space="0" w:color="A6A6A6"/>
            </w:tcBorders>
            <w:shd w:val="clear" w:color="auto" w:fill="auto"/>
            <w:hideMark/>
          </w:tcPr>
          <w:p w14:paraId="32A75514"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8EA9DB"/>
            <w:hideMark/>
          </w:tcPr>
          <w:p w14:paraId="5877AC64" w14:textId="77777777" w:rsidR="00547DBD" w:rsidRDefault="00547DBD">
            <w:pPr>
              <w:rPr>
                <w:rFonts w:ascii="Arial" w:hAnsi="Arial" w:cs="Arial"/>
                <w:sz w:val="16"/>
                <w:szCs w:val="16"/>
              </w:rPr>
            </w:pPr>
            <w:r>
              <w:rPr>
                <w:rFonts w:ascii="Arial" w:hAnsi="Arial" w:cs="Arial"/>
                <w:sz w:val="16"/>
                <w:szCs w:val="16"/>
              </w:rPr>
              <w:t>10.5</w:t>
            </w:r>
          </w:p>
        </w:tc>
        <w:tc>
          <w:tcPr>
            <w:tcW w:w="900" w:type="dxa"/>
            <w:tcBorders>
              <w:top w:val="nil"/>
              <w:left w:val="nil"/>
              <w:bottom w:val="single" w:sz="4" w:space="0" w:color="A6A6A6"/>
              <w:right w:val="single" w:sz="4" w:space="0" w:color="A6A6A6"/>
            </w:tcBorders>
            <w:shd w:val="clear" w:color="auto" w:fill="auto"/>
            <w:hideMark/>
          </w:tcPr>
          <w:p w14:paraId="3D0AE915"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669CA106"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21DA3E38"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4C91B86B"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77F0EC88"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B0057F1" w14:textId="77777777" w:rsidR="00547DBD" w:rsidRDefault="00547DBD">
            <w:pPr>
              <w:rPr>
                <w:rFonts w:ascii="Arial" w:hAnsi="Arial" w:cs="Arial"/>
                <w:sz w:val="16"/>
                <w:szCs w:val="16"/>
              </w:rPr>
            </w:pPr>
            <w:r>
              <w:rPr>
                <w:rFonts w:ascii="Arial" w:hAnsi="Arial" w:cs="Arial"/>
                <w:sz w:val="16"/>
                <w:szCs w:val="16"/>
              </w:rPr>
              <w:t>[IBACS] Permanent Document v0.3.1</w:t>
            </w:r>
          </w:p>
        </w:tc>
        <w:tc>
          <w:tcPr>
            <w:tcW w:w="1440" w:type="dxa"/>
            <w:tcBorders>
              <w:top w:val="nil"/>
              <w:left w:val="nil"/>
              <w:bottom w:val="single" w:sz="4" w:space="0" w:color="A6A6A6"/>
              <w:right w:val="single" w:sz="4" w:space="0" w:color="A6A6A6"/>
            </w:tcBorders>
            <w:shd w:val="clear" w:color="auto" w:fill="auto"/>
            <w:hideMark/>
          </w:tcPr>
          <w:p w14:paraId="173A98B0" w14:textId="77777777" w:rsidR="00547DBD" w:rsidRDefault="00547DBD">
            <w:pPr>
              <w:rPr>
                <w:rFonts w:ascii="Arial" w:hAnsi="Arial" w:cs="Arial"/>
                <w:sz w:val="16"/>
                <w:szCs w:val="16"/>
              </w:rPr>
            </w:pPr>
            <w:r>
              <w:rPr>
                <w:rFonts w:ascii="Arial" w:hAnsi="Arial" w:cs="Arial"/>
                <w:sz w:val="16"/>
                <w:szCs w:val="16"/>
              </w:rPr>
              <w:t>KPN N.V.</w:t>
            </w:r>
          </w:p>
        </w:tc>
        <w:tc>
          <w:tcPr>
            <w:tcW w:w="1170" w:type="dxa"/>
            <w:tcBorders>
              <w:top w:val="nil"/>
              <w:left w:val="nil"/>
              <w:bottom w:val="single" w:sz="4" w:space="0" w:color="A6A6A6"/>
              <w:right w:val="single" w:sz="4" w:space="0" w:color="A6A6A6"/>
            </w:tcBorders>
            <w:shd w:val="clear" w:color="auto" w:fill="auto"/>
            <w:hideMark/>
          </w:tcPr>
          <w:p w14:paraId="3E004D23" w14:textId="77777777" w:rsidR="00547DBD" w:rsidRDefault="00547DBD">
            <w:pPr>
              <w:rPr>
                <w:rFonts w:ascii="Arial" w:hAnsi="Arial" w:cs="Arial"/>
                <w:sz w:val="16"/>
                <w:szCs w:val="16"/>
              </w:rPr>
            </w:pPr>
            <w:r>
              <w:rPr>
                <w:rFonts w:ascii="Arial" w:hAnsi="Arial" w:cs="Arial"/>
                <w:sz w:val="16"/>
                <w:szCs w:val="16"/>
              </w:rPr>
              <w:t>other</w:t>
            </w:r>
          </w:p>
        </w:tc>
        <w:tc>
          <w:tcPr>
            <w:tcW w:w="900" w:type="dxa"/>
            <w:tcBorders>
              <w:top w:val="nil"/>
              <w:left w:val="nil"/>
              <w:bottom w:val="single" w:sz="4" w:space="0" w:color="A6A6A6"/>
              <w:right w:val="single" w:sz="4" w:space="0" w:color="A6A6A6"/>
            </w:tcBorders>
            <w:shd w:val="clear" w:color="000000" w:fill="92D050"/>
            <w:hideMark/>
          </w:tcPr>
          <w:p w14:paraId="2C9C1035"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3352B956" w14:textId="77777777" w:rsidR="00547DBD" w:rsidRDefault="00547DBD">
            <w:pPr>
              <w:rPr>
                <w:rFonts w:ascii="Arial" w:hAnsi="Arial" w:cs="Arial"/>
                <w:sz w:val="16"/>
                <w:szCs w:val="16"/>
              </w:rPr>
            </w:pPr>
            <w:r>
              <w:rPr>
                <w:rFonts w:ascii="Arial" w:hAnsi="Arial" w:cs="Arial"/>
                <w:sz w:val="16"/>
                <w:szCs w:val="16"/>
              </w:rPr>
              <w:t>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079CDFCD"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284280DC"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1A56330B"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511C42E"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70AF1ECE" w14:textId="77777777" w:rsidR="00547DBD" w:rsidRDefault="00547DBD">
            <w:pPr>
              <w:rPr>
                <w:rFonts w:ascii="Arial" w:hAnsi="Arial" w:cs="Arial"/>
                <w:sz w:val="16"/>
                <w:szCs w:val="16"/>
              </w:rPr>
            </w:pPr>
            <w:r>
              <w:rPr>
                <w:rFonts w:ascii="Arial" w:hAnsi="Arial" w:cs="Arial"/>
                <w:sz w:val="16"/>
                <w:szCs w:val="16"/>
              </w:rPr>
              <w:t>[5G_RTP] RTP header extension for pose information</w:t>
            </w:r>
          </w:p>
        </w:tc>
        <w:tc>
          <w:tcPr>
            <w:tcW w:w="1440" w:type="dxa"/>
            <w:tcBorders>
              <w:top w:val="nil"/>
              <w:left w:val="nil"/>
              <w:bottom w:val="single" w:sz="4" w:space="0" w:color="A6A6A6"/>
              <w:right w:val="single" w:sz="4" w:space="0" w:color="A6A6A6"/>
            </w:tcBorders>
            <w:shd w:val="clear" w:color="auto" w:fill="auto"/>
            <w:hideMark/>
          </w:tcPr>
          <w:p w14:paraId="093DB95A" w14:textId="77777777" w:rsidR="00547DBD" w:rsidRDefault="00547DBD">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170" w:type="dxa"/>
            <w:tcBorders>
              <w:top w:val="nil"/>
              <w:left w:val="nil"/>
              <w:bottom w:val="single" w:sz="4" w:space="0" w:color="A6A6A6"/>
              <w:right w:val="single" w:sz="4" w:space="0" w:color="A6A6A6"/>
            </w:tcBorders>
            <w:shd w:val="clear" w:color="auto" w:fill="auto"/>
            <w:hideMark/>
          </w:tcPr>
          <w:p w14:paraId="1FFC768F"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7030A0"/>
            <w:hideMark/>
          </w:tcPr>
          <w:p w14:paraId="335CFCA7"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15924481"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275AC93B"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60E69108"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0856CD61"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3C1A216"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59FC632" w14:textId="77777777" w:rsidR="00547DBD" w:rsidRDefault="00547DBD">
            <w:pPr>
              <w:rPr>
                <w:rFonts w:ascii="Arial" w:hAnsi="Arial" w:cs="Arial"/>
                <w:sz w:val="16"/>
                <w:szCs w:val="16"/>
              </w:rPr>
            </w:pPr>
            <w:r>
              <w:rPr>
                <w:rFonts w:ascii="Arial" w:hAnsi="Arial" w:cs="Arial"/>
                <w:sz w:val="16"/>
                <w:szCs w:val="16"/>
              </w:rPr>
              <w:t xml:space="preserve">[5G_RTP] </w:t>
            </w:r>
            <w:proofErr w:type="spellStart"/>
            <w:r>
              <w:rPr>
                <w:rFonts w:ascii="Arial" w:hAnsi="Arial" w:cs="Arial"/>
                <w:sz w:val="16"/>
                <w:szCs w:val="16"/>
              </w:rPr>
              <w:t>pCR</w:t>
            </w:r>
            <w:proofErr w:type="spellEnd"/>
            <w:r>
              <w:rPr>
                <w:rFonts w:ascii="Arial" w:hAnsi="Arial" w:cs="Arial"/>
                <w:sz w:val="16"/>
                <w:szCs w:val="16"/>
              </w:rPr>
              <w:t xml:space="preserve"> to TS 26.522 on PDU set HE</w:t>
            </w:r>
          </w:p>
        </w:tc>
        <w:tc>
          <w:tcPr>
            <w:tcW w:w="1440" w:type="dxa"/>
            <w:tcBorders>
              <w:top w:val="nil"/>
              <w:left w:val="nil"/>
              <w:bottom w:val="single" w:sz="4" w:space="0" w:color="A6A6A6"/>
              <w:right w:val="single" w:sz="4" w:space="0" w:color="A6A6A6"/>
            </w:tcBorders>
            <w:shd w:val="clear" w:color="auto" w:fill="auto"/>
            <w:hideMark/>
          </w:tcPr>
          <w:p w14:paraId="2D832975" w14:textId="77777777" w:rsidR="00547DBD" w:rsidRDefault="00547DBD">
            <w:pPr>
              <w:rPr>
                <w:rFonts w:ascii="Arial" w:hAnsi="Arial" w:cs="Arial"/>
                <w:sz w:val="16"/>
                <w:szCs w:val="16"/>
              </w:rPr>
            </w:pPr>
            <w:r>
              <w:rPr>
                <w:rFonts w:ascii="Arial" w:hAnsi="Arial" w:cs="Arial"/>
                <w:sz w:val="16"/>
                <w:szCs w:val="16"/>
              </w:rPr>
              <w:t>Nokia Corporation</w:t>
            </w:r>
          </w:p>
        </w:tc>
        <w:tc>
          <w:tcPr>
            <w:tcW w:w="1170" w:type="dxa"/>
            <w:tcBorders>
              <w:top w:val="nil"/>
              <w:left w:val="nil"/>
              <w:bottom w:val="single" w:sz="4" w:space="0" w:color="A6A6A6"/>
              <w:right w:val="single" w:sz="4" w:space="0" w:color="A6A6A6"/>
            </w:tcBorders>
            <w:shd w:val="clear" w:color="auto" w:fill="auto"/>
            <w:hideMark/>
          </w:tcPr>
          <w:p w14:paraId="1BDA3750"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7030A0"/>
            <w:hideMark/>
          </w:tcPr>
          <w:p w14:paraId="1D88A852"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14EA54EE"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7CC8EC93"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4328B37F"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0B7ADECA" w14:textId="77777777" w:rsidR="00547DBD" w:rsidRDefault="00547DBD">
            <w:pPr>
              <w:rPr>
                <w:rFonts w:ascii="Arial" w:hAnsi="Arial" w:cs="Arial"/>
                <w:b/>
                <w:bCs/>
                <w:color w:val="0000FF"/>
                <w:sz w:val="16"/>
                <w:szCs w:val="16"/>
                <w:u w:val="single"/>
              </w:rPr>
            </w:pPr>
            <w:hyperlink r:id="rId249" w:history="1">
              <w:r>
                <w:rPr>
                  <w:rStyle w:val="Hyperlink"/>
                  <w:rFonts w:ascii="Arial" w:hAnsi="Arial" w:cs="Arial"/>
                  <w:b/>
                  <w:bCs/>
                  <w:color w:val="0000FF"/>
                  <w:sz w:val="16"/>
                  <w:szCs w:val="16"/>
                </w:rPr>
                <w:t>S4-231026</w:t>
              </w:r>
            </w:hyperlink>
          </w:p>
        </w:tc>
      </w:tr>
      <w:tr w:rsidR="00547DBD" w14:paraId="6DE4C025"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673CA09" w14:textId="77777777" w:rsidR="00547DBD" w:rsidRDefault="00547DBD">
            <w:pPr>
              <w:rPr>
                <w:rFonts w:ascii="Arial" w:hAnsi="Arial" w:cs="Arial"/>
                <w:sz w:val="16"/>
                <w:szCs w:val="16"/>
              </w:rPr>
            </w:pPr>
            <w:r>
              <w:rPr>
                <w:rFonts w:ascii="Arial" w:hAnsi="Arial" w:cs="Arial"/>
                <w:sz w:val="16"/>
                <w:szCs w:val="16"/>
              </w:rPr>
              <w:t>[IBACS] update on Spatial description</w:t>
            </w:r>
          </w:p>
        </w:tc>
        <w:tc>
          <w:tcPr>
            <w:tcW w:w="1440" w:type="dxa"/>
            <w:tcBorders>
              <w:top w:val="nil"/>
              <w:left w:val="nil"/>
              <w:bottom w:val="single" w:sz="4" w:space="0" w:color="A6A6A6"/>
              <w:right w:val="single" w:sz="4" w:space="0" w:color="A6A6A6"/>
            </w:tcBorders>
            <w:shd w:val="clear" w:color="auto" w:fill="auto"/>
            <w:hideMark/>
          </w:tcPr>
          <w:p w14:paraId="131A7CE9" w14:textId="77777777" w:rsidR="00547DBD" w:rsidRDefault="00547DBD">
            <w:pPr>
              <w:rPr>
                <w:rFonts w:ascii="Arial" w:hAnsi="Arial" w:cs="Arial"/>
                <w:sz w:val="16"/>
                <w:szCs w:val="16"/>
              </w:rPr>
            </w:pPr>
            <w:r>
              <w:rPr>
                <w:rFonts w:ascii="Arial" w:hAnsi="Arial" w:cs="Arial"/>
                <w:sz w:val="16"/>
                <w:szCs w:val="16"/>
              </w:rPr>
              <w:t>KPN N.V.</w:t>
            </w:r>
          </w:p>
        </w:tc>
        <w:tc>
          <w:tcPr>
            <w:tcW w:w="1170" w:type="dxa"/>
            <w:tcBorders>
              <w:top w:val="nil"/>
              <w:left w:val="nil"/>
              <w:bottom w:val="single" w:sz="4" w:space="0" w:color="A6A6A6"/>
              <w:right w:val="single" w:sz="4" w:space="0" w:color="A6A6A6"/>
            </w:tcBorders>
            <w:shd w:val="clear" w:color="auto" w:fill="auto"/>
            <w:hideMark/>
          </w:tcPr>
          <w:p w14:paraId="7A36AE9D"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92D050"/>
            <w:hideMark/>
          </w:tcPr>
          <w:p w14:paraId="1ED5B12D"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5F9C521D"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0B06F8EE"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2588867F"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019C8D48" w14:textId="77777777" w:rsidR="00547DBD" w:rsidRDefault="00547DBD">
            <w:pPr>
              <w:rPr>
                <w:rFonts w:ascii="Arial" w:hAnsi="Arial" w:cs="Arial"/>
                <w:b/>
                <w:bCs/>
                <w:color w:val="0000FF"/>
                <w:sz w:val="16"/>
                <w:szCs w:val="16"/>
                <w:u w:val="single"/>
              </w:rPr>
            </w:pPr>
            <w:hyperlink r:id="rId250" w:history="1">
              <w:r>
                <w:rPr>
                  <w:rStyle w:val="Hyperlink"/>
                  <w:rFonts w:ascii="Arial" w:hAnsi="Arial" w:cs="Arial"/>
                  <w:b/>
                  <w:bCs/>
                  <w:color w:val="0000FF"/>
                  <w:sz w:val="16"/>
                  <w:szCs w:val="16"/>
                </w:rPr>
                <w:t>S4-231055</w:t>
              </w:r>
            </w:hyperlink>
          </w:p>
        </w:tc>
      </w:tr>
      <w:tr w:rsidR="00547DBD" w14:paraId="55927676"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7BAC4619" w14:textId="77777777" w:rsidR="00547DBD" w:rsidRDefault="00547DBD">
            <w:pPr>
              <w:rPr>
                <w:rFonts w:ascii="Arial" w:hAnsi="Arial" w:cs="Arial"/>
                <w:sz w:val="16"/>
                <w:szCs w:val="16"/>
              </w:rPr>
            </w:pPr>
            <w:r>
              <w:rPr>
                <w:rFonts w:ascii="Arial" w:hAnsi="Arial" w:cs="Arial"/>
                <w:sz w:val="16"/>
                <w:szCs w:val="16"/>
              </w:rPr>
              <w:t xml:space="preserve">Revised WID on 5G Real-time Transport Protocols </w:t>
            </w:r>
          </w:p>
        </w:tc>
        <w:tc>
          <w:tcPr>
            <w:tcW w:w="1440" w:type="dxa"/>
            <w:tcBorders>
              <w:top w:val="nil"/>
              <w:left w:val="nil"/>
              <w:bottom w:val="single" w:sz="4" w:space="0" w:color="A6A6A6"/>
              <w:right w:val="single" w:sz="4" w:space="0" w:color="A6A6A6"/>
            </w:tcBorders>
            <w:shd w:val="clear" w:color="auto" w:fill="auto"/>
            <w:hideMark/>
          </w:tcPr>
          <w:p w14:paraId="1B0A1FCD" w14:textId="77777777" w:rsidR="00547DBD" w:rsidRDefault="00547DBD">
            <w:pPr>
              <w:rPr>
                <w:rFonts w:ascii="Arial" w:hAnsi="Arial" w:cs="Arial"/>
                <w:sz w:val="16"/>
                <w:szCs w:val="16"/>
              </w:rPr>
            </w:pPr>
            <w:r>
              <w:rPr>
                <w:rFonts w:ascii="Arial" w:hAnsi="Arial" w:cs="Arial"/>
                <w:sz w:val="16"/>
                <w:szCs w:val="16"/>
              </w:rPr>
              <w:t>Qualcomm Technologies Ireland</w:t>
            </w:r>
          </w:p>
        </w:tc>
        <w:tc>
          <w:tcPr>
            <w:tcW w:w="1170" w:type="dxa"/>
            <w:tcBorders>
              <w:top w:val="nil"/>
              <w:left w:val="nil"/>
              <w:bottom w:val="single" w:sz="4" w:space="0" w:color="A6A6A6"/>
              <w:right w:val="single" w:sz="4" w:space="0" w:color="A6A6A6"/>
            </w:tcBorders>
            <w:shd w:val="clear" w:color="auto" w:fill="auto"/>
            <w:hideMark/>
          </w:tcPr>
          <w:p w14:paraId="6E72B28B" w14:textId="77777777" w:rsidR="00547DBD" w:rsidRDefault="00547DBD">
            <w:pPr>
              <w:rPr>
                <w:rFonts w:ascii="Arial" w:hAnsi="Arial" w:cs="Arial"/>
                <w:sz w:val="16"/>
                <w:szCs w:val="16"/>
              </w:rPr>
            </w:pPr>
            <w:r>
              <w:rPr>
                <w:rFonts w:ascii="Arial" w:hAnsi="Arial" w:cs="Arial"/>
                <w:sz w:val="16"/>
                <w:szCs w:val="16"/>
              </w:rPr>
              <w:t>WID revised</w:t>
            </w:r>
          </w:p>
        </w:tc>
        <w:tc>
          <w:tcPr>
            <w:tcW w:w="900" w:type="dxa"/>
            <w:tcBorders>
              <w:top w:val="nil"/>
              <w:left w:val="nil"/>
              <w:bottom w:val="single" w:sz="4" w:space="0" w:color="A6A6A6"/>
              <w:right w:val="single" w:sz="4" w:space="0" w:color="A6A6A6"/>
            </w:tcBorders>
            <w:shd w:val="clear" w:color="000000" w:fill="7030A0"/>
            <w:hideMark/>
          </w:tcPr>
          <w:p w14:paraId="41386BBE"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4BB647D2" w14:textId="77777777" w:rsidR="00547DBD" w:rsidRDefault="00547DBD">
            <w:pPr>
              <w:rPr>
                <w:rFonts w:ascii="Arial" w:hAnsi="Arial" w:cs="Arial"/>
                <w:sz w:val="16"/>
                <w:szCs w:val="16"/>
              </w:rPr>
            </w:pPr>
            <w:r>
              <w:rPr>
                <w:rFonts w:ascii="Arial" w:hAnsi="Arial" w:cs="Arial"/>
                <w:sz w:val="16"/>
                <w:szCs w:val="16"/>
              </w:rPr>
              <w:t>14.9</w:t>
            </w:r>
          </w:p>
        </w:tc>
        <w:tc>
          <w:tcPr>
            <w:tcW w:w="1080" w:type="dxa"/>
            <w:tcBorders>
              <w:top w:val="nil"/>
              <w:left w:val="nil"/>
              <w:bottom w:val="single" w:sz="4" w:space="0" w:color="A6A6A6"/>
              <w:right w:val="single" w:sz="4" w:space="0" w:color="A6A6A6"/>
            </w:tcBorders>
            <w:shd w:val="clear" w:color="auto" w:fill="auto"/>
            <w:hideMark/>
          </w:tcPr>
          <w:p w14:paraId="2AEE1D94" w14:textId="77777777" w:rsidR="00547DBD" w:rsidRDefault="00547DBD">
            <w:pPr>
              <w:rPr>
                <w:rFonts w:ascii="Arial" w:hAnsi="Arial" w:cs="Arial"/>
                <w:sz w:val="16"/>
                <w:szCs w:val="16"/>
              </w:rPr>
            </w:pPr>
            <w:r>
              <w:rPr>
                <w:rFonts w:ascii="Arial" w:hAnsi="Arial" w:cs="Arial"/>
                <w:sz w:val="16"/>
                <w:szCs w:val="16"/>
              </w:rPr>
              <w:t>not treated</w:t>
            </w:r>
          </w:p>
        </w:tc>
        <w:tc>
          <w:tcPr>
            <w:tcW w:w="1170" w:type="dxa"/>
            <w:tcBorders>
              <w:top w:val="nil"/>
              <w:left w:val="nil"/>
              <w:bottom w:val="single" w:sz="4" w:space="0" w:color="A6A6A6"/>
              <w:right w:val="single" w:sz="4" w:space="0" w:color="A6A6A6"/>
            </w:tcBorders>
            <w:shd w:val="clear" w:color="auto" w:fill="auto"/>
            <w:hideMark/>
          </w:tcPr>
          <w:p w14:paraId="0BF18BE3" w14:textId="77777777" w:rsidR="00547DBD" w:rsidRDefault="00547DBD">
            <w:pPr>
              <w:rPr>
                <w:rFonts w:ascii="Arial" w:hAnsi="Arial" w:cs="Arial"/>
                <w:b/>
                <w:bCs/>
                <w:color w:val="0000FF"/>
                <w:sz w:val="16"/>
                <w:szCs w:val="16"/>
                <w:u w:val="single"/>
              </w:rPr>
            </w:pPr>
            <w:hyperlink r:id="rId251" w:history="1">
              <w:r>
                <w:rPr>
                  <w:rStyle w:val="Hyperlink"/>
                  <w:rFonts w:ascii="Arial" w:hAnsi="Arial" w:cs="Arial"/>
                  <w:b/>
                  <w:bCs/>
                  <w:color w:val="0000FF"/>
                  <w:sz w:val="16"/>
                  <w:szCs w:val="16"/>
                </w:rPr>
                <w:t>S4-220783</w:t>
              </w:r>
            </w:hyperlink>
          </w:p>
        </w:tc>
        <w:tc>
          <w:tcPr>
            <w:tcW w:w="1260" w:type="dxa"/>
            <w:tcBorders>
              <w:top w:val="nil"/>
              <w:left w:val="nil"/>
              <w:bottom w:val="single" w:sz="4" w:space="0" w:color="A6A6A6"/>
              <w:right w:val="single" w:sz="4" w:space="0" w:color="A6A6A6"/>
            </w:tcBorders>
            <w:shd w:val="clear" w:color="auto" w:fill="auto"/>
            <w:hideMark/>
          </w:tcPr>
          <w:p w14:paraId="4C904421"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597E5664"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6ED769DA" w14:textId="77777777" w:rsidR="00547DBD" w:rsidRDefault="00547DBD">
            <w:pPr>
              <w:rPr>
                <w:rFonts w:ascii="Arial" w:hAnsi="Arial" w:cs="Arial"/>
                <w:sz w:val="16"/>
                <w:szCs w:val="16"/>
              </w:rPr>
            </w:pPr>
            <w:r>
              <w:rPr>
                <w:rFonts w:ascii="Arial" w:hAnsi="Arial" w:cs="Arial"/>
                <w:sz w:val="16"/>
                <w:szCs w:val="16"/>
              </w:rPr>
              <w:t>[IBACS] Transcoding for AR Network Rendering</w:t>
            </w:r>
          </w:p>
        </w:tc>
        <w:tc>
          <w:tcPr>
            <w:tcW w:w="1440" w:type="dxa"/>
            <w:tcBorders>
              <w:top w:val="nil"/>
              <w:left w:val="nil"/>
              <w:bottom w:val="single" w:sz="4" w:space="0" w:color="A6A6A6"/>
              <w:right w:val="single" w:sz="4" w:space="0" w:color="A6A6A6"/>
            </w:tcBorders>
            <w:shd w:val="clear" w:color="auto" w:fill="auto"/>
            <w:hideMark/>
          </w:tcPr>
          <w:p w14:paraId="5904B9FE" w14:textId="77777777" w:rsidR="00547DBD" w:rsidRDefault="00547DBD">
            <w:pPr>
              <w:rPr>
                <w:rFonts w:ascii="Arial" w:hAnsi="Arial" w:cs="Arial"/>
                <w:sz w:val="16"/>
                <w:szCs w:val="16"/>
              </w:rPr>
            </w:pPr>
            <w:r>
              <w:rPr>
                <w:rFonts w:ascii="Arial" w:hAnsi="Arial" w:cs="Arial"/>
                <w:sz w:val="16"/>
                <w:szCs w:val="16"/>
              </w:rPr>
              <w:t>Qualcomm CDMA Technologies</w:t>
            </w:r>
          </w:p>
        </w:tc>
        <w:tc>
          <w:tcPr>
            <w:tcW w:w="1170" w:type="dxa"/>
            <w:tcBorders>
              <w:top w:val="nil"/>
              <w:left w:val="nil"/>
              <w:bottom w:val="single" w:sz="4" w:space="0" w:color="A6A6A6"/>
              <w:right w:val="single" w:sz="4" w:space="0" w:color="A6A6A6"/>
            </w:tcBorders>
            <w:shd w:val="clear" w:color="auto" w:fill="auto"/>
            <w:hideMark/>
          </w:tcPr>
          <w:p w14:paraId="25603166"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92D050"/>
            <w:hideMark/>
          </w:tcPr>
          <w:p w14:paraId="7653CDA6"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4EFFF0B7"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8EA9DB"/>
            <w:hideMark/>
          </w:tcPr>
          <w:p w14:paraId="4BC28647" w14:textId="77777777" w:rsidR="00547DBD" w:rsidRDefault="00547DBD">
            <w:pPr>
              <w:rPr>
                <w:rFonts w:ascii="Arial" w:hAnsi="Arial" w:cs="Arial"/>
                <w:sz w:val="16"/>
                <w:szCs w:val="16"/>
              </w:rPr>
            </w:pPr>
            <w:r>
              <w:rPr>
                <w:rFonts w:ascii="Arial" w:hAnsi="Arial" w:cs="Arial"/>
                <w:sz w:val="16"/>
                <w:szCs w:val="16"/>
              </w:rPr>
              <w:t>noted</w:t>
            </w:r>
          </w:p>
        </w:tc>
        <w:tc>
          <w:tcPr>
            <w:tcW w:w="1170" w:type="dxa"/>
            <w:tcBorders>
              <w:top w:val="nil"/>
              <w:left w:val="nil"/>
              <w:bottom w:val="single" w:sz="4" w:space="0" w:color="A6A6A6"/>
              <w:right w:val="single" w:sz="4" w:space="0" w:color="A6A6A6"/>
            </w:tcBorders>
            <w:shd w:val="clear" w:color="auto" w:fill="auto"/>
            <w:hideMark/>
          </w:tcPr>
          <w:p w14:paraId="00A63DEB"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04A217F9"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549DB2C" w14:textId="77777777" w:rsidTr="00547DBD">
        <w:trPr>
          <w:trHeight w:val="240"/>
        </w:trPr>
        <w:tc>
          <w:tcPr>
            <w:tcW w:w="2870" w:type="dxa"/>
            <w:tcBorders>
              <w:top w:val="nil"/>
              <w:left w:val="single" w:sz="4" w:space="0" w:color="A6A6A6"/>
              <w:bottom w:val="single" w:sz="4" w:space="0" w:color="A6A6A6"/>
              <w:right w:val="single" w:sz="4" w:space="0" w:color="A6A6A6"/>
            </w:tcBorders>
            <w:shd w:val="clear" w:color="auto" w:fill="auto"/>
            <w:hideMark/>
          </w:tcPr>
          <w:p w14:paraId="5EC522BC" w14:textId="77777777" w:rsidR="00547DBD" w:rsidRDefault="00547DBD">
            <w:pPr>
              <w:rPr>
                <w:rFonts w:ascii="Arial" w:hAnsi="Arial" w:cs="Arial"/>
                <w:sz w:val="16"/>
                <w:szCs w:val="16"/>
              </w:rPr>
            </w:pPr>
            <w:r>
              <w:rPr>
                <w:rFonts w:ascii="Arial" w:hAnsi="Arial" w:cs="Arial"/>
                <w:sz w:val="16"/>
                <w:szCs w:val="16"/>
              </w:rPr>
              <w:t>RTC SWG Report during SA4#124</w:t>
            </w:r>
          </w:p>
        </w:tc>
        <w:tc>
          <w:tcPr>
            <w:tcW w:w="1440" w:type="dxa"/>
            <w:tcBorders>
              <w:top w:val="nil"/>
              <w:left w:val="nil"/>
              <w:bottom w:val="single" w:sz="4" w:space="0" w:color="A6A6A6"/>
              <w:right w:val="single" w:sz="4" w:space="0" w:color="A6A6A6"/>
            </w:tcBorders>
            <w:shd w:val="clear" w:color="auto" w:fill="auto"/>
            <w:hideMark/>
          </w:tcPr>
          <w:p w14:paraId="4BD2702C" w14:textId="77777777" w:rsidR="00547DBD" w:rsidRDefault="00547DBD">
            <w:pPr>
              <w:rPr>
                <w:rFonts w:ascii="Arial" w:hAnsi="Arial" w:cs="Arial"/>
                <w:sz w:val="16"/>
                <w:szCs w:val="16"/>
              </w:rPr>
            </w:pPr>
            <w:r>
              <w:rPr>
                <w:rFonts w:ascii="Arial" w:hAnsi="Arial" w:cs="Arial"/>
                <w:sz w:val="16"/>
                <w:szCs w:val="16"/>
              </w:rPr>
              <w:t>RTC SWG Chair</w:t>
            </w:r>
          </w:p>
        </w:tc>
        <w:tc>
          <w:tcPr>
            <w:tcW w:w="1170" w:type="dxa"/>
            <w:tcBorders>
              <w:top w:val="nil"/>
              <w:left w:val="nil"/>
              <w:bottom w:val="single" w:sz="4" w:space="0" w:color="A6A6A6"/>
              <w:right w:val="single" w:sz="4" w:space="0" w:color="A6A6A6"/>
            </w:tcBorders>
            <w:shd w:val="clear" w:color="auto" w:fill="auto"/>
            <w:hideMark/>
          </w:tcPr>
          <w:p w14:paraId="632614B6" w14:textId="77777777" w:rsidR="00547DBD" w:rsidRDefault="00547DBD">
            <w:pPr>
              <w:rPr>
                <w:rFonts w:ascii="Arial" w:hAnsi="Arial" w:cs="Arial"/>
                <w:sz w:val="16"/>
                <w:szCs w:val="16"/>
              </w:rPr>
            </w:pPr>
            <w:r>
              <w:rPr>
                <w:rFonts w:ascii="Arial" w:hAnsi="Arial" w:cs="Arial"/>
                <w:sz w:val="16"/>
                <w:szCs w:val="16"/>
              </w:rPr>
              <w:t>Report</w:t>
            </w:r>
          </w:p>
        </w:tc>
        <w:tc>
          <w:tcPr>
            <w:tcW w:w="900" w:type="dxa"/>
            <w:tcBorders>
              <w:top w:val="nil"/>
              <w:left w:val="nil"/>
              <w:bottom w:val="single" w:sz="4" w:space="0" w:color="A6A6A6"/>
              <w:right w:val="single" w:sz="4" w:space="0" w:color="A6A6A6"/>
            </w:tcBorders>
            <w:shd w:val="clear" w:color="auto" w:fill="auto"/>
            <w:hideMark/>
          </w:tcPr>
          <w:p w14:paraId="46F563F5" w14:textId="77777777" w:rsidR="00547DBD" w:rsidRDefault="00547DBD">
            <w:pPr>
              <w:rPr>
                <w:rFonts w:ascii="Arial" w:hAnsi="Arial" w:cs="Arial"/>
                <w:sz w:val="16"/>
                <w:szCs w:val="16"/>
              </w:rPr>
            </w:pPr>
            <w:r>
              <w:rPr>
                <w:rFonts w:ascii="Arial" w:hAnsi="Arial" w:cs="Arial"/>
                <w:sz w:val="16"/>
                <w:szCs w:val="16"/>
              </w:rPr>
              <w:t>N/A</w:t>
            </w:r>
          </w:p>
        </w:tc>
        <w:tc>
          <w:tcPr>
            <w:tcW w:w="900" w:type="dxa"/>
            <w:tcBorders>
              <w:top w:val="nil"/>
              <w:left w:val="nil"/>
              <w:bottom w:val="single" w:sz="4" w:space="0" w:color="A6A6A6"/>
              <w:right w:val="single" w:sz="4" w:space="0" w:color="A6A6A6"/>
            </w:tcBorders>
            <w:shd w:val="clear" w:color="auto" w:fill="auto"/>
            <w:hideMark/>
          </w:tcPr>
          <w:p w14:paraId="1416E93D" w14:textId="77777777" w:rsidR="00547DBD" w:rsidRDefault="00547DBD">
            <w:pPr>
              <w:rPr>
                <w:rFonts w:ascii="Arial" w:hAnsi="Arial" w:cs="Arial"/>
                <w:sz w:val="16"/>
                <w:szCs w:val="16"/>
              </w:rPr>
            </w:pPr>
            <w:r>
              <w:rPr>
                <w:rFonts w:ascii="Arial" w:hAnsi="Arial" w:cs="Arial"/>
                <w:sz w:val="16"/>
                <w:szCs w:val="16"/>
              </w:rPr>
              <w:t>12.3</w:t>
            </w:r>
          </w:p>
        </w:tc>
        <w:tc>
          <w:tcPr>
            <w:tcW w:w="1080" w:type="dxa"/>
            <w:tcBorders>
              <w:top w:val="nil"/>
              <w:left w:val="nil"/>
              <w:bottom w:val="single" w:sz="4" w:space="0" w:color="A6A6A6"/>
              <w:right w:val="single" w:sz="4" w:space="0" w:color="A6A6A6"/>
            </w:tcBorders>
            <w:shd w:val="clear" w:color="auto" w:fill="auto"/>
            <w:hideMark/>
          </w:tcPr>
          <w:p w14:paraId="4DFE9763" w14:textId="77777777" w:rsidR="00547DBD" w:rsidRDefault="00547DBD">
            <w:pPr>
              <w:rPr>
                <w:rFonts w:ascii="Arial" w:hAnsi="Arial" w:cs="Arial"/>
                <w:sz w:val="16"/>
                <w:szCs w:val="16"/>
              </w:rPr>
            </w:pPr>
            <w:r>
              <w:rPr>
                <w:rFonts w:ascii="Arial" w:hAnsi="Arial" w:cs="Arial"/>
                <w:sz w:val="16"/>
                <w:szCs w:val="16"/>
              </w:rPr>
              <w:t>not treated</w:t>
            </w:r>
          </w:p>
        </w:tc>
        <w:tc>
          <w:tcPr>
            <w:tcW w:w="1170" w:type="dxa"/>
            <w:tcBorders>
              <w:top w:val="nil"/>
              <w:left w:val="nil"/>
              <w:bottom w:val="single" w:sz="4" w:space="0" w:color="A6A6A6"/>
              <w:right w:val="single" w:sz="4" w:space="0" w:color="A6A6A6"/>
            </w:tcBorders>
            <w:shd w:val="clear" w:color="auto" w:fill="auto"/>
            <w:hideMark/>
          </w:tcPr>
          <w:p w14:paraId="3B027CB8" w14:textId="77777777" w:rsidR="00547DBD" w:rsidRDefault="00547DBD">
            <w:pPr>
              <w:rPr>
                <w:rFonts w:ascii="Arial" w:hAnsi="Arial" w:cs="Arial"/>
                <w:sz w:val="16"/>
                <w:szCs w:val="16"/>
              </w:rPr>
            </w:pPr>
            <w:r>
              <w:rPr>
                <w:rFonts w:ascii="Arial" w:hAnsi="Arial" w:cs="Arial"/>
                <w:sz w:val="16"/>
                <w:szCs w:val="16"/>
              </w:rPr>
              <w:t> </w:t>
            </w:r>
          </w:p>
        </w:tc>
        <w:tc>
          <w:tcPr>
            <w:tcW w:w="1260" w:type="dxa"/>
            <w:tcBorders>
              <w:top w:val="nil"/>
              <w:left w:val="nil"/>
              <w:bottom w:val="single" w:sz="4" w:space="0" w:color="A6A6A6"/>
              <w:right w:val="single" w:sz="4" w:space="0" w:color="A6A6A6"/>
            </w:tcBorders>
            <w:shd w:val="clear" w:color="auto" w:fill="auto"/>
            <w:hideMark/>
          </w:tcPr>
          <w:p w14:paraId="69776AD2"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84621BC"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D69FB82" w14:textId="77777777" w:rsidR="00547DBD" w:rsidRDefault="00547DBD">
            <w:pPr>
              <w:rPr>
                <w:rFonts w:ascii="Arial" w:hAnsi="Arial" w:cs="Arial"/>
                <w:sz w:val="16"/>
                <w:szCs w:val="16"/>
              </w:rPr>
            </w:pPr>
            <w:r>
              <w:rPr>
                <w:rFonts w:ascii="Arial" w:hAnsi="Arial" w:cs="Arial"/>
                <w:sz w:val="16"/>
                <w:szCs w:val="16"/>
              </w:rPr>
              <w:t xml:space="preserve">[5G_RTP] SDP signaling of PDU Set and </w:t>
            </w:r>
            <w:proofErr w:type="spellStart"/>
            <w:r>
              <w:rPr>
                <w:rFonts w:ascii="Arial" w:hAnsi="Arial" w:cs="Arial"/>
                <w:sz w:val="16"/>
                <w:szCs w:val="16"/>
              </w:rPr>
              <w:t>EoB</w:t>
            </w:r>
            <w:proofErr w:type="spellEnd"/>
            <w:r>
              <w:rPr>
                <w:rFonts w:ascii="Arial" w:hAnsi="Arial" w:cs="Arial"/>
                <w:sz w:val="16"/>
                <w:szCs w:val="16"/>
              </w:rPr>
              <w:t xml:space="preserve"> marking</w:t>
            </w:r>
          </w:p>
        </w:tc>
        <w:tc>
          <w:tcPr>
            <w:tcW w:w="1440" w:type="dxa"/>
            <w:tcBorders>
              <w:top w:val="nil"/>
              <w:left w:val="nil"/>
              <w:bottom w:val="single" w:sz="4" w:space="0" w:color="A6A6A6"/>
              <w:right w:val="single" w:sz="4" w:space="0" w:color="A6A6A6"/>
            </w:tcBorders>
            <w:shd w:val="clear" w:color="auto" w:fill="auto"/>
            <w:hideMark/>
          </w:tcPr>
          <w:p w14:paraId="05E25983" w14:textId="77777777" w:rsidR="00547DBD" w:rsidRDefault="00547DBD">
            <w:pPr>
              <w:rPr>
                <w:rFonts w:ascii="Arial" w:hAnsi="Arial" w:cs="Arial"/>
                <w:sz w:val="16"/>
                <w:szCs w:val="16"/>
              </w:rPr>
            </w:pPr>
            <w:r>
              <w:rPr>
                <w:rFonts w:ascii="Arial" w:hAnsi="Arial" w:cs="Arial"/>
                <w:sz w:val="16"/>
                <w:szCs w:val="16"/>
              </w:rPr>
              <w:t>Qualcomm CDMA Technologies</w:t>
            </w:r>
          </w:p>
        </w:tc>
        <w:tc>
          <w:tcPr>
            <w:tcW w:w="1170" w:type="dxa"/>
            <w:tcBorders>
              <w:top w:val="nil"/>
              <w:left w:val="nil"/>
              <w:bottom w:val="single" w:sz="4" w:space="0" w:color="A6A6A6"/>
              <w:right w:val="single" w:sz="4" w:space="0" w:color="A6A6A6"/>
            </w:tcBorders>
            <w:shd w:val="clear" w:color="auto" w:fill="auto"/>
            <w:hideMark/>
          </w:tcPr>
          <w:p w14:paraId="57909B4E"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7030A0"/>
            <w:hideMark/>
          </w:tcPr>
          <w:p w14:paraId="61A2D953"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7F271DFC"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1AB641E3"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5D0A6653" w14:textId="77777777" w:rsidR="00547DBD" w:rsidRDefault="00547DBD">
            <w:pPr>
              <w:rPr>
                <w:rFonts w:ascii="Arial" w:hAnsi="Arial" w:cs="Arial"/>
                <w:b/>
                <w:bCs/>
                <w:color w:val="0000FF"/>
                <w:sz w:val="16"/>
                <w:szCs w:val="16"/>
                <w:u w:val="single"/>
              </w:rPr>
            </w:pPr>
            <w:hyperlink r:id="rId252" w:history="1">
              <w:r>
                <w:rPr>
                  <w:rStyle w:val="Hyperlink"/>
                  <w:rFonts w:ascii="Arial" w:hAnsi="Arial" w:cs="Arial"/>
                  <w:b/>
                  <w:bCs/>
                  <w:color w:val="0000FF"/>
                  <w:sz w:val="16"/>
                  <w:szCs w:val="16"/>
                </w:rPr>
                <w:t>S4-230801</w:t>
              </w:r>
            </w:hyperlink>
          </w:p>
        </w:tc>
        <w:tc>
          <w:tcPr>
            <w:tcW w:w="1260" w:type="dxa"/>
            <w:tcBorders>
              <w:top w:val="nil"/>
              <w:left w:val="nil"/>
              <w:bottom w:val="single" w:sz="4" w:space="0" w:color="A6A6A6"/>
              <w:right w:val="single" w:sz="4" w:space="0" w:color="A6A6A6"/>
            </w:tcBorders>
            <w:shd w:val="clear" w:color="auto" w:fill="auto"/>
            <w:hideMark/>
          </w:tcPr>
          <w:p w14:paraId="73045537"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41AA10F4"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0588DB6E"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Updates to SWAP protocol</w:t>
            </w:r>
          </w:p>
        </w:tc>
        <w:tc>
          <w:tcPr>
            <w:tcW w:w="1440" w:type="dxa"/>
            <w:tcBorders>
              <w:top w:val="nil"/>
              <w:left w:val="nil"/>
              <w:bottom w:val="single" w:sz="4" w:space="0" w:color="A6A6A6"/>
              <w:right w:val="single" w:sz="4" w:space="0" w:color="A6A6A6"/>
            </w:tcBorders>
            <w:shd w:val="clear" w:color="auto" w:fill="auto"/>
            <w:hideMark/>
          </w:tcPr>
          <w:p w14:paraId="6E56ABED" w14:textId="77777777" w:rsidR="00547DBD" w:rsidRDefault="00547DBD">
            <w:pPr>
              <w:rPr>
                <w:rFonts w:ascii="Arial" w:hAnsi="Arial" w:cs="Arial"/>
                <w:sz w:val="16"/>
                <w:szCs w:val="16"/>
              </w:rPr>
            </w:pPr>
            <w:r>
              <w:rPr>
                <w:rFonts w:ascii="Arial" w:hAnsi="Arial" w:cs="Arial"/>
                <w:sz w:val="16"/>
                <w:szCs w:val="16"/>
              </w:rPr>
              <w:t>Qualcomm CDMA Technologies</w:t>
            </w:r>
          </w:p>
        </w:tc>
        <w:tc>
          <w:tcPr>
            <w:tcW w:w="1170" w:type="dxa"/>
            <w:tcBorders>
              <w:top w:val="nil"/>
              <w:left w:val="nil"/>
              <w:bottom w:val="single" w:sz="4" w:space="0" w:color="A6A6A6"/>
              <w:right w:val="single" w:sz="4" w:space="0" w:color="A6A6A6"/>
            </w:tcBorders>
            <w:shd w:val="clear" w:color="auto" w:fill="auto"/>
            <w:hideMark/>
          </w:tcPr>
          <w:p w14:paraId="0E0EA04E"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8EA9DB"/>
            <w:hideMark/>
          </w:tcPr>
          <w:p w14:paraId="622897E4" w14:textId="77777777" w:rsidR="00547DBD" w:rsidRDefault="00547DBD">
            <w:pPr>
              <w:rPr>
                <w:rFonts w:ascii="Arial" w:hAnsi="Arial" w:cs="Arial"/>
                <w:sz w:val="16"/>
                <w:szCs w:val="16"/>
              </w:rPr>
            </w:pPr>
            <w:r>
              <w:rPr>
                <w:rFonts w:ascii="Arial" w:hAnsi="Arial" w:cs="Arial"/>
                <w:sz w:val="16"/>
                <w:szCs w:val="16"/>
              </w:rPr>
              <w:t>10.5</w:t>
            </w:r>
          </w:p>
        </w:tc>
        <w:tc>
          <w:tcPr>
            <w:tcW w:w="900" w:type="dxa"/>
            <w:tcBorders>
              <w:top w:val="nil"/>
              <w:left w:val="nil"/>
              <w:bottom w:val="single" w:sz="4" w:space="0" w:color="A6A6A6"/>
              <w:right w:val="single" w:sz="4" w:space="0" w:color="A6A6A6"/>
            </w:tcBorders>
            <w:shd w:val="clear" w:color="auto" w:fill="auto"/>
            <w:hideMark/>
          </w:tcPr>
          <w:p w14:paraId="2ADB75E3"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40464501"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62D21266" w14:textId="77777777" w:rsidR="00547DBD" w:rsidRDefault="00547DBD">
            <w:pPr>
              <w:rPr>
                <w:rFonts w:ascii="Arial" w:hAnsi="Arial" w:cs="Arial"/>
                <w:b/>
                <w:bCs/>
                <w:color w:val="0000FF"/>
                <w:sz w:val="16"/>
                <w:szCs w:val="16"/>
                <w:u w:val="single"/>
              </w:rPr>
            </w:pPr>
            <w:hyperlink r:id="rId253" w:history="1">
              <w:r>
                <w:rPr>
                  <w:rStyle w:val="Hyperlink"/>
                  <w:rFonts w:ascii="Arial" w:hAnsi="Arial" w:cs="Arial"/>
                  <w:b/>
                  <w:bCs/>
                  <w:color w:val="0000FF"/>
                  <w:sz w:val="16"/>
                  <w:szCs w:val="16"/>
                </w:rPr>
                <w:t>S4-230802</w:t>
              </w:r>
            </w:hyperlink>
          </w:p>
        </w:tc>
        <w:tc>
          <w:tcPr>
            <w:tcW w:w="1260" w:type="dxa"/>
            <w:tcBorders>
              <w:top w:val="nil"/>
              <w:left w:val="nil"/>
              <w:bottom w:val="single" w:sz="4" w:space="0" w:color="A6A6A6"/>
              <w:right w:val="single" w:sz="4" w:space="0" w:color="A6A6A6"/>
            </w:tcBorders>
            <w:shd w:val="clear" w:color="auto" w:fill="auto"/>
            <w:hideMark/>
          </w:tcPr>
          <w:p w14:paraId="3018C77F" w14:textId="77777777" w:rsidR="00547DBD" w:rsidRDefault="00547DBD">
            <w:pPr>
              <w:rPr>
                <w:rFonts w:ascii="Arial" w:hAnsi="Arial" w:cs="Arial"/>
                <w:sz w:val="16"/>
                <w:szCs w:val="16"/>
              </w:rPr>
            </w:pPr>
            <w:r>
              <w:rPr>
                <w:rFonts w:ascii="Arial" w:hAnsi="Arial" w:cs="Arial"/>
                <w:sz w:val="16"/>
                <w:szCs w:val="16"/>
              </w:rPr>
              <w:t> </w:t>
            </w:r>
          </w:p>
        </w:tc>
      </w:tr>
      <w:tr w:rsidR="00547DBD" w14:paraId="798D0313"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45934DC" w14:textId="77777777" w:rsidR="00547DBD" w:rsidRDefault="00547DBD">
            <w:pPr>
              <w:rPr>
                <w:rFonts w:ascii="Arial" w:hAnsi="Arial" w:cs="Arial"/>
                <w:sz w:val="16"/>
                <w:szCs w:val="16"/>
              </w:rPr>
            </w:pPr>
            <w:r>
              <w:rPr>
                <w:rFonts w:ascii="Arial" w:hAnsi="Arial" w:cs="Arial"/>
                <w:sz w:val="16"/>
                <w:szCs w:val="16"/>
              </w:rPr>
              <w:t>Add support of ANBR-based network assistance</w:t>
            </w:r>
          </w:p>
        </w:tc>
        <w:tc>
          <w:tcPr>
            <w:tcW w:w="1440" w:type="dxa"/>
            <w:tcBorders>
              <w:top w:val="nil"/>
              <w:left w:val="nil"/>
              <w:bottom w:val="single" w:sz="4" w:space="0" w:color="A6A6A6"/>
              <w:right w:val="single" w:sz="4" w:space="0" w:color="A6A6A6"/>
            </w:tcBorders>
            <w:shd w:val="clear" w:color="auto" w:fill="auto"/>
            <w:hideMark/>
          </w:tcPr>
          <w:p w14:paraId="5D4DBC0E" w14:textId="77777777" w:rsidR="00547DBD" w:rsidRDefault="00547DBD">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70" w:type="dxa"/>
            <w:tcBorders>
              <w:top w:val="nil"/>
              <w:left w:val="nil"/>
              <w:bottom w:val="single" w:sz="4" w:space="0" w:color="A6A6A6"/>
              <w:right w:val="single" w:sz="4" w:space="0" w:color="A6A6A6"/>
            </w:tcBorders>
            <w:shd w:val="clear" w:color="auto" w:fill="auto"/>
            <w:hideMark/>
          </w:tcPr>
          <w:p w14:paraId="0A3440A7"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11A0F8CC"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1F8DD2E5"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1EE062AD"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21364544" w14:textId="77777777" w:rsidR="00547DBD" w:rsidRDefault="00547DBD">
            <w:pPr>
              <w:rPr>
                <w:rFonts w:ascii="Arial" w:hAnsi="Arial" w:cs="Arial"/>
                <w:b/>
                <w:bCs/>
                <w:color w:val="0000FF"/>
                <w:sz w:val="16"/>
                <w:szCs w:val="16"/>
                <w:u w:val="single"/>
              </w:rPr>
            </w:pPr>
            <w:hyperlink r:id="rId254" w:history="1">
              <w:r>
                <w:rPr>
                  <w:rStyle w:val="Hyperlink"/>
                  <w:rFonts w:ascii="Arial" w:hAnsi="Arial" w:cs="Arial"/>
                  <w:b/>
                  <w:bCs/>
                  <w:color w:val="0000FF"/>
                  <w:sz w:val="16"/>
                  <w:szCs w:val="16"/>
                </w:rPr>
                <w:t>S4-230872</w:t>
              </w:r>
            </w:hyperlink>
          </w:p>
        </w:tc>
        <w:tc>
          <w:tcPr>
            <w:tcW w:w="1260" w:type="dxa"/>
            <w:tcBorders>
              <w:top w:val="nil"/>
              <w:left w:val="nil"/>
              <w:bottom w:val="single" w:sz="4" w:space="0" w:color="A6A6A6"/>
              <w:right w:val="single" w:sz="4" w:space="0" w:color="A6A6A6"/>
            </w:tcBorders>
            <w:shd w:val="clear" w:color="auto" w:fill="auto"/>
            <w:hideMark/>
          </w:tcPr>
          <w:p w14:paraId="3A0C00F1" w14:textId="77777777" w:rsidR="00547DBD" w:rsidRDefault="00547DBD">
            <w:pPr>
              <w:rPr>
                <w:rFonts w:ascii="Arial" w:hAnsi="Arial" w:cs="Arial"/>
                <w:b/>
                <w:bCs/>
                <w:color w:val="0000FF"/>
                <w:sz w:val="16"/>
                <w:szCs w:val="16"/>
                <w:u w:val="single"/>
              </w:rPr>
            </w:pPr>
            <w:hyperlink r:id="rId255" w:history="1">
              <w:r>
                <w:rPr>
                  <w:rStyle w:val="Hyperlink"/>
                  <w:rFonts w:ascii="Arial" w:hAnsi="Arial" w:cs="Arial"/>
                  <w:b/>
                  <w:bCs/>
                  <w:color w:val="0000FF"/>
                  <w:sz w:val="16"/>
                  <w:szCs w:val="16"/>
                </w:rPr>
                <w:t>S4-231047</w:t>
              </w:r>
            </w:hyperlink>
          </w:p>
        </w:tc>
      </w:tr>
      <w:tr w:rsidR="00547DBD" w14:paraId="48B3D1AE"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1BBF4D4" w14:textId="77777777" w:rsidR="00547DBD" w:rsidRDefault="00547DBD">
            <w:pPr>
              <w:rPr>
                <w:rFonts w:ascii="Arial" w:hAnsi="Arial" w:cs="Arial"/>
                <w:sz w:val="16"/>
                <w:szCs w:val="16"/>
              </w:rPr>
            </w:pPr>
            <w:r>
              <w:rPr>
                <w:rFonts w:ascii="Arial" w:hAnsi="Arial" w:cs="Arial"/>
                <w:sz w:val="16"/>
                <w:szCs w:val="16"/>
              </w:rPr>
              <w:t xml:space="preserve">[GA4RTAR] </w:t>
            </w:r>
            <w:proofErr w:type="spellStart"/>
            <w:r>
              <w:rPr>
                <w:rFonts w:ascii="Arial" w:hAnsi="Arial" w:cs="Arial"/>
                <w:sz w:val="16"/>
                <w:szCs w:val="16"/>
              </w:rPr>
              <w:t>pCR</w:t>
            </w:r>
            <w:proofErr w:type="spellEnd"/>
            <w:r>
              <w:rPr>
                <w:rFonts w:ascii="Arial" w:hAnsi="Arial" w:cs="Arial"/>
                <w:sz w:val="16"/>
                <w:szCs w:val="16"/>
              </w:rPr>
              <w:t xml:space="preserve"> on 5GS centric architecture for RTC</w:t>
            </w:r>
          </w:p>
        </w:tc>
        <w:tc>
          <w:tcPr>
            <w:tcW w:w="1440" w:type="dxa"/>
            <w:tcBorders>
              <w:top w:val="nil"/>
              <w:left w:val="nil"/>
              <w:bottom w:val="single" w:sz="4" w:space="0" w:color="A6A6A6"/>
              <w:right w:val="single" w:sz="4" w:space="0" w:color="A6A6A6"/>
            </w:tcBorders>
            <w:shd w:val="clear" w:color="auto" w:fill="auto"/>
            <w:hideMark/>
          </w:tcPr>
          <w:p w14:paraId="12AC257C" w14:textId="77777777" w:rsidR="00547DBD" w:rsidRDefault="00547DBD">
            <w:pPr>
              <w:rPr>
                <w:rFonts w:ascii="Arial" w:hAnsi="Arial" w:cs="Arial"/>
                <w:sz w:val="16"/>
                <w:szCs w:val="16"/>
              </w:rPr>
            </w:pPr>
            <w:r>
              <w:rPr>
                <w:rFonts w:ascii="Arial" w:hAnsi="Arial" w:cs="Arial"/>
                <w:sz w:val="16"/>
                <w:szCs w:val="16"/>
              </w:rPr>
              <w:t>Samsung Electronics Austria</w:t>
            </w:r>
          </w:p>
        </w:tc>
        <w:tc>
          <w:tcPr>
            <w:tcW w:w="1170" w:type="dxa"/>
            <w:tcBorders>
              <w:top w:val="nil"/>
              <w:left w:val="nil"/>
              <w:bottom w:val="single" w:sz="4" w:space="0" w:color="A6A6A6"/>
              <w:right w:val="single" w:sz="4" w:space="0" w:color="A6A6A6"/>
            </w:tcBorders>
            <w:shd w:val="clear" w:color="auto" w:fill="auto"/>
            <w:hideMark/>
          </w:tcPr>
          <w:p w14:paraId="7126CFEC"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790394AE"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587617CA"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457B8430"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2E8AFD2E" w14:textId="77777777" w:rsidR="00547DBD" w:rsidRDefault="00547DBD">
            <w:pPr>
              <w:rPr>
                <w:rFonts w:ascii="Arial" w:hAnsi="Arial" w:cs="Arial"/>
                <w:b/>
                <w:bCs/>
                <w:color w:val="0000FF"/>
                <w:sz w:val="16"/>
                <w:szCs w:val="16"/>
                <w:u w:val="single"/>
              </w:rPr>
            </w:pPr>
            <w:hyperlink r:id="rId256" w:history="1">
              <w:r>
                <w:rPr>
                  <w:rStyle w:val="Hyperlink"/>
                  <w:rFonts w:ascii="Arial" w:hAnsi="Arial" w:cs="Arial"/>
                  <w:b/>
                  <w:bCs/>
                  <w:color w:val="0000FF"/>
                  <w:sz w:val="16"/>
                  <w:szCs w:val="16"/>
                </w:rPr>
                <w:t>S4-230835</w:t>
              </w:r>
            </w:hyperlink>
          </w:p>
        </w:tc>
        <w:tc>
          <w:tcPr>
            <w:tcW w:w="1260" w:type="dxa"/>
            <w:tcBorders>
              <w:top w:val="nil"/>
              <w:left w:val="nil"/>
              <w:bottom w:val="single" w:sz="4" w:space="0" w:color="A6A6A6"/>
              <w:right w:val="single" w:sz="4" w:space="0" w:color="A6A6A6"/>
            </w:tcBorders>
            <w:shd w:val="clear" w:color="auto" w:fill="auto"/>
            <w:hideMark/>
          </w:tcPr>
          <w:p w14:paraId="251F9C17"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69A2D82F"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57FEA4F" w14:textId="77777777" w:rsidR="00547DBD" w:rsidRDefault="00547DBD">
            <w:pPr>
              <w:rPr>
                <w:rFonts w:ascii="Arial" w:hAnsi="Arial" w:cs="Arial"/>
                <w:sz w:val="16"/>
                <w:szCs w:val="16"/>
              </w:rPr>
            </w:pPr>
            <w:r>
              <w:rPr>
                <w:rFonts w:ascii="Arial" w:hAnsi="Arial" w:cs="Arial"/>
                <w:sz w:val="16"/>
                <w:szCs w:val="16"/>
              </w:rPr>
              <w:t>[GA4RTAR] Updates to procedures</w:t>
            </w:r>
          </w:p>
        </w:tc>
        <w:tc>
          <w:tcPr>
            <w:tcW w:w="1440" w:type="dxa"/>
            <w:tcBorders>
              <w:top w:val="nil"/>
              <w:left w:val="nil"/>
              <w:bottom w:val="single" w:sz="4" w:space="0" w:color="A6A6A6"/>
              <w:right w:val="single" w:sz="4" w:space="0" w:color="A6A6A6"/>
            </w:tcBorders>
            <w:shd w:val="clear" w:color="auto" w:fill="auto"/>
            <w:hideMark/>
          </w:tcPr>
          <w:p w14:paraId="074CBA56" w14:textId="77777777" w:rsidR="00547DBD" w:rsidRDefault="00547DBD">
            <w:pPr>
              <w:rPr>
                <w:rFonts w:ascii="Arial" w:hAnsi="Arial" w:cs="Arial"/>
                <w:sz w:val="16"/>
                <w:szCs w:val="16"/>
              </w:rPr>
            </w:pPr>
            <w:r>
              <w:rPr>
                <w:rFonts w:ascii="Arial" w:hAnsi="Arial" w:cs="Arial"/>
                <w:sz w:val="16"/>
                <w:szCs w:val="16"/>
              </w:rPr>
              <w:t>Qualcomm CDMA Technologies</w:t>
            </w:r>
          </w:p>
        </w:tc>
        <w:tc>
          <w:tcPr>
            <w:tcW w:w="1170" w:type="dxa"/>
            <w:tcBorders>
              <w:top w:val="nil"/>
              <w:left w:val="nil"/>
              <w:bottom w:val="single" w:sz="4" w:space="0" w:color="A6A6A6"/>
              <w:right w:val="single" w:sz="4" w:space="0" w:color="A6A6A6"/>
            </w:tcBorders>
            <w:shd w:val="clear" w:color="auto" w:fill="auto"/>
            <w:hideMark/>
          </w:tcPr>
          <w:p w14:paraId="25951C5B"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646DA1DA"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295F15BD" w14:textId="77777777" w:rsidR="00547DBD" w:rsidRDefault="00547DBD">
            <w:pPr>
              <w:rPr>
                <w:rFonts w:ascii="Arial" w:hAnsi="Arial" w:cs="Arial"/>
                <w:sz w:val="16"/>
                <w:szCs w:val="16"/>
              </w:rPr>
            </w:pPr>
            <w:r>
              <w:rPr>
                <w:rFonts w:ascii="Arial" w:hAnsi="Arial" w:cs="Arial"/>
                <w:sz w:val="16"/>
                <w:szCs w:val="16"/>
              </w:rPr>
              <w:t> </w:t>
            </w:r>
          </w:p>
        </w:tc>
        <w:tc>
          <w:tcPr>
            <w:tcW w:w="1080" w:type="dxa"/>
            <w:tcBorders>
              <w:top w:val="single" w:sz="4" w:space="0" w:color="A6A6A6"/>
              <w:left w:val="single" w:sz="4" w:space="0" w:color="A6A6A6"/>
              <w:bottom w:val="single" w:sz="4" w:space="0" w:color="A6A6A6"/>
              <w:right w:val="single" w:sz="4" w:space="0" w:color="A6A6A6"/>
            </w:tcBorders>
            <w:shd w:val="clear" w:color="000000" w:fill="FFEB9C"/>
            <w:hideMark/>
          </w:tcPr>
          <w:p w14:paraId="3FD1C508" w14:textId="77777777" w:rsidR="00547DBD" w:rsidRDefault="00547DBD">
            <w:pPr>
              <w:rPr>
                <w:rFonts w:ascii="Arial" w:hAnsi="Arial" w:cs="Arial"/>
                <w:color w:val="9C6500"/>
                <w:sz w:val="16"/>
                <w:szCs w:val="16"/>
              </w:rPr>
            </w:pPr>
            <w:r>
              <w:rPr>
                <w:rFonts w:ascii="Arial" w:hAnsi="Arial" w:cs="Arial"/>
                <w:color w:val="9C6500"/>
                <w:sz w:val="16"/>
                <w:szCs w:val="16"/>
              </w:rPr>
              <w:t>revised</w:t>
            </w:r>
          </w:p>
        </w:tc>
        <w:tc>
          <w:tcPr>
            <w:tcW w:w="1170" w:type="dxa"/>
            <w:tcBorders>
              <w:top w:val="nil"/>
              <w:left w:val="nil"/>
              <w:bottom w:val="single" w:sz="4" w:space="0" w:color="A6A6A6"/>
              <w:right w:val="single" w:sz="4" w:space="0" w:color="A6A6A6"/>
            </w:tcBorders>
            <w:shd w:val="clear" w:color="auto" w:fill="auto"/>
            <w:hideMark/>
          </w:tcPr>
          <w:p w14:paraId="6D80A7C9" w14:textId="77777777" w:rsidR="00547DBD" w:rsidRDefault="00547DBD">
            <w:pPr>
              <w:rPr>
                <w:rFonts w:ascii="Arial" w:hAnsi="Arial" w:cs="Arial"/>
                <w:b/>
                <w:bCs/>
                <w:color w:val="0000FF"/>
                <w:sz w:val="16"/>
                <w:szCs w:val="16"/>
                <w:u w:val="single"/>
              </w:rPr>
            </w:pPr>
            <w:hyperlink r:id="rId257" w:history="1">
              <w:r>
                <w:rPr>
                  <w:rStyle w:val="Hyperlink"/>
                  <w:rFonts w:ascii="Arial" w:hAnsi="Arial" w:cs="Arial"/>
                  <w:b/>
                  <w:bCs/>
                  <w:color w:val="0000FF"/>
                  <w:sz w:val="16"/>
                  <w:szCs w:val="16"/>
                </w:rPr>
                <w:t>S4-230800</w:t>
              </w:r>
            </w:hyperlink>
          </w:p>
        </w:tc>
        <w:tc>
          <w:tcPr>
            <w:tcW w:w="1260" w:type="dxa"/>
            <w:tcBorders>
              <w:top w:val="nil"/>
              <w:left w:val="nil"/>
              <w:bottom w:val="single" w:sz="4" w:space="0" w:color="A6A6A6"/>
              <w:right w:val="single" w:sz="4" w:space="0" w:color="A6A6A6"/>
            </w:tcBorders>
            <w:shd w:val="clear" w:color="auto" w:fill="auto"/>
            <w:hideMark/>
          </w:tcPr>
          <w:p w14:paraId="7BB1A8BA" w14:textId="77777777" w:rsidR="00547DBD" w:rsidRDefault="00547DBD">
            <w:pPr>
              <w:rPr>
                <w:rFonts w:ascii="Arial" w:hAnsi="Arial" w:cs="Arial"/>
                <w:b/>
                <w:bCs/>
                <w:color w:val="0000FF"/>
                <w:sz w:val="16"/>
                <w:szCs w:val="16"/>
                <w:u w:val="single"/>
              </w:rPr>
            </w:pPr>
            <w:hyperlink r:id="rId258" w:history="1">
              <w:r>
                <w:rPr>
                  <w:rStyle w:val="Hyperlink"/>
                  <w:rFonts w:ascii="Arial" w:hAnsi="Arial" w:cs="Arial"/>
                  <w:b/>
                  <w:bCs/>
                  <w:color w:val="0000FF"/>
                  <w:sz w:val="16"/>
                  <w:szCs w:val="16"/>
                </w:rPr>
                <w:t>S4-231059</w:t>
              </w:r>
            </w:hyperlink>
          </w:p>
        </w:tc>
      </w:tr>
      <w:tr w:rsidR="00547DBD" w14:paraId="4AC99F9D"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274C8394" w14:textId="77777777" w:rsidR="00547DBD" w:rsidRDefault="00547DBD">
            <w:pPr>
              <w:rPr>
                <w:rFonts w:ascii="Arial" w:hAnsi="Arial" w:cs="Arial"/>
                <w:sz w:val="16"/>
                <w:szCs w:val="16"/>
              </w:rPr>
            </w:pPr>
            <w:r>
              <w:rPr>
                <w:rFonts w:ascii="Arial" w:hAnsi="Arial" w:cs="Arial"/>
                <w:sz w:val="16"/>
                <w:szCs w:val="16"/>
              </w:rPr>
              <w:t xml:space="preserve">[GA4RTAR] </w:t>
            </w:r>
            <w:proofErr w:type="spellStart"/>
            <w:r>
              <w:rPr>
                <w:rFonts w:ascii="Arial" w:hAnsi="Arial" w:cs="Arial"/>
                <w:sz w:val="16"/>
                <w:szCs w:val="16"/>
              </w:rPr>
              <w:t>pCR</w:t>
            </w:r>
            <w:proofErr w:type="spellEnd"/>
            <w:r>
              <w:rPr>
                <w:rFonts w:ascii="Arial" w:hAnsi="Arial" w:cs="Arial"/>
                <w:sz w:val="16"/>
                <w:szCs w:val="16"/>
              </w:rPr>
              <w:t xml:space="preserve"> on Editorial update to call flow</w:t>
            </w:r>
          </w:p>
        </w:tc>
        <w:tc>
          <w:tcPr>
            <w:tcW w:w="1440" w:type="dxa"/>
            <w:tcBorders>
              <w:top w:val="nil"/>
              <w:left w:val="nil"/>
              <w:bottom w:val="single" w:sz="4" w:space="0" w:color="A6A6A6"/>
              <w:right w:val="single" w:sz="4" w:space="0" w:color="A6A6A6"/>
            </w:tcBorders>
            <w:shd w:val="clear" w:color="auto" w:fill="auto"/>
            <w:hideMark/>
          </w:tcPr>
          <w:p w14:paraId="3D608BF3" w14:textId="77777777" w:rsidR="00547DBD" w:rsidRDefault="00547DBD">
            <w:pPr>
              <w:rPr>
                <w:rFonts w:ascii="Arial" w:hAnsi="Arial" w:cs="Arial"/>
                <w:sz w:val="16"/>
                <w:szCs w:val="16"/>
              </w:rPr>
            </w:pPr>
            <w:r>
              <w:rPr>
                <w:rFonts w:ascii="Arial" w:hAnsi="Arial" w:cs="Arial"/>
                <w:sz w:val="16"/>
                <w:szCs w:val="16"/>
              </w:rPr>
              <w:t>Samsung Electronics Austria</w:t>
            </w:r>
          </w:p>
        </w:tc>
        <w:tc>
          <w:tcPr>
            <w:tcW w:w="1170" w:type="dxa"/>
            <w:tcBorders>
              <w:top w:val="nil"/>
              <w:left w:val="nil"/>
              <w:bottom w:val="single" w:sz="4" w:space="0" w:color="A6A6A6"/>
              <w:right w:val="single" w:sz="4" w:space="0" w:color="A6A6A6"/>
            </w:tcBorders>
            <w:shd w:val="clear" w:color="auto" w:fill="auto"/>
            <w:hideMark/>
          </w:tcPr>
          <w:p w14:paraId="3BE5B22F"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75F184CC"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5274AD6F"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612E6AAA"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4CBEF8D0" w14:textId="77777777" w:rsidR="00547DBD" w:rsidRDefault="00547DBD">
            <w:pPr>
              <w:rPr>
                <w:rFonts w:ascii="Arial" w:hAnsi="Arial" w:cs="Arial"/>
                <w:b/>
                <w:bCs/>
                <w:color w:val="0000FF"/>
                <w:sz w:val="16"/>
                <w:szCs w:val="16"/>
                <w:u w:val="single"/>
              </w:rPr>
            </w:pPr>
            <w:hyperlink r:id="rId259" w:history="1">
              <w:r>
                <w:rPr>
                  <w:rStyle w:val="Hyperlink"/>
                  <w:rFonts w:ascii="Arial" w:hAnsi="Arial" w:cs="Arial"/>
                  <w:b/>
                  <w:bCs/>
                  <w:color w:val="0000FF"/>
                  <w:sz w:val="16"/>
                  <w:szCs w:val="16"/>
                </w:rPr>
                <w:t>S4-230836</w:t>
              </w:r>
            </w:hyperlink>
          </w:p>
        </w:tc>
        <w:tc>
          <w:tcPr>
            <w:tcW w:w="1260" w:type="dxa"/>
            <w:tcBorders>
              <w:top w:val="nil"/>
              <w:left w:val="nil"/>
              <w:bottom w:val="single" w:sz="4" w:space="0" w:color="A6A6A6"/>
              <w:right w:val="single" w:sz="4" w:space="0" w:color="A6A6A6"/>
            </w:tcBorders>
            <w:shd w:val="clear" w:color="auto" w:fill="auto"/>
            <w:hideMark/>
          </w:tcPr>
          <w:p w14:paraId="555C2378"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A2A3123"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3FD2EE4"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and work plan v0.6.0</w:t>
            </w:r>
          </w:p>
        </w:tc>
        <w:tc>
          <w:tcPr>
            <w:tcW w:w="1440" w:type="dxa"/>
            <w:tcBorders>
              <w:top w:val="nil"/>
              <w:left w:val="nil"/>
              <w:bottom w:val="single" w:sz="4" w:space="0" w:color="A6A6A6"/>
              <w:right w:val="single" w:sz="4" w:space="0" w:color="A6A6A6"/>
            </w:tcBorders>
            <w:shd w:val="clear" w:color="auto" w:fill="auto"/>
            <w:hideMark/>
          </w:tcPr>
          <w:p w14:paraId="12FCA70A" w14:textId="77777777" w:rsidR="00547DBD" w:rsidRDefault="00547DBD">
            <w:pPr>
              <w:rPr>
                <w:rFonts w:ascii="Arial" w:hAnsi="Arial" w:cs="Arial"/>
                <w:sz w:val="16"/>
                <w:szCs w:val="16"/>
              </w:rPr>
            </w:pPr>
            <w:r>
              <w:rPr>
                <w:rFonts w:ascii="Arial" w:hAnsi="Arial" w:cs="Arial"/>
                <w:sz w:val="16"/>
                <w:szCs w:val="16"/>
              </w:rPr>
              <w:t>Facebook Japan K.K.</w:t>
            </w:r>
          </w:p>
        </w:tc>
        <w:tc>
          <w:tcPr>
            <w:tcW w:w="1170" w:type="dxa"/>
            <w:tcBorders>
              <w:top w:val="nil"/>
              <w:left w:val="nil"/>
              <w:bottom w:val="single" w:sz="4" w:space="0" w:color="A6A6A6"/>
              <w:right w:val="single" w:sz="4" w:space="0" w:color="A6A6A6"/>
            </w:tcBorders>
            <w:shd w:val="clear" w:color="auto" w:fill="auto"/>
            <w:hideMark/>
          </w:tcPr>
          <w:p w14:paraId="01A0E5AE"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8EA9DB"/>
            <w:hideMark/>
          </w:tcPr>
          <w:p w14:paraId="1497FCC9" w14:textId="77777777" w:rsidR="00547DBD" w:rsidRDefault="00547DBD">
            <w:pPr>
              <w:rPr>
                <w:rFonts w:ascii="Arial" w:hAnsi="Arial" w:cs="Arial"/>
                <w:sz w:val="16"/>
                <w:szCs w:val="16"/>
              </w:rPr>
            </w:pPr>
            <w:r>
              <w:rPr>
                <w:rFonts w:ascii="Arial" w:hAnsi="Arial" w:cs="Arial"/>
                <w:sz w:val="16"/>
                <w:szCs w:val="16"/>
              </w:rPr>
              <w:t>10.5</w:t>
            </w:r>
          </w:p>
        </w:tc>
        <w:tc>
          <w:tcPr>
            <w:tcW w:w="900" w:type="dxa"/>
            <w:tcBorders>
              <w:top w:val="nil"/>
              <w:left w:val="nil"/>
              <w:bottom w:val="single" w:sz="4" w:space="0" w:color="A6A6A6"/>
              <w:right w:val="single" w:sz="4" w:space="0" w:color="A6A6A6"/>
            </w:tcBorders>
            <w:shd w:val="clear" w:color="auto" w:fill="auto"/>
            <w:hideMark/>
          </w:tcPr>
          <w:p w14:paraId="3A072221" w14:textId="77777777" w:rsidR="00547DBD" w:rsidRDefault="00547DBD">
            <w:pPr>
              <w:rPr>
                <w:rFonts w:ascii="Arial" w:hAnsi="Arial" w:cs="Arial"/>
                <w:sz w:val="16"/>
                <w:szCs w:val="16"/>
              </w:rPr>
            </w:pPr>
            <w:r>
              <w:rPr>
                <w:rFonts w:ascii="Arial" w:hAnsi="Arial" w:cs="Arial"/>
                <w:sz w:val="16"/>
                <w:szCs w:val="16"/>
              </w:rPr>
              <w:t>14.3</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3EB51BFA"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44FF08A8" w14:textId="77777777" w:rsidR="00547DBD" w:rsidRDefault="00547DBD">
            <w:pPr>
              <w:rPr>
                <w:rFonts w:ascii="Arial" w:hAnsi="Arial" w:cs="Arial"/>
                <w:b/>
                <w:bCs/>
                <w:color w:val="0000FF"/>
                <w:sz w:val="16"/>
                <w:szCs w:val="16"/>
                <w:u w:val="single"/>
              </w:rPr>
            </w:pPr>
            <w:hyperlink r:id="rId260" w:history="1">
              <w:r>
                <w:rPr>
                  <w:rStyle w:val="Hyperlink"/>
                  <w:rFonts w:ascii="Arial" w:hAnsi="Arial" w:cs="Arial"/>
                  <w:b/>
                  <w:bCs/>
                  <w:color w:val="0000FF"/>
                  <w:sz w:val="16"/>
                  <w:szCs w:val="16"/>
                </w:rPr>
                <w:t>S4-230749</w:t>
              </w:r>
            </w:hyperlink>
          </w:p>
        </w:tc>
        <w:tc>
          <w:tcPr>
            <w:tcW w:w="1260" w:type="dxa"/>
            <w:tcBorders>
              <w:top w:val="nil"/>
              <w:left w:val="nil"/>
              <w:bottom w:val="single" w:sz="4" w:space="0" w:color="A6A6A6"/>
              <w:right w:val="single" w:sz="4" w:space="0" w:color="A6A6A6"/>
            </w:tcBorders>
            <w:shd w:val="clear" w:color="auto" w:fill="auto"/>
            <w:hideMark/>
          </w:tcPr>
          <w:p w14:paraId="06FBEFC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4121C677" w14:textId="77777777" w:rsidTr="00547DBD">
        <w:trPr>
          <w:trHeight w:val="720"/>
        </w:trPr>
        <w:tc>
          <w:tcPr>
            <w:tcW w:w="2870" w:type="dxa"/>
            <w:tcBorders>
              <w:top w:val="nil"/>
              <w:left w:val="single" w:sz="4" w:space="0" w:color="A6A6A6"/>
              <w:bottom w:val="single" w:sz="4" w:space="0" w:color="A6A6A6"/>
              <w:right w:val="single" w:sz="4" w:space="0" w:color="A6A6A6"/>
            </w:tcBorders>
            <w:shd w:val="clear" w:color="auto" w:fill="auto"/>
            <w:hideMark/>
          </w:tcPr>
          <w:p w14:paraId="0FABB3A8"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Possible architecture for collaboration scenario#4</w:t>
            </w:r>
          </w:p>
        </w:tc>
        <w:tc>
          <w:tcPr>
            <w:tcW w:w="1440" w:type="dxa"/>
            <w:tcBorders>
              <w:top w:val="nil"/>
              <w:left w:val="nil"/>
              <w:bottom w:val="single" w:sz="4" w:space="0" w:color="A6A6A6"/>
              <w:right w:val="single" w:sz="4" w:space="0" w:color="A6A6A6"/>
            </w:tcBorders>
            <w:shd w:val="clear" w:color="auto" w:fill="auto"/>
            <w:hideMark/>
          </w:tcPr>
          <w:p w14:paraId="4917E063" w14:textId="77777777" w:rsidR="00547DBD" w:rsidRDefault="00547DBD">
            <w:pPr>
              <w:rPr>
                <w:rFonts w:ascii="Arial" w:hAnsi="Arial" w:cs="Arial"/>
                <w:sz w:val="16"/>
                <w:szCs w:val="16"/>
              </w:rPr>
            </w:pPr>
            <w:r>
              <w:rPr>
                <w:rFonts w:ascii="Arial" w:hAnsi="Arial" w:cs="Arial"/>
                <w:sz w:val="16"/>
                <w:szCs w:val="16"/>
              </w:rPr>
              <w:t>NTT</w:t>
            </w:r>
          </w:p>
        </w:tc>
        <w:tc>
          <w:tcPr>
            <w:tcW w:w="1170" w:type="dxa"/>
            <w:tcBorders>
              <w:top w:val="nil"/>
              <w:left w:val="nil"/>
              <w:bottom w:val="single" w:sz="4" w:space="0" w:color="A6A6A6"/>
              <w:right w:val="single" w:sz="4" w:space="0" w:color="A6A6A6"/>
            </w:tcBorders>
            <w:shd w:val="clear" w:color="auto" w:fill="auto"/>
            <w:hideMark/>
          </w:tcPr>
          <w:p w14:paraId="3408242F"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FF0000"/>
            <w:hideMark/>
          </w:tcPr>
          <w:p w14:paraId="37610055" w14:textId="77777777" w:rsidR="00547DBD" w:rsidRDefault="00547DBD">
            <w:pPr>
              <w:rPr>
                <w:rFonts w:ascii="Arial" w:hAnsi="Arial" w:cs="Arial"/>
                <w:sz w:val="16"/>
                <w:szCs w:val="16"/>
              </w:rPr>
            </w:pPr>
            <w:r>
              <w:rPr>
                <w:rFonts w:ascii="Arial" w:hAnsi="Arial" w:cs="Arial"/>
                <w:sz w:val="16"/>
                <w:szCs w:val="16"/>
              </w:rPr>
              <w:t>10.10</w:t>
            </w:r>
          </w:p>
        </w:tc>
        <w:tc>
          <w:tcPr>
            <w:tcW w:w="900" w:type="dxa"/>
            <w:tcBorders>
              <w:top w:val="nil"/>
              <w:left w:val="nil"/>
              <w:bottom w:val="single" w:sz="4" w:space="0" w:color="A6A6A6"/>
              <w:right w:val="single" w:sz="4" w:space="0" w:color="A6A6A6"/>
            </w:tcBorders>
            <w:shd w:val="clear" w:color="auto" w:fill="auto"/>
            <w:hideMark/>
          </w:tcPr>
          <w:p w14:paraId="568DB1C6"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14E9EC3F"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6D18F544" w14:textId="77777777" w:rsidR="00547DBD" w:rsidRDefault="00547DBD">
            <w:pPr>
              <w:rPr>
                <w:rFonts w:ascii="Arial" w:hAnsi="Arial" w:cs="Arial"/>
                <w:b/>
                <w:bCs/>
                <w:color w:val="0000FF"/>
                <w:sz w:val="16"/>
                <w:szCs w:val="16"/>
                <w:u w:val="single"/>
              </w:rPr>
            </w:pPr>
            <w:hyperlink r:id="rId261" w:history="1">
              <w:r>
                <w:rPr>
                  <w:rStyle w:val="Hyperlink"/>
                  <w:rFonts w:ascii="Arial" w:hAnsi="Arial" w:cs="Arial"/>
                  <w:b/>
                  <w:bCs/>
                  <w:color w:val="0000FF"/>
                  <w:sz w:val="16"/>
                  <w:szCs w:val="16"/>
                </w:rPr>
                <w:t>S4-230851</w:t>
              </w:r>
            </w:hyperlink>
          </w:p>
        </w:tc>
        <w:tc>
          <w:tcPr>
            <w:tcW w:w="1260" w:type="dxa"/>
            <w:tcBorders>
              <w:top w:val="nil"/>
              <w:left w:val="nil"/>
              <w:bottom w:val="single" w:sz="4" w:space="0" w:color="A6A6A6"/>
              <w:right w:val="single" w:sz="4" w:space="0" w:color="A6A6A6"/>
            </w:tcBorders>
            <w:shd w:val="clear" w:color="auto" w:fill="auto"/>
            <w:hideMark/>
          </w:tcPr>
          <w:p w14:paraId="71861D5F"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3AF5E70"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47C78DEF" w14:textId="77777777" w:rsidR="00547DBD" w:rsidRDefault="00547DBD">
            <w:pPr>
              <w:rPr>
                <w:rFonts w:ascii="Arial" w:hAnsi="Arial" w:cs="Arial"/>
                <w:sz w:val="16"/>
                <w:szCs w:val="16"/>
              </w:rPr>
            </w:pPr>
            <w:r>
              <w:rPr>
                <w:rFonts w:ascii="Arial" w:hAnsi="Arial" w:cs="Arial"/>
                <w:sz w:val="16"/>
                <w:szCs w:val="16"/>
              </w:rPr>
              <w:t>3D model loading with MRF assistance</w:t>
            </w:r>
          </w:p>
        </w:tc>
        <w:tc>
          <w:tcPr>
            <w:tcW w:w="1440" w:type="dxa"/>
            <w:tcBorders>
              <w:top w:val="nil"/>
              <w:left w:val="nil"/>
              <w:bottom w:val="single" w:sz="4" w:space="0" w:color="A6A6A6"/>
              <w:right w:val="single" w:sz="4" w:space="0" w:color="A6A6A6"/>
            </w:tcBorders>
            <w:shd w:val="clear" w:color="auto" w:fill="auto"/>
            <w:hideMark/>
          </w:tcPr>
          <w:p w14:paraId="4D9CE756" w14:textId="77777777" w:rsidR="00547DBD" w:rsidRDefault="00547DBD">
            <w:pPr>
              <w:rPr>
                <w:rFonts w:ascii="Arial" w:hAnsi="Arial" w:cs="Arial"/>
                <w:sz w:val="16"/>
                <w:szCs w:val="16"/>
              </w:rPr>
            </w:pPr>
            <w:r>
              <w:rPr>
                <w:rFonts w:ascii="Arial" w:hAnsi="Arial" w:cs="Arial"/>
                <w:sz w:val="16"/>
                <w:szCs w:val="16"/>
              </w:rPr>
              <w:t>China Mobile Com. Corporation</w:t>
            </w:r>
          </w:p>
        </w:tc>
        <w:tc>
          <w:tcPr>
            <w:tcW w:w="1170" w:type="dxa"/>
            <w:tcBorders>
              <w:top w:val="nil"/>
              <w:left w:val="nil"/>
              <w:bottom w:val="single" w:sz="4" w:space="0" w:color="A6A6A6"/>
              <w:right w:val="single" w:sz="4" w:space="0" w:color="A6A6A6"/>
            </w:tcBorders>
            <w:shd w:val="clear" w:color="auto" w:fill="auto"/>
            <w:hideMark/>
          </w:tcPr>
          <w:p w14:paraId="17639C18"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92D050"/>
            <w:hideMark/>
          </w:tcPr>
          <w:p w14:paraId="636813FE"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1C0CCB92"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31EA5FCE"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076A2B6B" w14:textId="77777777" w:rsidR="00547DBD" w:rsidRDefault="00547DBD">
            <w:pPr>
              <w:rPr>
                <w:rFonts w:ascii="Arial" w:hAnsi="Arial" w:cs="Arial"/>
                <w:b/>
                <w:bCs/>
                <w:color w:val="0000FF"/>
                <w:sz w:val="16"/>
                <w:szCs w:val="16"/>
                <w:u w:val="single"/>
              </w:rPr>
            </w:pPr>
            <w:hyperlink r:id="rId262" w:history="1">
              <w:r>
                <w:rPr>
                  <w:rStyle w:val="Hyperlink"/>
                  <w:rFonts w:ascii="Arial" w:hAnsi="Arial" w:cs="Arial"/>
                  <w:b/>
                  <w:bCs/>
                  <w:color w:val="0000FF"/>
                  <w:sz w:val="16"/>
                  <w:szCs w:val="16"/>
                </w:rPr>
                <w:t>S4-230832</w:t>
              </w:r>
            </w:hyperlink>
          </w:p>
        </w:tc>
        <w:tc>
          <w:tcPr>
            <w:tcW w:w="1260" w:type="dxa"/>
            <w:tcBorders>
              <w:top w:val="nil"/>
              <w:left w:val="nil"/>
              <w:bottom w:val="single" w:sz="4" w:space="0" w:color="A6A6A6"/>
              <w:right w:val="single" w:sz="4" w:space="0" w:color="A6A6A6"/>
            </w:tcBorders>
            <w:shd w:val="clear" w:color="auto" w:fill="auto"/>
            <w:hideMark/>
          </w:tcPr>
          <w:p w14:paraId="0F10699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5A5D4657" w14:textId="77777777" w:rsidTr="00547DBD">
        <w:trPr>
          <w:trHeight w:val="720"/>
        </w:trPr>
        <w:tc>
          <w:tcPr>
            <w:tcW w:w="2870" w:type="dxa"/>
            <w:tcBorders>
              <w:top w:val="nil"/>
              <w:left w:val="single" w:sz="4" w:space="0" w:color="A6A6A6"/>
              <w:bottom w:val="single" w:sz="4" w:space="0" w:color="A6A6A6"/>
              <w:right w:val="single" w:sz="4" w:space="0" w:color="A6A6A6"/>
            </w:tcBorders>
            <w:shd w:val="clear" w:color="auto" w:fill="auto"/>
            <w:hideMark/>
          </w:tcPr>
          <w:p w14:paraId="79C691FA"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Permanent Document v5.0.0</w:t>
            </w:r>
          </w:p>
        </w:tc>
        <w:tc>
          <w:tcPr>
            <w:tcW w:w="1440" w:type="dxa"/>
            <w:tcBorders>
              <w:top w:val="nil"/>
              <w:left w:val="nil"/>
              <w:bottom w:val="single" w:sz="4" w:space="0" w:color="A6A6A6"/>
              <w:right w:val="single" w:sz="4" w:space="0" w:color="A6A6A6"/>
            </w:tcBorders>
            <w:shd w:val="clear" w:color="auto" w:fill="auto"/>
            <w:hideMark/>
          </w:tcPr>
          <w:p w14:paraId="51DB12DD" w14:textId="77777777" w:rsidR="00547DBD" w:rsidRDefault="00547DBD">
            <w:pPr>
              <w:rPr>
                <w:rFonts w:ascii="Arial" w:hAnsi="Arial" w:cs="Arial"/>
                <w:sz w:val="16"/>
                <w:szCs w:val="16"/>
              </w:rPr>
            </w:pPr>
            <w:r>
              <w:rPr>
                <w:rFonts w:ascii="Arial" w:hAnsi="Arial" w:cs="Arial"/>
                <w:sz w:val="16"/>
                <w:szCs w:val="16"/>
              </w:rPr>
              <w:t>NTT</w:t>
            </w:r>
          </w:p>
        </w:tc>
        <w:tc>
          <w:tcPr>
            <w:tcW w:w="1170" w:type="dxa"/>
            <w:tcBorders>
              <w:top w:val="nil"/>
              <w:left w:val="nil"/>
              <w:bottom w:val="single" w:sz="4" w:space="0" w:color="A6A6A6"/>
              <w:right w:val="single" w:sz="4" w:space="0" w:color="A6A6A6"/>
            </w:tcBorders>
            <w:shd w:val="clear" w:color="auto" w:fill="auto"/>
            <w:hideMark/>
          </w:tcPr>
          <w:p w14:paraId="5C6F899E" w14:textId="77777777" w:rsidR="00547DBD" w:rsidRDefault="00547DBD">
            <w:pPr>
              <w:rPr>
                <w:rFonts w:ascii="Arial" w:hAnsi="Arial" w:cs="Arial"/>
                <w:sz w:val="16"/>
                <w:szCs w:val="16"/>
              </w:rPr>
            </w:pPr>
            <w:r>
              <w:rPr>
                <w:rFonts w:ascii="Arial" w:hAnsi="Arial" w:cs="Arial"/>
                <w:sz w:val="16"/>
                <w:szCs w:val="16"/>
              </w:rPr>
              <w:t>other</w:t>
            </w:r>
          </w:p>
        </w:tc>
        <w:tc>
          <w:tcPr>
            <w:tcW w:w="900" w:type="dxa"/>
            <w:tcBorders>
              <w:top w:val="nil"/>
              <w:left w:val="nil"/>
              <w:bottom w:val="single" w:sz="4" w:space="0" w:color="A6A6A6"/>
              <w:right w:val="single" w:sz="4" w:space="0" w:color="A6A6A6"/>
            </w:tcBorders>
            <w:shd w:val="clear" w:color="000000" w:fill="FF0000"/>
            <w:hideMark/>
          </w:tcPr>
          <w:p w14:paraId="3DFF4A5D" w14:textId="77777777" w:rsidR="00547DBD" w:rsidRDefault="00547DBD">
            <w:pPr>
              <w:rPr>
                <w:rFonts w:ascii="Arial" w:hAnsi="Arial" w:cs="Arial"/>
                <w:sz w:val="16"/>
                <w:szCs w:val="16"/>
              </w:rPr>
            </w:pPr>
            <w:r>
              <w:rPr>
                <w:rFonts w:ascii="Arial" w:hAnsi="Arial" w:cs="Arial"/>
                <w:sz w:val="16"/>
                <w:szCs w:val="16"/>
              </w:rPr>
              <w:t>10.10</w:t>
            </w:r>
          </w:p>
        </w:tc>
        <w:tc>
          <w:tcPr>
            <w:tcW w:w="900" w:type="dxa"/>
            <w:tcBorders>
              <w:top w:val="nil"/>
              <w:left w:val="nil"/>
              <w:bottom w:val="single" w:sz="4" w:space="0" w:color="A6A6A6"/>
              <w:right w:val="single" w:sz="4" w:space="0" w:color="A6A6A6"/>
            </w:tcBorders>
            <w:shd w:val="clear" w:color="auto" w:fill="auto"/>
            <w:hideMark/>
          </w:tcPr>
          <w:p w14:paraId="4C331A80" w14:textId="77777777" w:rsidR="00547DBD" w:rsidRDefault="00547DBD">
            <w:pPr>
              <w:rPr>
                <w:rFonts w:ascii="Arial" w:hAnsi="Arial" w:cs="Arial"/>
                <w:sz w:val="16"/>
                <w:szCs w:val="16"/>
              </w:rPr>
            </w:pPr>
            <w:r>
              <w:rPr>
                <w:rFonts w:ascii="Arial" w:hAnsi="Arial" w:cs="Arial"/>
                <w:sz w:val="16"/>
                <w:szCs w:val="16"/>
              </w:rPr>
              <w:t>15.3</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5F8C8BB9"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2DD90F4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7B2BCCD0"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47952B1C" w14:textId="77777777" w:rsidTr="00547DBD">
        <w:trPr>
          <w:trHeight w:val="720"/>
        </w:trPr>
        <w:tc>
          <w:tcPr>
            <w:tcW w:w="2870" w:type="dxa"/>
            <w:tcBorders>
              <w:top w:val="nil"/>
              <w:left w:val="single" w:sz="4" w:space="0" w:color="A6A6A6"/>
              <w:bottom w:val="single" w:sz="4" w:space="0" w:color="A6A6A6"/>
              <w:right w:val="single" w:sz="4" w:space="0" w:color="A6A6A6"/>
            </w:tcBorders>
            <w:shd w:val="clear" w:color="auto" w:fill="auto"/>
            <w:hideMark/>
          </w:tcPr>
          <w:p w14:paraId="47605E55"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Time Plan v6.0.0</w:t>
            </w:r>
          </w:p>
        </w:tc>
        <w:tc>
          <w:tcPr>
            <w:tcW w:w="1440" w:type="dxa"/>
            <w:tcBorders>
              <w:top w:val="nil"/>
              <w:left w:val="nil"/>
              <w:bottom w:val="single" w:sz="4" w:space="0" w:color="A6A6A6"/>
              <w:right w:val="single" w:sz="4" w:space="0" w:color="A6A6A6"/>
            </w:tcBorders>
            <w:shd w:val="clear" w:color="auto" w:fill="auto"/>
            <w:hideMark/>
          </w:tcPr>
          <w:p w14:paraId="570FBDD7" w14:textId="77777777" w:rsidR="00547DBD" w:rsidRDefault="00547DBD">
            <w:pPr>
              <w:rPr>
                <w:rFonts w:ascii="Arial" w:hAnsi="Arial" w:cs="Arial"/>
                <w:sz w:val="16"/>
                <w:szCs w:val="16"/>
              </w:rPr>
            </w:pPr>
            <w:r>
              <w:rPr>
                <w:rFonts w:ascii="Arial" w:hAnsi="Arial" w:cs="Arial"/>
                <w:sz w:val="16"/>
                <w:szCs w:val="16"/>
              </w:rPr>
              <w:t>NTT</w:t>
            </w:r>
          </w:p>
        </w:tc>
        <w:tc>
          <w:tcPr>
            <w:tcW w:w="1170" w:type="dxa"/>
            <w:tcBorders>
              <w:top w:val="nil"/>
              <w:left w:val="nil"/>
              <w:bottom w:val="single" w:sz="4" w:space="0" w:color="A6A6A6"/>
              <w:right w:val="single" w:sz="4" w:space="0" w:color="A6A6A6"/>
            </w:tcBorders>
            <w:shd w:val="clear" w:color="auto" w:fill="auto"/>
            <w:hideMark/>
          </w:tcPr>
          <w:p w14:paraId="11F2CE94" w14:textId="77777777" w:rsidR="00547DBD" w:rsidRDefault="00547DBD">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000000" w:fill="FF0000"/>
            <w:hideMark/>
          </w:tcPr>
          <w:p w14:paraId="2AEBC5B4" w14:textId="77777777" w:rsidR="00547DBD" w:rsidRDefault="00547DBD">
            <w:pPr>
              <w:rPr>
                <w:rFonts w:ascii="Arial" w:hAnsi="Arial" w:cs="Arial"/>
                <w:sz w:val="16"/>
                <w:szCs w:val="16"/>
              </w:rPr>
            </w:pPr>
            <w:r>
              <w:rPr>
                <w:rFonts w:ascii="Arial" w:hAnsi="Arial" w:cs="Arial"/>
                <w:sz w:val="16"/>
                <w:szCs w:val="16"/>
              </w:rPr>
              <w:t>10.10</w:t>
            </w:r>
          </w:p>
        </w:tc>
        <w:tc>
          <w:tcPr>
            <w:tcW w:w="900" w:type="dxa"/>
            <w:tcBorders>
              <w:top w:val="nil"/>
              <w:left w:val="nil"/>
              <w:bottom w:val="single" w:sz="4" w:space="0" w:color="A6A6A6"/>
              <w:right w:val="single" w:sz="4" w:space="0" w:color="A6A6A6"/>
            </w:tcBorders>
            <w:shd w:val="clear" w:color="auto" w:fill="auto"/>
            <w:hideMark/>
          </w:tcPr>
          <w:p w14:paraId="1F880774" w14:textId="77777777" w:rsidR="00547DBD" w:rsidRDefault="00547DBD">
            <w:pPr>
              <w:rPr>
                <w:rFonts w:ascii="Arial" w:hAnsi="Arial" w:cs="Arial"/>
                <w:sz w:val="16"/>
                <w:szCs w:val="16"/>
              </w:rPr>
            </w:pPr>
            <w:r>
              <w:rPr>
                <w:rFonts w:ascii="Arial" w:hAnsi="Arial" w:cs="Arial"/>
                <w:sz w:val="16"/>
                <w:szCs w:val="16"/>
              </w:rPr>
              <w:t>15.3</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4092B6F2"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57813888"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13629259"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15E4C865"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40A3B5A7" w14:textId="77777777" w:rsidR="00547DBD" w:rsidRDefault="00547DBD">
            <w:pPr>
              <w:rPr>
                <w:rFonts w:ascii="Arial" w:hAnsi="Arial" w:cs="Arial"/>
                <w:sz w:val="16"/>
                <w:szCs w:val="16"/>
              </w:rPr>
            </w:pPr>
            <w:r>
              <w:rPr>
                <w:rFonts w:ascii="Arial" w:hAnsi="Arial" w:cs="Arial"/>
                <w:sz w:val="16"/>
                <w:szCs w:val="16"/>
              </w:rPr>
              <w:t>[IBACS] AR rendering on UE</w:t>
            </w:r>
          </w:p>
        </w:tc>
        <w:tc>
          <w:tcPr>
            <w:tcW w:w="1440" w:type="dxa"/>
            <w:tcBorders>
              <w:top w:val="nil"/>
              <w:left w:val="nil"/>
              <w:bottom w:val="single" w:sz="4" w:space="0" w:color="A6A6A6"/>
              <w:right w:val="single" w:sz="4" w:space="0" w:color="A6A6A6"/>
            </w:tcBorders>
            <w:shd w:val="clear" w:color="auto" w:fill="auto"/>
            <w:hideMark/>
          </w:tcPr>
          <w:p w14:paraId="637C9165" w14:textId="77777777" w:rsidR="00547DBD" w:rsidRDefault="00547DBD">
            <w:pPr>
              <w:rPr>
                <w:rFonts w:ascii="Arial" w:hAnsi="Arial" w:cs="Arial"/>
                <w:sz w:val="16"/>
                <w:szCs w:val="16"/>
              </w:rPr>
            </w:pPr>
            <w:r>
              <w:rPr>
                <w:rFonts w:ascii="Arial" w:hAnsi="Arial" w:cs="Arial"/>
                <w:sz w:val="16"/>
                <w:szCs w:val="16"/>
              </w:rPr>
              <w:t>ZTE</w:t>
            </w:r>
          </w:p>
        </w:tc>
        <w:tc>
          <w:tcPr>
            <w:tcW w:w="1170" w:type="dxa"/>
            <w:tcBorders>
              <w:top w:val="nil"/>
              <w:left w:val="nil"/>
              <w:bottom w:val="single" w:sz="4" w:space="0" w:color="A6A6A6"/>
              <w:right w:val="single" w:sz="4" w:space="0" w:color="A6A6A6"/>
            </w:tcBorders>
            <w:shd w:val="clear" w:color="auto" w:fill="auto"/>
            <w:hideMark/>
          </w:tcPr>
          <w:p w14:paraId="3CE2C5B4"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92D050"/>
            <w:hideMark/>
          </w:tcPr>
          <w:p w14:paraId="62C76773"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0E3A9780"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78D2C178"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48550CBC" w14:textId="77777777" w:rsidR="00547DBD" w:rsidRDefault="00547DBD">
            <w:pPr>
              <w:rPr>
                <w:rFonts w:ascii="Arial" w:hAnsi="Arial" w:cs="Arial"/>
                <w:b/>
                <w:bCs/>
                <w:color w:val="0000FF"/>
                <w:sz w:val="16"/>
                <w:szCs w:val="16"/>
                <w:u w:val="single"/>
              </w:rPr>
            </w:pPr>
            <w:hyperlink r:id="rId263" w:history="1">
              <w:r>
                <w:rPr>
                  <w:rStyle w:val="Hyperlink"/>
                  <w:rFonts w:ascii="Arial" w:hAnsi="Arial" w:cs="Arial"/>
                  <w:b/>
                  <w:bCs/>
                  <w:color w:val="0000FF"/>
                  <w:sz w:val="16"/>
                  <w:szCs w:val="16"/>
                </w:rPr>
                <w:t>S4-230879</w:t>
              </w:r>
            </w:hyperlink>
          </w:p>
        </w:tc>
        <w:tc>
          <w:tcPr>
            <w:tcW w:w="1260" w:type="dxa"/>
            <w:tcBorders>
              <w:top w:val="nil"/>
              <w:left w:val="nil"/>
              <w:bottom w:val="single" w:sz="4" w:space="0" w:color="A6A6A6"/>
              <w:right w:val="single" w:sz="4" w:space="0" w:color="A6A6A6"/>
            </w:tcBorders>
            <w:shd w:val="clear" w:color="auto" w:fill="auto"/>
            <w:hideMark/>
          </w:tcPr>
          <w:p w14:paraId="01D650C2"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79B00544"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04E87ABA" w14:textId="77777777" w:rsidR="00547DBD" w:rsidRDefault="00547DBD">
            <w:pPr>
              <w:rPr>
                <w:rFonts w:ascii="Arial" w:hAnsi="Arial" w:cs="Arial"/>
                <w:sz w:val="16"/>
                <w:szCs w:val="16"/>
              </w:rPr>
            </w:pPr>
            <w:proofErr w:type="spellStart"/>
            <w:r>
              <w:rPr>
                <w:rFonts w:ascii="Arial" w:hAnsi="Arial" w:cs="Arial"/>
                <w:sz w:val="16"/>
                <w:szCs w:val="16"/>
              </w:rPr>
              <w:t>Timeplan</w:t>
            </w:r>
            <w:proofErr w:type="spellEnd"/>
            <w:r>
              <w:rPr>
                <w:rFonts w:ascii="Arial" w:hAnsi="Arial" w:cs="Arial"/>
                <w:sz w:val="16"/>
                <w:szCs w:val="16"/>
              </w:rPr>
              <w:t xml:space="preserve"> for MP_RTT Work Item v0.2.0</w:t>
            </w:r>
          </w:p>
        </w:tc>
        <w:tc>
          <w:tcPr>
            <w:tcW w:w="1440" w:type="dxa"/>
            <w:tcBorders>
              <w:top w:val="nil"/>
              <w:left w:val="nil"/>
              <w:bottom w:val="single" w:sz="4" w:space="0" w:color="A6A6A6"/>
              <w:right w:val="single" w:sz="4" w:space="0" w:color="A6A6A6"/>
            </w:tcBorders>
            <w:shd w:val="clear" w:color="auto" w:fill="auto"/>
            <w:hideMark/>
          </w:tcPr>
          <w:p w14:paraId="65B8E63E" w14:textId="77777777" w:rsidR="00547DBD" w:rsidRDefault="00547DBD">
            <w:pPr>
              <w:rPr>
                <w:rFonts w:ascii="Arial" w:hAnsi="Arial" w:cs="Arial"/>
                <w:sz w:val="16"/>
                <w:szCs w:val="16"/>
              </w:rPr>
            </w:pPr>
            <w:r>
              <w:rPr>
                <w:rFonts w:ascii="Arial" w:hAnsi="Arial" w:cs="Arial"/>
                <w:sz w:val="16"/>
                <w:szCs w:val="16"/>
              </w:rPr>
              <w:t>HUAWEI TECH. GmbH</w:t>
            </w:r>
          </w:p>
        </w:tc>
        <w:tc>
          <w:tcPr>
            <w:tcW w:w="1170" w:type="dxa"/>
            <w:tcBorders>
              <w:top w:val="nil"/>
              <w:left w:val="nil"/>
              <w:bottom w:val="single" w:sz="4" w:space="0" w:color="A6A6A6"/>
              <w:right w:val="single" w:sz="4" w:space="0" w:color="A6A6A6"/>
            </w:tcBorders>
            <w:shd w:val="clear" w:color="auto" w:fill="auto"/>
            <w:hideMark/>
          </w:tcPr>
          <w:p w14:paraId="0165CCF7" w14:textId="77777777" w:rsidR="00547DBD" w:rsidRDefault="00547DBD">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000000" w:fill="0070C0"/>
            <w:hideMark/>
          </w:tcPr>
          <w:p w14:paraId="3974DD8C" w14:textId="77777777" w:rsidR="00547DBD" w:rsidRDefault="00547DBD">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41FCA2DD" w14:textId="77777777" w:rsidR="00547DBD" w:rsidRDefault="00547DBD">
            <w:pPr>
              <w:rPr>
                <w:rFonts w:ascii="Arial" w:hAnsi="Arial" w:cs="Arial"/>
                <w:sz w:val="16"/>
                <w:szCs w:val="16"/>
              </w:rPr>
            </w:pPr>
            <w:r>
              <w:rPr>
                <w:rFonts w:ascii="Arial" w:hAnsi="Arial" w:cs="Arial"/>
                <w:sz w:val="16"/>
                <w:szCs w:val="16"/>
              </w:rPr>
              <w:t>14.11</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1400CBD5"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7D987228" w14:textId="77777777" w:rsidR="00547DBD" w:rsidRDefault="00547DBD">
            <w:pPr>
              <w:rPr>
                <w:rFonts w:ascii="Arial" w:hAnsi="Arial" w:cs="Arial"/>
                <w:b/>
                <w:bCs/>
                <w:color w:val="0000FF"/>
                <w:sz w:val="16"/>
                <w:szCs w:val="16"/>
                <w:u w:val="single"/>
              </w:rPr>
            </w:pPr>
            <w:hyperlink r:id="rId264" w:history="1">
              <w:r>
                <w:rPr>
                  <w:rStyle w:val="Hyperlink"/>
                  <w:rFonts w:ascii="Arial" w:hAnsi="Arial" w:cs="Arial"/>
                  <w:b/>
                  <w:bCs/>
                  <w:color w:val="0000FF"/>
                  <w:sz w:val="16"/>
                  <w:szCs w:val="16"/>
                </w:rPr>
                <w:t>S4-230767</w:t>
              </w:r>
            </w:hyperlink>
          </w:p>
        </w:tc>
        <w:tc>
          <w:tcPr>
            <w:tcW w:w="1260" w:type="dxa"/>
            <w:tcBorders>
              <w:top w:val="nil"/>
              <w:left w:val="nil"/>
              <w:bottom w:val="single" w:sz="4" w:space="0" w:color="A6A6A6"/>
              <w:right w:val="single" w:sz="4" w:space="0" w:color="A6A6A6"/>
            </w:tcBorders>
            <w:shd w:val="clear" w:color="auto" w:fill="auto"/>
            <w:hideMark/>
          </w:tcPr>
          <w:p w14:paraId="5C60692F"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54D65819"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70C6EFB2" w14:textId="77777777" w:rsidR="00547DBD" w:rsidRDefault="00547DBD">
            <w:pPr>
              <w:rPr>
                <w:rFonts w:ascii="Arial" w:hAnsi="Arial" w:cs="Arial"/>
                <w:sz w:val="16"/>
                <w:szCs w:val="16"/>
              </w:rPr>
            </w:pPr>
            <w:r>
              <w:rPr>
                <w:rFonts w:ascii="Arial" w:hAnsi="Arial" w:cs="Arial"/>
                <w:sz w:val="16"/>
                <w:szCs w:val="16"/>
              </w:rPr>
              <w:lastRenderedPageBreak/>
              <w:t>[IBACS] Permanent Document v0.4.0</w:t>
            </w:r>
          </w:p>
        </w:tc>
        <w:tc>
          <w:tcPr>
            <w:tcW w:w="1440" w:type="dxa"/>
            <w:tcBorders>
              <w:top w:val="nil"/>
              <w:left w:val="nil"/>
              <w:bottom w:val="single" w:sz="4" w:space="0" w:color="A6A6A6"/>
              <w:right w:val="single" w:sz="4" w:space="0" w:color="A6A6A6"/>
            </w:tcBorders>
            <w:shd w:val="clear" w:color="auto" w:fill="auto"/>
            <w:hideMark/>
          </w:tcPr>
          <w:p w14:paraId="1AE67262" w14:textId="77777777" w:rsidR="00547DBD" w:rsidRDefault="00547DBD">
            <w:pPr>
              <w:rPr>
                <w:rFonts w:ascii="Arial" w:hAnsi="Arial" w:cs="Arial"/>
                <w:sz w:val="16"/>
                <w:szCs w:val="16"/>
              </w:rPr>
            </w:pPr>
            <w:r>
              <w:rPr>
                <w:rFonts w:ascii="Arial" w:hAnsi="Arial" w:cs="Arial"/>
                <w:sz w:val="16"/>
                <w:szCs w:val="16"/>
              </w:rPr>
              <w:t>KPN N.V.</w:t>
            </w:r>
          </w:p>
        </w:tc>
        <w:tc>
          <w:tcPr>
            <w:tcW w:w="1170" w:type="dxa"/>
            <w:tcBorders>
              <w:top w:val="nil"/>
              <w:left w:val="nil"/>
              <w:bottom w:val="single" w:sz="4" w:space="0" w:color="A6A6A6"/>
              <w:right w:val="single" w:sz="4" w:space="0" w:color="A6A6A6"/>
            </w:tcBorders>
            <w:shd w:val="clear" w:color="auto" w:fill="auto"/>
            <w:hideMark/>
          </w:tcPr>
          <w:p w14:paraId="15BED0AD" w14:textId="77777777" w:rsidR="00547DBD" w:rsidRDefault="00547DBD">
            <w:pPr>
              <w:rPr>
                <w:rFonts w:ascii="Arial" w:hAnsi="Arial" w:cs="Arial"/>
                <w:sz w:val="16"/>
                <w:szCs w:val="16"/>
              </w:rPr>
            </w:pPr>
            <w:r>
              <w:rPr>
                <w:rFonts w:ascii="Arial" w:hAnsi="Arial" w:cs="Arial"/>
                <w:sz w:val="16"/>
                <w:szCs w:val="16"/>
              </w:rPr>
              <w:t>other</w:t>
            </w:r>
          </w:p>
        </w:tc>
        <w:tc>
          <w:tcPr>
            <w:tcW w:w="900" w:type="dxa"/>
            <w:tcBorders>
              <w:top w:val="nil"/>
              <w:left w:val="nil"/>
              <w:bottom w:val="single" w:sz="4" w:space="0" w:color="A6A6A6"/>
              <w:right w:val="single" w:sz="4" w:space="0" w:color="A6A6A6"/>
            </w:tcBorders>
            <w:shd w:val="clear" w:color="000000" w:fill="92D050"/>
            <w:hideMark/>
          </w:tcPr>
          <w:p w14:paraId="545843BB"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68E9E6B9" w14:textId="77777777" w:rsidR="00547DBD" w:rsidRDefault="00547DBD">
            <w:pPr>
              <w:rPr>
                <w:rFonts w:ascii="Arial" w:hAnsi="Arial" w:cs="Arial"/>
                <w:sz w:val="16"/>
                <w:szCs w:val="16"/>
              </w:rPr>
            </w:pPr>
            <w:r>
              <w:rPr>
                <w:rFonts w:ascii="Arial" w:hAnsi="Arial" w:cs="Arial"/>
                <w:sz w:val="16"/>
                <w:szCs w:val="16"/>
              </w:rPr>
              <w:t>14.5</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704529BC"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285F0C08"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615D56C3"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94AF7D1"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DFE8814" w14:textId="77777777" w:rsidR="00547DBD" w:rsidRDefault="00547DBD">
            <w:pPr>
              <w:rPr>
                <w:rFonts w:ascii="Arial" w:hAnsi="Arial" w:cs="Arial"/>
                <w:sz w:val="16"/>
                <w:szCs w:val="16"/>
              </w:rPr>
            </w:pPr>
            <w:r>
              <w:rPr>
                <w:rFonts w:ascii="Arial" w:hAnsi="Arial" w:cs="Arial"/>
                <w:sz w:val="16"/>
                <w:szCs w:val="16"/>
              </w:rPr>
              <w:t>[IBACS] Time Plan v0.4.0</w:t>
            </w:r>
          </w:p>
        </w:tc>
        <w:tc>
          <w:tcPr>
            <w:tcW w:w="1440" w:type="dxa"/>
            <w:tcBorders>
              <w:top w:val="nil"/>
              <w:left w:val="nil"/>
              <w:bottom w:val="single" w:sz="4" w:space="0" w:color="A6A6A6"/>
              <w:right w:val="single" w:sz="4" w:space="0" w:color="A6A6A6"/>
            </w:tcBorders>
            <w:shd w:val="clear" w:color="auto" w:fill="auto"/>
            <w:hideMark/>
          </w:tcPr>
          <w:p w14:paraId="68B74EAA" w14:textId="77777777" w:rsidR="00547DBD" w:rsidRDefault="00547DBD">
            <w:pPr>
              <w:rPr>
                <w:rFonts w:ascii="Arial" w:hAnsi="Arial" w:cs="Arial"/>
                <w:sz w:val="16"/>
                <w:szCs w:val="16"/>
              </w:rPr>
            </w:pPr>
            <w:r>
              <w:rPr>
                <w:rFonts w:ascii="Arial" w:hAnsi="Arial" w:cs="Arial"/>
                <w:sz w:val="16"/>
                <w:szCs w:val="16"/>
              </w:rPr>
              <w:t>KPN N.V.</w:t>
            </w:r>
          </w:p>
        </w:tc>
        <w:tc>
          <w:tcPr>
            <w:tcW w:w="1170" w:type="dxa"/>
            <w:tcBorders>
              <w:top w:val="nil"/>
              <w:left w:val="nil"/>
              <w:bottom w:val="single" w:sz="4" w:space="0" w:color="A6A6A6"/>
              <w:right w:val="single" w:sz="4" w:space="0" w:color="A6A6A6"/>
            </w:tcBorders>
            <w:shd w:val="clear" w:color="auto" w:fill="auto"/>
            <w:hideMark/>
          </w:tcPr>
          <w:p w14:paraId="5B51C312" w14:textId="77777777" w:rsidR="00547DBD" w:rsidRDefault="00547DBD">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000000" w:fill="92D050"/>
            <w:hideMark/>
          </w:tcPr>
          <w:p w14:paraId="6AB57848"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41BA9887" w14:textId="77777777" w:rsidR="00547DBD" w:rsidRDefault="00547DBD">
            <w:pPr>
              <w:rPr>
                <w:rFonts w:ascii="Arial" w:hAnsi="Arial" w:cs="Arial"/>
                <w:sz w:val="16"/>
                <w:szCs w:val="16"/>
              </w:rPr>
            </w:pPr>
            <w:r>
              <w:rPr>
                <w:rFonts w:ascii="Arial" w:hAnsi="Arial" w:cs="Arial"/>
                <w:sz w:val="16"/>
                <w:szCs w:val="16"/>
              </w:rPr>
              <w:t>14.5</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2E7A5D11"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27512FD7"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70A51CB3"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73F4AF8A"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C11B8E9" w14:textId="77777777" w:rsidR="00547DBD" w:rsidRDefault="00547DBD">
            <w:pPr>
              <w:rPr>
                <w:rFonts w:ascii="Arial" w:hAnsi="Arial" w:cs="Arial"/>
                <w:sz w:val="16"/>
                <w:szCs w:val="16"/>
              </w:rPr>
            </w:pPr>
            <w:r>
              <w:rPr>
                <w:rFonts w:ascii="Arial" w:hAnsi="Arial" w:cs="Arial"/>
                <w:sz w:val="16"/>
                <w:szCs w:val="16"/>
              </w:rPr>
              <w:t>[5G_RTP] Time Plan v0.0.7</w:t>
            </w:r>
          </w:p>
        </w:tc>
        <w:tc>
          <w:tcPr>
            <w:tcW w:w="1440" w:type="dxa"/>
            <w:tcBorders>
              <w:top w:val="nil"/>
              <w:left w:val="nil"/>
              <w:bottom w:val="single" w:sz="4" w:space="0" w:color="A6A6A6"/>
              <w:right w:val="single" w:sz="4" w:space="0" w:color="A6A6A6"/>
            </w:tcBorders>
            <w:shd w:val="clear" w:color="auto" w:fill="auto"/>
            <w:hideMark/>
          </w:tcPr>
          <w:p w14:paraId="6EEF8E05" w14:textId="77777777" w:rsidR="00547DBD" w:rsidRDefault="00547DBD">
            <w:pPr>
              <w:rPr>
                <w:rFonts w:ascii="Arial" w:hAnsi="Arial" w:cs="Arial"/>
                <w:sz w:val="16"/>
                <w:szCs w:val="16"/>
              </w:rPr>
            </w:pPr>
            <w:r>
              <w:rPr>
                <w:rFonts w:ascii="Arial" w:hAnsi="Arial" w:cs="Arial"/>
                <w:sz w:val="16"/>
                <w:szCs w:val="16"/>
              </w:rPr>
              <w:t>Nokia Corporation</w:t>
            </w:r>
          </w:p>
        </w:tc>
        <w:tc>
          <w:tcPr>
            <w:tcW w:w="1170" w:type="dxa"/>
            <w:tcBorders>
              <w:top w:val="nil"/>
              <w:left w:val="nil"/>
              <w:bottom w:val="single" w:sz="4" w:space="0" w:color="A6A6A6"/>
              <w:right w:val="single" w:sz="4" w:space="0" w:color="A6A6A6"/>
            </w:tcBorders>
            <w:shd w:val="clear" w:color="auto" w:fill="auto"/>
            <w:hideMark/>
          </w:tcPr>
          <w:p w14:paraId="77284BAD" w14:textId="77777777" w:rsidR="00547DBD" w:rsidRDefault="00547DBD">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000000" w:fill="7030A0"/>
            <w:hideMark/>
          </w:tcPr>
          <w:p w14:paraId="5FEC2169"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766FDF79" w14:textId="77777777" w:rsidR="00547DBD" w:rsidRDefault="00547DBD">
            <w:pPr>
              <w:rPr>
                <w:rFonts w:ascii="Arial" w:hAnsi="Arial" w:cs="Arial"/>
                <w:sz w:val="16"/>
                <w:szCs w:val="16"/>
              </w:rPr>
            </w:pPr>
            <w:r>
              <w:rPr>
                <w:rFonts w:ascii="Arial" w:hAnsi="Arial" w:cs="Arial"/>
                <w:sz w:val="16"/>
                <w:szCs w:val="16"/>
              </w:rPr>
              <w:t>14.9</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3CDD2CF4"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0C1265BC"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38D58FA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47559CF"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0CFF31FA" w14:textId="77777777" w:rsidR="00547DBD" w:rsidRDefault="00547DBD">
            <w:pPr>
              <w:rPr>
                <w:rFonts w:ascii="Arial" w:hAnsi="Arial" w:cs="Arial"/>
                <w:sz w:val="16"/>
                <w:szCs w:val="16"/>
              </w:rPr>
            </w:pPr>
            <w:r>
              <w:rPr>
                <w:rFonts w:ascii="Arial" w:hAnsi="Arial" w:cs="Arial"/>
                <w:sz w:val="16"/>
                <w:szCs w:val="16"/>
              </w:rPr>
              <w:t>Multiparty RTT architecture and call flow for RTP solution</w:t>
            </w:r>
          </w:p>
        </w:tc>
        <w:tc>
          <w:tcPr>
            <w:tcW w:w="1440" w:type="dxa"/>
            <w:tcBorders>
              <w:top w:val="nil"/>
              <w:left w:val="nil"/>
              <w:bottom w:val="single" w:sz="4" w:space="0" w:color="A6A6A6"/>
              <w:right w:val="single" w:sz="4" w:space="0" w:color="A6A6A6"/>
            </w:tcBorders>
            <w:shd w:val="clear" w:color="auto" w:fill="auto"/>
            <w:hideMark/>
          </w:tcPr>
          <w:p w14:paraId="352D0C94" w14:textId="77777777" w:rsidR="00547DBD" w:rsidRDefault="00547DBD">
            <w:pPr>
              <w:rPr>
                <w:rFonts w:ascii="Arial" w:hAnsi="Arial" w:cs="Arial"/>
                <w:sz w:val="16"/>
                <w:szCs w:val="16"/>
              </w:rPr>
            </w:pPr>
            <w:r>
              <w:rPr>
                <w:rFonts w:ascii="Arial" w:hAnsi="Arial" w:cs="Arial"/>
                <w:sz w:val="16"/>
                <w:szCs w:val="16"/>
              </w:rPr>
              <w:t>China Mobile Com. Corporation</w:t>
            </w:r>
          </w:p>
        </w:tc>
        <w:tc>
          <w:tcPr>
            <w:tcW w:w="1170" w:type="dxa"/>
            <w:tcBorders>
              <w:top w:val="nil"/>
              <w:left w:val="nil"/>
              <w:bottom w:val="single" w:sz="4" w:space="0" w:color="A6A6A6"/>
              <w:right w:val="single" w:sz="4" w:space="0" w:color="A6A6A6"/>
            </w:tcBorders>
            <w:shd w:val="clear" w:color="auto" w:fill="auto"/>
            <w:hideMark/>
          </w:tcPr>
          <w:p w14:paraId="1C484B8E"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0070C0"/>
            <w:hideMark/>
          </w:tcPr>
          <w:p w14:paraId="1C874C7F" w14:textId="77777777" w:rsidR="00547DBD" w:rsidRDefault="00547DBD">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2B78B48B"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50B2EFCB"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7BA61A88" w14:textId="77777777" w:rsidR="00547DBD" w:rsidRDefault="00547DBD">
            <w:pPr>
              <w:rPr>
                <w:rFonts w:ascii="Arial" w:hAnsi="Arial" w:cs="Arial"/>
                <w:b/>
                <w:bCs/>
                <w:color w:val="0000FF"/>
                <w:sz w:val="16"/>
                <w:szCs w:val="16"/>
                <w:u w:val="single"/>
              </w:rPr>
            </w:pPr>
            <w:hyperlink r:id="rId265" w:history="1">
              <w:r>
                <w:rPr>
                  <w:rStyle w:val="Hyperlink"/>
                  <w:rFonts w:ascii="Arial" w:hAnsi="Arial" w:cs="Arial"/>
                  <w:b/>
                  <w:bCs/>
                  <w:color w:val="0000FF"/>
                  <w:sz w:val="16"/>
                  <w:szCs w:val="16"/>
                </w:rPr>
                <w:t>S4-231022</w:t>
              </w:r>
            </w:hyperlink>
          </w:p>
        </w:tc>
        <w:tc>
          <w:tcPr>
            <w:tcW w:w="1260" w:type="dxa"/>
            <w:tcBorders>
              <w:top w:val="nil"/>
              <w:left w:val="nil"/>
              <w:bottom w:val="single" w:sz="4" w:space="0" w:color="A6A6A6"/>
              <w:right w:val="single" w:sz="4" w:space="0" w:color="A6A6A6"/>
            </w:tcBorders>
            <w:shd w:val="clear" w:color="auto" w:fill="auto"/>
            <w:hideMark/>
          </w:tcPr>
          <w:p w14:paraId="2E54C0CE"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7DA0CBD1"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25030BCE" w14:textId="77777777" w:rsidR="00547DBD" w:rsidRDefault="00547DBD">
            <w:pPr>
              <w:rPr>
                <w:rFonts w:ascii="Arial" w:hAnsi="Arial" w:cs="Arial"/>
                <w:sz w:val="16"/>
                <w:szCs w:val="16"/>
              </w:rPr>
            </w:pPr>
            <w:r>
              <w:rPr>
                <w:rFonts w:ascii="Arial" w:hAnsi="Arial" w:cs="Arial"/>
                <w:sz w:val="16"/>
                <w:szCs w:val="16"/>
              </w:rPr>
              <w:t>Multiparty RTT Permanent Document v0.3.0</w:t>
            </w:r>
          </w:p>
        </w:tc>
        <w:tc>
          <w:tcPr>
            <w:tcW w:w="1440" w:type="dxa"/>
            <w:tcBorders>
              <w:top w:val="nil"/>
              <w:left w:val="nil"/>
              <w:bottom w:val="single" w:sz="4" w:space="0" w:color="A6A6A6"/>
              <w:right w:val="single" w:sz="4" w:space="0" w:color="A6A6A6"/>
            </w:tcBorders>
            <w:shd w:val="clear" w:color="auto" w:fill="auto"/>
            <w:hideMark/>
          </w:tcPr>
          <w:p w14:paraId="00E89AC2" w14:textId="77777777" w:rsidR="00547DBD" w:rsidRDefault="00547DBD">
            <w:pPr>
              <w:rPr>
                <w:rFonts w:ascii="Arial" w:hAnsi="Arial" w:cs="Arial"/>
                <w:sz w:val="16"/>
                <w:szCs w:val="16"/>
              </w:rPr>
            </w:pPr>
            <w:r>
              <w:rPr>
                <w:rFonts w:ascii="Arial" w:hAnsi="Arial" w:cs="Arial"/>
                <w:sz w:val="16"/>
                <w:szCs w:val="16"/>
              </w:rPr>
              <w:t>HUAWEI TECH. GmbH</w:t>
            </w:r>
          </w:p>
        </w:tc>
        <w:tc>
          <w:tcPr>
            <w:tcW w:w="1170" w:type="dxa"/>
            <w:tcBorders>
              <w:top w:val="nil"/>
              <w:left w:val="nil"/>
              <w:bottom w:val="single" w:sz="4" w:space="0" w:color="A6A6A6"/>
              <w:right w:val="single" w:sz="4" w:space="0" w:color="A6A6A6"/>
            </w:tcBorders>
            <w:shd w:val="clear" w:color="auto" w:fill="auto"/>
            <w:hideMark/>
          </w:tcPr>
          <w:p w14:paraId="7685AB70"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0070C0"/>
            <w:hideMark/>
          </w:tcPr>
          <w:p w14:paraId="010ED2EA" w14:textId="77777777" w:rsidR="00547DBD" w:rsidRDefault="00547DBD">
            <w:pPr>
              <w:rPr>
                <w:rFonts w:ascii="Arial" w:hAnsi="Arial" w:cs="Arial"/>
                <w:sz w:val="16"/>
                <w:szCs w:val="16"/>
              </w:rPr>
            </w:pPr>
            <w:r>
              <w:rPr>
                <w:rFonts w:ascii="Arial" w:hAnsi="Arial" w:cs="Arial"/>
                <w:sz w:val="16"/>
                <w:szCs w:val="16"/>
              </w:rPr>
              <w:t>10.9</w:t>
            </w:r>
          </w:p>
        </w:tc>
        <w:tc>
          <w:tcPr>
            <w:tcW w:w="900" w:type="dxa"/>
            <w:tcBorders>
              <w:top w:val="nil"/>
              <w:left w:val="nil"/>
              <w:bottom w:val="single" w:sz="4" w:space="0" w:color="A6A6A6"/>
              <w:right w:val="single" w:sz="4" w:space="0" w:color="A6A6A6"/>
            </w:tcBorders>
            <w:shd w:val="clear" w:color="auto" w:fill="auto"/>
            <w:hideMark/>
          </w:tcPr>
          <w:p w14:paraId="0791AD77" w14:textId="77777777" w:rsidR="00547DBD" w:rsidRDefault="00547DBD">
            <w:pPr>
              <w:rPr>
                <w:rFonts w:ascii="Arial" w:hAnsi="Arial" w:cs="Arial"/>
                <w:sz w:val="16"/>
                <w:szCs w:val="16"/>
              </w:rPr>
            </w:pPr>
            <w:r>
              <w:rPr>
                <w:rFonts w:ascii="Arial" w:hAnsi="Arial" w:cs="Arial"/>
                <w:sz w:val="16"/>
                <w:szCs w:val="16"/>
              </w:rPr>
              <w:t>14.11</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7AB852D4"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0C4E981A"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3E2DC9BA"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1A378115"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CB81CAB" w14:textId="77777777" w:rsidR="00547DBD" w:rsidRDefault="00547DBD">
            <w:pPr>
              <w:rPr>
                <w:rFonts w:ascii="Arial" w:hAnsi="Arial" w:cs="Arial"/>
                <w:sz w:val="16"/>
                <w:szCs w:val="16"/>
              </w:rPr>
            </w:pPr>
            <w:r>
              <w:rPr>
                <w:rFonts w:ascii="Arial" w:hAnsi="Arial" w:cs="Arial"/>
                <w:sz w:val="16"/>
                <w:szCs w:val="16"/>
              </w:rPr>
              <w:t>[5G_RTP] Permanent Document v0.0.6</w:t>
            </w:r>
          </w:p>
        </w:tc>
        <w:tc>
          <w:tcPr>
            <w:tcW w:w="1440" w:type="dxa"/>
            <w:tcBorders>
              <w:top w:val="nil"/>
              <w:left w:val="nil"/>
              <w:bottom w:val="single" w:sz="4" w:space="0" w:color="A6A6A6"/>
              <w:right w:val="single" w:sz="4" w:space="0" w:color="A6A6A6"/>
            </w:tcBorders>
            <w:shd w:val="clear" w:color="auto" w:fill="auto"/>
            <w:hideMark/>
          </w:tcPr>
          <w:p w14:paraId="5E309CD1" w14:textId="77777777" w:rsidR="00547DBD" w:rsidRDefault="00547DBD">
            <w:pPr>
              <w:rPr>
                <w:rFonts w:ascii="Arial" w:hAnsi="Arial" w:cs="Arial"/>
                <w:sz w:val="16"/>
                <w:szCs w:val="16"/>
              </w:rPr>
            </w:pPr>
            <w:r>
              <w:rPr>
                <w:rFonts w:ascii="Arial" w:hAnsi="Arial" w:cs="Arial"/>
                <w:sz w:val="16"/>
                <w:szCs w:val="16"/>
              </w:rPr>
              <w:t>Nokia Corporation</w:t>
            </w:r>
          </w:p>
        </w:tc>
        <w:tc>
          <w:tcPr>
            <w:tcW w:w="1170" w:type="dxa"/>
            <w:tcBorders>
              <w:top w:val="nil"/>
              <w:left w:val="nil"/>
              <w:bottom w:val="single" w:sz="4" w:space="0" w:color="A6A6A6"/>
              <w:right w:val="single" w:sz="4" w:space="0" w:color="A6A6A6"/>
            </w:tcBorders>
            <w:shd w:val="clear" w:color="auto" w:fill="auto"/>
            <w:hideMark/>
          </w:tcPr>
          <w:p w14:paraId="09FCEFD2" w14:textId="77777777" w:rsidR="00547DBD" w:rsidRDefault="00547DBD">
            <w:pPr>
              <w:rPr>
                <w:rFonts w:ascii="Arial" w:hAnsi="Arial" w:cs="Arial"/>
                <w:sz w:val="16"/>
                <w:szCs w:val="16"/>
              </w:rPr>
            </w:pPr>
            <w:r>
              <w:rPr>
                <w:rFonts w:ascii="Arial" w:hAnsi="Arial" w:cs="Arial"/>
                <w:sz w:val="16"/>
                <w:szCs w:val="16"/>
              </w:rPr>
              <w:t>other</w:t>
            </w:r>
          </w:p>
        </w:tc>
        <w:tc>
          <w:tcPr>
            <w:tcW w:w="900" w:type="dxa"/>
            <w:tcBorders>
              <w:top w:val="nil"/>
              <w:left w:val="nil"/>
              <w:bottom w:val="single" w:sz="4" w:space="0" w:color="A6A6A6"/>
              <w:right w:val="single" w:sz="4" w:space="0" w:color="A6A6A6"/>
            </w:tcBorders>
            <w:shd w:val="clear" w:color="000000" w:fill="7030A0"/>
            <w:hideMark/>
          </w:tcPr>
          <w:p w14:paraId="4789025C"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39EB2384" w14:textId="77777777" w:rsidR="00547DBD" w:rsidRDefault="00547DBD">
            <w:pPr>
              <w:rPr>
                <w:rFonts w:ascii="Arial" w:hAnsi="Arial" w:cs="Arial"/>
                <w:sz w:val="16"/>
                <w:szCs w:val="16"/>
              </w:rPr>
            </w:pPr>
            <w:r>
              <w:rPr>
                <w:rFonts w:ascii="Arial" w:hAnsi="Arial" w:cs="Arial"/>
                <w:sz w:val="16"/>
                <w:szCs w:val="16"/>
              </w:rPr>
              <w:t>14.9</w:t>
            </w:r>
          </w:p>
        </w:tc>
        <w:tc>
          <w:tcPr>
            <w:tcW w:w="1080" w:type="dxa"/>
            <w:tcBorders>
              <w:top w:val="nil"/>
              <w:left w:val="nil"/>
              <w:bottom w:val="single" w:sz="4" w:space="0" w:color="A6A6A6"/>
              <w:right w:val="single" w:sz="4" w:space="0" w:color="A6A6A6"/>
            </w:tcBorders>
            <w:shd w:val="clear" w:color="auto" w:fill="auto"/>
            <w:hideMark/>
          </w:tcPr>
          <w:p w14:paraId="0CBE5F3D" w14:textId="77777777" w:rsidR="00547DBD" w:rsidRDefault="00547DBD">
            <w:pPr>
              <w:rPr>
                <w:rFonts w:ascii="Arial" w:hAnsi="Arial" w:cs="Arial"/>
                <w:sz w:val="16"/>
                <w:szCs w:val="16"/>
              </w:rPr>
            </w:pPr>
            <w:r>
              <w:rPr>
                <w:rFonts w:ascii="Arial" w:hAnsi="Arial" w:cs="Arial"/>
                <w:sz w:val="16"/>
                <w:szCs w:val="16"/>
              </w:rPr>
              <w:t>not treated</w:t>
            </w:r>
          </w:p>
        </w:tc>
        <w:tc>
          <w:tcPr>
            <w:tcW w:w="1170" w:type="dxa"/>
            <w:tcBorders>
              <w:top w:val="nil"/>
              <w:left w:val="nil"/>
              <w:bottom w:val="single" w:sz="4" w:space="0" w:color="A6A6A6"/>
              <w:right w:val="single" w:sz="4" w:space="0" w:color="A6A6A6"/>
            </w:tcBorders>
            <w:shd w:val="clear" w:color="auto" w:fill="auto"/>
            <w:hideMark/>
          </w:tcPr>
          <w:p w14:paraId="7E586A4B"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20F2B5DC"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467BD8A5"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5E5FB308" w14:textId="77777777" w:rsidR="00547DBD" w:rsidRDefault="00547DBD">
            <w:pPr>
              <w:rPr>
                <w:rFonts w:ascii="Arial" w:hAnsi="Arial" w:cs="Arial"/>
                <w:sz w:val="16"/>
                <w:szCs w:val="16"/>
              </w:rPr>
            </w:pPr>
            <w:r>
              <w:rPr>
                <w:rFonts w:ascii="Arial" w:hAnsi="Arial" w:cs="Arial"/>
                <w:sz w:val="16"/>
                <w:szCs w:val="16"/>
              </w:rPr>
              <w:t xml:space="preserve">[5G_RTP] </w:t>
            </w:r>
            <w:proofErr w:type="spellStart"/>
            <w:r>
              <w:rPr>
                <w:rFonts w:ascii="Arial" w:hAnsi="Arial" w:cs="Arial"/>
                <w:sz w:val="16"/>
                <w:szCs w:val="16"/>
              </w:rPr>
              <w:t>pCR</w:t>
            </w:r>
            <w:proofErr w:type="spellEnd"/>
            <w:r>
              <w:rPr>
                <w:rFonts w:ascii="Arial" w:hAnsi="Arial" w:cs="Arial"/>
                <w:sz w:val="16"/>
                <w:szCs w:val="16"/>
              </w:rPr>
              <w:t xml:space="preserve"> to TS 26.522 on PDU set HE</w:t>
            </w:r>
          </w:p>
        </w:tc>
        <w:tc>
          <w:tcPr>
            <w:tcW w:w="1440" w:type="dxa"/>
            <w:tcBorders>
              <w:top w:val="nil"/>
              <w:left w:val="nil"/>
              <w:bottom w:val="single" w:sz="4" w:space="0" w:color="A6A6A6"/>
              <w:right w:val="single" w:sz="4" w:space="0" w:color="A6A6A6"/>
            </w:tcBorders>
            <w:shd w:val="clear" w:color="auto" w:fill="auto"/>
            <w:hideMark/>
          </w:tcPr>
          <w:p w14:paraId="186420C9" w14:textId="77777777" w:rsidR="00547DBD" w:rsidRDefault="00547DBD">
            <w:pPr>
              <w:rPr>
                <w:rFonts w:ascii="Arial" w:hAnsi="Arial" w:cs="Arial"/>
                <w:sz w:val="16"/>
                <w:szCs w:val="16"/>
              </w:rPr>
            </w:pPr>
            <w:r>
              <w:rPr>
                <w:rFonts w:ascii="Arial" w:hAnsi="Arial" w:cs="Arial"/>
                <w:sz w:val="16"/>
                <w:szCs w:val="16"/>
              </w:rPr>
              <w:t>Nokia Corporation</w:t>
            </w:r>
          </w:p>
        </w:tc>
        <w:tc>
          <w:tcPr>
            <w:tcW w:w="1170" w:type="dxa"/>
            <w:tcBorders>
              <w:top w:val="nil"/>
              <w:left w:val="nil"/>
              <w:bottom w:val="single" w:sz="4" w:space="0" w:color="A6A6A6"/>
              <w:right w:val="single" w:sz="4" w:space="0" w:color="A6A6A6"/>
            </w:tcBorders>
            <w:shd w:val="clear" w:color="auto" w:fill="auto"/>
            <w:hideMark/>
          </w:tcPr>
          <w:p w14:paraId="544A818E"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7030A0"/>
            <w:hideMark/>
          </w:tcPr>
          <w:p w14:paraId="495909D0"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0EACA8D7"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10D5FAA1"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7BFCA0A4" w14:textId="77777777" w:rsidR="00547DBD" w:rsidRDefault="00547DBD">
            <w:pPr>
              <w:rPr>
                <w:rFonts w:ascii="Arial" w:hAnsi="Arial" w:cs="Arial"/>
                <w:b/>
                <w:bCs/>
                <w:color w:val="0000FF"/>
                <w:sz w:val="16"/>
                <w:szCs w:val="16"/>
                <w:u w:val="single"/>
              </w:rPr>
            </w:pPr>
            <w:hyperlink r:id="rId266" w:history="1">
              <w:r>
                <w:rPr>
                  <w:rStyle w:val="Hyperlink"/>
                  <w:rFonts w:ascii="Arial" w:hAnsi="Arial" w:cs="Arial"/>
                  <w:b/>
                  <w:bCs/>
                  <w:color w:val="0000FF"/>
                  <w:sz w:val="16"/>
                  <w:szCs w:val="16"/>
                </w:rPr>
                <w:t>S4-230904</w:t>
              </w:r>
            </w:hyperlink>
          </w:p>
        </w:tc>
        <w:tc>
          <w:tcPr>
            <w:tcW w:w="1260" w:type="dxa"/>
            <w:tcBorders>
              <w:top w:val="nil"/>
              <w:left w:val="nil"/>
              <w:bottom w:val="single" w:sz="4" w:space="0" w:color="A6A6A6"/>
              <w:right w:val="single" w:sz="4" w:space="0" w:color="A6A6A6"/>
            </w:tcBorders>
            <w:shd w:val="clear" w:color="auto" w:fill="auto"/>
            <w:hideMark/>
          </w:tcPr>
          <w:p w14:paraId="25ABAF96"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0CC0B571"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83312E7" w14:textId="77777777" w:rsidR="00547DBD" w:rsidRDefault="00547DBD">
            <w:pPr>
              <w:rPr>
                <w:rFonts w:ascii="Arial" w:hAnsi="Arial" w:cs="Arial"/>
                <w:sz w:val="16"/>
                <w:szCs w:val="16"/>
              </w:rPr>
            </w:pPr>
            <w:r>
              <w:rPr>
                <w:rFonts w:ascii="Arial" w:hAnsi="Arial" w:cs="Arial"/>
                <w:sz w:val="16"/>
                <w:szCs w:val="16"/>
              </w:rPr>
              <w:t>[5G_RTP] Guidelines for marking PDU set importance in RTP HE</w:t>
            </w:r>
          </w:p>
        </w:tc>
        <w:tc>
          <w:tcPr>
            <w:tcW w:w="1440" w:type="dxa"/>
            <w:tcBorders>
              <w:top w:val="nil"/>
              <w:left w:val="nil"/>
              <w:bottom w:val="single" w:sz="4" w:space="0" w:color="A6A6A6"/>
              <w:right w:val="single" w:sz="4" w:space="0" w:color="A6A6A6"/>
            </w:tcBorders>
            <w:shd w:val="clear" w:color="auto" w:fill="auto"/>
            <w:hideMark/>
          </w:tcPr>
          <w:p w14:paraId="7A68DD0A" w14:textId="77777777" w:rsidR="00547DBD" w:rsidRDefault="00547DBD">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170" w:type="dxa"/>
            <w:tcBorders>
              <w:top w:val="nil"/>
              <w:left w:val="nil"/>
              <w:bottom w:val="single" w:sz="4" w:space="0" w:color="A6A6A6"/>
              <w:right w:val="single" w:sz="4" w:space="0" w:color="A6A6A6"/>
            </w:tcBorders>
            <w:shd w:val="clear" w:color="auto" w:fill="auto"/>
            <w:hideMark/>
          </w:tcPr>
          <w:p w14:paraId="23F4C085"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7030A0"/>
            <w:hideMark/>
          </w:tcPr>
          <w:p w14:paraId="7F8A79C4"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6927916C"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2E02BD45"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3A23BC29" w14:textId="77777777" w:rsidR="00547DBD" w:rsidRDefault="00547DBD">
            <w:pPr>
              <w:rPr>
                <w:rFonts w:ascii="Arial" w:hAnsi="Arial" w:cs="Arial"/>
                <w:b/>
                <w:bCs/>
                <w:color w:val="0000FF"/>
                <w:sz w:val="16"/>
                <w:szCs w:val="16"/>
                <w:u w:val="single"/>
              </w:rPr>
            </w:pPr>
            <w:hyperlink r:id="rId267" w:history="1">
              <w:r>
                <w:rPr>
                  <w:rStyle w:val="Hyperlink"/>
                  <w:rFonts w:ascii="Arial" w:hAnsi="Arial" w:cs="Arial"/>
                  <w:b/>
                  <w:bCs/>
                  <w:color w:val="0000FF"/>
                  <w:sz w:val="16"/>
                  <w:szCs w:val="16"/>
                </w:rPr>
                <w:t>S4-231028</w:t>
              </w:r>
            </w:hyperlink>
          </w:p>
        </w:tc>
        <w:tc>
          <w:tcPr>
            <w:tcW w:w="1260" w:type="dxa"/>
            <w:tcBorders>
              <w:top w:val="nil"/>
              <w:left w:val="nil"/>
              <w:bottom w:val="single" w:sz="4" w:space="0" w:color="A6A6A6"/>
              <w:right w:val="single" w:sz="4" w:space="0" w:color="A6A6A6"/>
            </w:tcBorders>
            <w:shd w:val="clear" w:color="auto" w:fill="auto"/>
            <w:hideMark/>
          </w:tcPr>
          <w:p w14:paraId="07F63E4D"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FFF99DB"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57FD5CA2" w14:textId="77777777" w:rsidR="00547DBD" w:rsidRDefault="00547DBD">
            <w:pPr>
              <w:rPr>
                <w:rFonts w:ascii="Arial" w:hAnsi="Arial" w:cs="Arial"/>
                <w:sz w:val="16"/>
                <w:szCs w:val="16"/>
              </w:rPr>
            </w:pPr>
            <w:r>
              <w:rPr>
                <w:rFonts w:ascii="Arial" w:hAnsi="Arial" w:cs="Arial"/>
                <w:sz w:val="16"/>
                <w:szCs w:val="16"/>
              </w:rPr>
              <w:t>Summary of Work Item on "Generic architecture for RT and AR/MR"</w:t>
            </w:r>
          </w:p>
        </w:tc>
        <w:tc>
          <w:tcPr>
            <w:tcW w:w="1440" w:type="dxa"/>
            <w:tcBorders>
              <w:top w:val="nil"/>
              <w:left w:val="nil"/>
              <w:bottom w:val="single" w:sz="4" w:space="0" w:color="A6A6A6"/>
              <w:right w:val="single" w:sz="4" w:space="0" w:color="A6A6A6"/>
            </w:tcBorders>
            <w:shd w:val="clear" w:color="auto" w:fill="auto"/>
            <w:hideMark/>
          </w:tcPr>
          <w:p w14:paraId="2DD78F9D" w14:textId="77777777" w:rsidR="00547DBD" w:rsidRDefault="00547DBD">
            <w:pPr>
              <w:rPr>
                <w:rFonts w:ascii="Arial" w:hAnsi="Arial" w:cs="Arial"/>
                <w:sz w:val="16"/>
                <w:szCs w:val="16"/>
              </w:rPr>
            </w:pPr>
            <w:r>
              <w:rPr>
                <w:rFonts w:ascii="Arial" w:hAnsi="Arial" w:cs="Arial"/>
                <w:sz w:val="16"/>
                <w:szCs w:val="16"/>
              </w:rPr>
              <w:t>Samsung Electronics Austria</w:t>
            </w:r>
          </w:p>
        </w:tc>
        <w:tc>
          <w:tcPr>
            <w:tcW w:w="1170" w:type="dxa"/>
            <w:tcBorders>
              <w:top w:val="nil"/>
              <w:left w:val="nil"/>
              <w:bottom w:val="single" w:sz="4" w:space="0" w:color="A6A6A6"/>
              <w:right w:val="single" w:sz="4" w:space="0" w:color="A6A6A6"/>
            </w:tcBorders>
            <w:shd w:val="clear" w:color="auto" w:fill="auto"/>
            <w:hideMark/>
          </w:tcPr>
          <w:p w14:paraId="41AD4EEE" w14:textId="77777777" w:rsidR="00547DBD" w:rsidRDefault="00547DBD">
            <w:pPr>
              <w:rPr>
                <w:rFonts w:ascii="Arial" w:hAnsi="Arial" w:cs="Arial"/>
                <w:sz w:val="16"/>
                <w:szCs w:val="16"/>
              </w:rPr>
            </w:pPr>
            <w:r>
              <w:rPr>
                <w:rFonts w:ascii="Arial" w:hAnsi="Arial" w:cs="Arial"/>
                <w:sz w:val="16"/>
                <w:szCs w:val="16"/>
              </w:rPr>
              <w:t>WI Summary</w:t>
            </w:r>
          </w:p>
        </w:tc>
        <w:tc>
          <w:tcPr>
            <w:tcW w:w="900" w:type="dxa"/>
            <w:tcBorders>
              <w:top w:val="nil"/>
              <w:left w:val="nil"/>
              <w:bottom w:val="single" w:sz="4" w:space="0" w:color="A6A6A6"/>
              <w:right w:val="single" w:sz="4" w:space="0" w:color="A6A6A6"/>
            </w:tcBorders>
            <w:shd w:val="clear" w:color="000000" w:fill="ED7D31"/>
            <w:hideMark/>
          </w:tcPr>
          <w:p w14:paraId="30B9D295"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500A3198" w14:textId="77777777" w:rsidR="00547DBD" w:rsidRDefault="00547DBD">
            <w:pPr>
              <w:rPr>
                <w:rFonts w:ascii="Arial" w:hAnsi="Arial" w:cs="Arial"/>
                <w:sz w:val="16"/>
                <w:szCs w:val="16"/>
              </w:rPr>
            </w:pPr>
            <w:r>
              <w:rPr>
                <w:rFonts w:ascii="Arial" w:hAnsi="Arial" w:cs="Arial"/>
                <w:sz w:val="16"/>
                <w:szCs w:val="16"/>
              </w:rPr>
              <w:t>14.7</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321D6238"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2C4DDB8E"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41ECAEED"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53C3FC3"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7BBE45A4" w14:textId="77777777" w:rsidR="00547DBD" w:rsidRDefault="00547DBD">
            <w:pPr>
              <w:rPr>
                <w:rFonts w:ascii="Arial" w:hAnsi="Arial" w:cs="Arial"/>
                <w:sz w:val="16"/>
                <w:szCs w:val="16"/>
              </w:rPr>
            </w:pPr>
            <w:r>
              <w:rPr>
                <w:rFonts w:ascii="Arial" w:hAnsi="Arial" w:cs="Arial"/>
                <w:sz w:val="16"/>
                <w:szCs w:val="16"/>
              </w:rPr>
              <w:t>TS 26.522 v0.0.2</w:t>
            </w:r>
          </w:p>
        </w:tc>
        <w:tc>
          <w:tcPr>
            <w:tcW w:w="1440" w:type="dxa"/>
            <w:tcBorders>
              <w:top w:val="nil"/>
              <w:left w:val="nil"/>
              <w:bottom w:val="single" w:sz="4" w:space="0" w:color="A6A6A6"/>
              <w:right w:val="single" w:sz="4" w:space="0" w:color="A6A6A6"/>
            </w:tcBorders>
            <w:shd w:val="clear" w:color="auto" w:fill="auto"/>
            <w:hideMark/>
          </w:tcPr>
          <w:p w14:paraId="4D8291AC" w14:textId="77777777" w:rsidR="00547DBD" w:rsidRDefault="00547DBD">
            <w:pPr>
              <w:rPr>
                <w:rFonts w:ascii="Arial" w:hAnsi="Arial" w:cs="Arial"/>
                <w:sz w:val="16"/>
                <w:szCs w:val="16"/>
              </w:rPr>
            </w:pPr>
            <w:r>
              <w:rPr>
                <w:rFonts w:ascii="Arial" w:hAnsi="Arial" w:cs="Arial"/>
                <w:sz w:val="16"/>
                <w:szCs w:val="16"/>
              </w:rPr>
              <w:t>Ericsson GmbH</w:t>
            </w:r>
          </w:p>
        </w:tc>
        <w:tc>
          <w:tcPr>
            <w:tcW w:w="1170" w:type="dxa"/>
            <w:tcBorders>
              <w:top w:val="nil"/>
              <w:left w:val="nil"/>
              <w:bottom w:val="single" w:sz="4" w:space="0" w:color="A6A6A6"/>
              <w:right w:val="single" w:sz="4" w:space="0" w:color="A6A6A6"/>
            </w:tcBorders>
            <w:shd w:val="clear" w:color="auto" w:fill="auto"/>
            <w:hideMark/>
          </w:tcPr>
          <w:p w14:paraId="251B5F4F" w14:textId="77777777" w:rsidR="00547DBD" w:rsidRDefault="00547DBD">
            <w:pPr>
              <w:rPr>
                <w:rFonts w:ascii="Arial" w:hAnsi="Arial" w:cs="Arial"/>
                <w:sz w:val="16"/>
                <w:szCs w:val="16"/>
              </w:rPr>
            </w:pPr>
            <w:r>
              <w:rPr>
                <w:rFonts w:ascii="Arial" w:hAnsi="Arial" w:cs="Arial"/>
                <w:sz w:val="16"/>
                <w:szCs w:val="16"/>
              </w:rPr>
              <w:t>other</w:t>
            </w:r>
          </w:p>
        </w:tc>
        <w:tc>
          <w:tcPr>
            <w:tcW w:w="900" w:type="dxa"/>
            <w:tcBorders>
              <w:top w:val="nil"/>
              <w:left w:val="nil"/>
              <w:bottom w:val="single" w:sz="4" w:space="0" w:color="A6A6A6"/>
              <w:right w:val="single" w:sz="4" w:space="0" w:color="A6A6A6"/>
            </w:tcBorders>
            <w:shd w:val="clear" w:color="000000" w:fill="7030A0"/>
            <w:hideMark/>
          </w:tcPr>
          <w:p w14:paraId="26241BCA" w14:textId="77777777" w:rsidR="00547DBD" w:rsidRDefault="00547DBD">
            <w:pPr>
              <w:rPr>
                <w:rFonts w:ascii="Arial" w:hAnsi="Arial" w:cs="Arial"/>
                <w:sz w:val="16"/>
                <w:szCs w:val="16"/>
              </w:rPr>
            </w:pPr>
            <w:r>
              <w:rPr>
                <w:rFonts w:ascii="Arial" w:hAnsi="Arial" w:cs="Arial"/>
                <w:sz w:val="16"/>
                <w:szCs w:val="16"/>
              </w:rPr>
              <w:t>10.8</w:t>
            </w:r>
          </w:p>
        </w:tc>
        <w:tc>
          <w:tcPr>
            <w:tcW w:w="900" w:type="dxa"/>
            <w:tcBorders>
              <w:top w:val="nil"/>
              <w:left w:val="nil"/>
              <w:bottom w:val="single" w:sz="4" w:space="0" w:color="A6A6A6"/>
              <w:right w:val="single" w:sz="4" w:space="0" w:color="A6A6A6"/>
            </w:tcBorders>
            <w:shd w:val="clear" w:color="auto" w:fill="auto"/>
            <w:hideMark/>
          </w:tcPr>
          <w:p w14:paraId="1B12C6E3" w14:textId="77777777" w:rsidR="00547DBD" w:rsidRDefault="00547DBD">
            <w:pPr>
              <w:rPr>
                <w:rFonts w:ascii="Arial" w:hAnsi="Arial" w:cs="Arial"/>
                <w:sz w:val="16"/>
                <w:szCs w:val="16"/>
              </w:rPr>
            </w:pPr>
            <w:r>
              <w:rPr>
                <w:rFonts w:ascii="Arial" w:hAnsi="Arial" w:cs="Arial"/>
                <w:sz w:val="16"/>
                <w:szCs w:val="16"/>
              </w:rPr>
              <w:t>14.9</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3A64BD05"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45B4386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2DE42A6C"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A1AA1C4"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1366DD1B" w14:textId="77777777" w:rsidR="00547DBD" w:rsidRDefault="00547DBD">
            <w:pPr>
              <w:rPr>
                <w:rFonts w:ascii="Arial" w:hAnsi="Arial" w:cs="Arial"/>
                <w:sz w:val="16"/>
                <w:szCs w:val="16"/>
              </w:rPr>
            </w:pPr>
            <w:r>
              <w:rPr>
                <w:rFonts w:ascii="Arial" w:hAnsi="Arial" w:cs="Arial"/>
                <w:sz w:val="16"/>
                <w:szCs w:val="16"/>
              </w:rPr>
              <w:t>CR on 26.114 for scene description-based overlays (Rel-17)</w:t>
            </w:r>
          </w:p>
        </w:tc>
        <w:tc>
          <w:tcPr>
            <w:tcW w:w="1440" w:type="dxa"/>
            <w:tcBorders>
              <w:top w:val="nil"/>
              <w:left w:val="nil"/>
              <w:bottom w:val="single" w:sz="4" w:space="0" w:color="A6A6A6"/>
              <w:right w:val="single" w:sz="4" w:space="0" w:color="A6A6A6"/>
            </w:tcBorders>
            <w:shd w:val="clear" w:color="auto" w:fill="auto"/>
            <w:hideMark/>
          </w:tcPr>
          <w:p w14:paraId="6C3D104D" w14:textId="77777777" w:rsidR="00547DBD" w:rsidRDefault="00547DBD">
            <w:pPr>
              <w:rPr>
                <w:rFonts w:ascii="Arial" w:hAnsi="Arial" w:cs="Arial"/>
                <w:sz w:val="16"/>
                <w:szCs w:val="16"/>
              </w:rPr>
            </w:pPr>
            <w:r>
              <w:rPr>
                <w:rFonts w:ascii="Arial" w:hAnsi="Arial" w:cs="Arial"/>
                <w:sz w:val="16"/>
                <w:szCs w:val="16"/>
              </w:rPr>
              <w:t>Samsung Electronics Co., Ltd.</w:t>
            </w:r>
          </w:p>
        </w:tc>
        <w:tc>
          <w:tcPr>
            <w:tcW w:w="1170" w:type="dxa"/>
            <w:tcBorders>
              <w:top w:val="nil"/>
              <w:left w:val="nil"/>
              <w:bottom w:val="single" w:sz="4" w:space="0" w:color="A6A6A6"/>
              <w:right w:val="single" w:sz="4" w:space="0" w:color="A6A6A6"/>
            </w:tcBorders>
            <w:shd w:val="clear" w:color="auto" w:fill="auto"/>
            <w:hideMark/>
          </w:tcPr>
          <w:p w14:paraId="7DA73C5A" w14:textId="77777777" w:rsidR="00547DBD" w:rsidRDefault="00547DBD">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000000" w:fill="FFD966"/>
            <w:hideMark/>
          </w:tcPr>
          <w:p w14:paraId="13C33592" w14:textId="77777777" w:rsidR="00547DBD" w:rsidRDefault="00547DBD">
            <w:pPr>
              <w:rPr>
                <w:rFonts w:ascii="Arial" w:hAnsi="Arial" w:cs="Arial"/>
                <w:sz w:val="16"/>
                <w:szCs w:val="16"/>
              </w:rPr>
            </w:pPr>
            <w:r>
              <w:rPr>
                <w:rFonts w:ascii="Arial" w:hAnsi="Arial" w:cs="Arial"/>
                <w:sz w:val="16"/>
                <w:szCs w:val="16"/>
              </w:rPr>
              <w:t>10.4</w:t>
            </w:r>
          </w:p>
        </w:tc>
        <w:tc>
          <w:tcPr>
            <w:tcW w:w="900" w:type="dxa"/>
            <w:tcBorders>
              <w:top w:val="nil"/>
              <w:left w:val="nil"/>
              <w:bottom w:val="single" w:sz="4" w:space="0" w:color="A6A6A6"/>
              <w:right w:val="single" w:sz="4" w:space="0" w:color="A6A6A6"/>
            </w:tcBorders>
            <w:shd w:val="clear" w:color="auto" w:fill="auto"/>
            <w:hideMark/>
          </w:tcPr>
          <w:p w14:paraId="45A0BF8A" w14:textId="77777777" w:rsidR="00547DBD" w:rsidRDefault="00547DBD">
            <w:pPr>
              <w:rPr>
                <w:rFonts w:ascii="Arial" w:hAnsi="Arial" w:cs="Arial"/>
                <w:sz w:val="16"/>
                <w:szCs w:val="16"/>
              </w:rPr>
            </w:pPr>
            <w:r>
              <w:rPr>
                <w:rFonts w:ascii="Arial" w:hAnsi="Arial" w:cs="Arial"/>
                <w:sz w:val="16"/>
                <w:szCs w:val="16"/>
              </w:rPr>
              <w:t>13</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42E0EDAB"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4A0A9F79" w14:textId="77777777" w:rsidR="00547DBD" w:rsidRDefault="00547DBD">
            <w:pPr>
              <w:rPr>
                <w:rFonts w:ascii="Arial" w:hAnsi="Arial" w:cs="Arial"/>
                <w:b/>
                <w:bCs/>
                <w:color w:val="0000FF"/>
                <w:sz w:val="16"/>
                <w:szCs w:val="16"/>
                <w:u w:val="single"/>
              </w:rPr>
            </w:pPr>
            <w:hyperlink r:id="rId268" w:history="1">
              <w:r>
                <w:rPr>
                  <w:rStyle w:val="Hyperlink"/>
                  <w:rFonts w:ascii="Arial" w:hAnsi="Arial" w:cs="Arial"/>
                  <w:b/>
                  <w:bCs/>
                  <w:color w:val="0000FF"/>
                  <w:sz w:val="16"/>
                  <w:szCs w:val="16"/>
                </w:rPr>
                <w:t>S4-230781</w:t>
              </w:r>
            </w:hyperlink>
          </w:p>
        </w:tc>
        <w:tc>
          <w:tcPr>
            <w:tcW w:w="1260" w:type="dxa"/>
            <w:tcBorders>
              <w:top w:val="nil"/>
              <w:left w:val="nil"/>
              <w:bottom w:val="single" w:sz="4" w:space="0" w:color="A6A6A6"/>
              <w:right w:val="single" w:sz="4" w:space="0" w:color="A6A6A6"/>
            </w:tcBorders>
            <w:shd w:val="clear" w:color="auto" w:fill="auto"/>
            <w:hideMark/>
          </w:tcPr>
          <w:p w14:paraId="1494C372"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6B7FC95"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5ABC9C44" w14:textId="77777777" w:rsidR="00547DBD" w:rsidRDefault="00547DBD">
            <w:pPr>
              <w:rPr>
                <w:rFonts w:ascii="Arial" w:hAnsi="Arial" w:cs="Arial"/>
                <w:sz w:val="16"/>
                <w:szCs w:val="16"/>
              </w:rPr>
            </w:pPr>
            <w:r>
              <w:rPr>
                <w:rFonts w:ascii="Arial" w:hAnsi="Arial" w:cs="Arial"/>
                <w:sz w:val="16"/>
                <w:szCs w:val="16"/>
              </w:rPr>
              <w:t>Add support of ANBR-based network assistance</w:t>
            </w:r>
          </w:p>
        </w:tc>
        <w:tc>
          <w:tcPr>
            <w:tcW w:w="1440" w:type="dxa"/>
            <w:tcBorders>
              <w:top w:val="nil"/>
              <w:left w:val="nil"/>
              <w:bottom w:val="single" w:sz="4" w:space="0" w:color="A6A6A6"/>
              <w:right w:val="single" w:sz="4" w:space="0" w:color="A6A6A6"/>
            </w:tcBorders>
            <w:shd w:val="clear" w:color="auto" w:fill="auto"/>
            <w:hideMark/>
          </w:tcPr>
          <w:p w14:paraId="10C3C229" w14:textId="77777777" w:rsidR="00547DBD" w:rsidRDefault="00547DBD">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70" w:type="dxa"/>
            <w:tcBorders>
              <w:top w:val="nil"/>
              <w:left w:val="nil"/>
              <w:bottom w:val="single" w:sz="4" w:space="0" w:color="A6A6A6"/>
              <w:right w:val="single" w:sz="4" w:space="0" w:color="A6A6A6"/>
            </w:tcBorders>
            <w:shd w:val="clear" w:color="auto" w:fill="auto"/>
            <w:hideMark/>
          </w:tcPr>
          <w:p w14:paraId="40FC501F"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2A9A9C11"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30D0A960"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4FFE8A30"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730823C2" w14:textId="77777777" w:rsidR="00547DBD" w:rsidRDefault="00547DBD">
            <w:pPr>
              <w:rPr>
                <w:rFonts w:ascii="Arial" w:hAnsi="Arial" w:cs="Arial"/>
                <w:b/>
                <w:bCs/>
                <w:color w:val="0000FF"/>
                <w:sz w:val="16"/>
                <w:szCs w:val="16"/>
                <w:u w:val="single"/>
              </w:rPr>
            </w:pPr>
            <w:hyperlink r:id="rId269" w:history="1">
              <w:r>
                <w:rPr>
                  <w:rStyle w:val="Hyperlink"/>
                  <w:rFonts w:ascii="Arial" w:hAnsi="Arial" w:cs="Arial"/>
                  <w:b/>
                  <w:bCs/>
                  <w:color w:val="0000FF"/>
                  <w:sz w:val="16"/>
                  <w:szCs w:val="16"/>
                </w:rPr>
                <w:t>S4-230993</w:t>
              </w:r>
            </w:hyperlink>
          </w:p>
        </w:tc>
        <w:tc>
          <w:tcPr>
            <w:tcW w:w="1260" w:type="dxa"/>
            <w:tcBorders>
              <w:top w:val="nil"/>
              <w:left w:val="nil"/>
              <w:bottom w:val="single" w:sz="4" w:space="0" w:color="A6A6A6"/>
              <w:right w:val="single" w:sz="4" w:space="0" w:color="A6A6A6"/>
            </w:tcBorders>
            <w:shd w:val="clear" w:color="auto" w:fill="auto"/>
            <w:hideMark/>
          </w:tcPr>
          <w:p w14:paraId="1A50BEE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7F39EBC3"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7B61AC1A" w14:textId="77777777" w:rsidR="00547DBD" w:rsidRDefault="00547DBD">
            <w:pPr>
              <w:rPr>
                <w:rFonts w:ascii="Arial" w:hAnsi="Arial" w:cs="Arial"/>
                <w:sz w:val="16"/>
                <w:szCs w:val="16"/>
              </w:rPr>
            </w:pPr>
            <w:r>
              <w:rPr>
                <w:rFonts w:ascii="Arial" w:hAnsi="Arial" w:cs="Arial"/>
                <w:sz w:val="16"/>
                <w:szCs w:val="16"/>
              </w:rPr>
              <w:t>[IBACS] update on Spatial description</w:t>
            </w:r>
          </w:p>
        </w:tc>
        <w:tc>
          <w:tcPr>
            <w:tcW w:w="1440" w:type="dxa"/>
            <w:tcBorders>
              <w:top w:val="nil"/>
              <w:left w:val="nil"/>
              <w:bottom w:val="single" w:sz="4" w:space="0" w:color="A6A6A6"/>
              <w:right w:val="single" w:sz="4" w:space="0" w:color="A6A6A6"/>
            </w:tcBorders>
            <w:shd w:val="clear" w:color="auto" w:fill="auto"/>
            <w:hideMark/>
          </w:tcPr>
          <w:p w14:paraId="6D1468B0" w14:textId="77777777" w:rsidR="00547DBD" w:rsidRDefault="00547DBD">
            <w:pPr>
              <w:rPr>
                <w:rFonts w:ascii="Arial" w:hAnsi="Arial" w:cs="Arial"/>
                <w:sz w:val="16"/>
                <w:szCs w:val="16"/>
              </w:rPr>
            </w:pPr>
            <w:r>
              <w:rPr>
                <w:rFonts w:ascii="Arial" w:hAnsi="Arial" w:cs="Arial"/>
                <w:sz w:val="16"/>
                <w:szCs w:val="16"/>
              </w:rPr>
              <w:t>KPN N.V.</w:t>
            </w:r>
          </w:p>
        </w:tc>
        <w:tc>
          <w:tcPr>
            <w:tcW w:w="1170" w:type="dxa"/>
            <w:tcBorders>
              <w:top w:val="nil"/>
              <w:left w:val="nil"/>
              <w:bottom w:val="single" w:sz="4" w:space="0" w:color="A6A6A6"/>
              <w:right w:val="single" w:sz="4" w:space="0" w:color="A6A6A6"/>
            </w:tcBorders>
            <w:shd w:val="clear" w:color="auto" w:fill="auto"/>
            <w:hideMark/>
          </w:tcPr>
          <w:p w14:paraId="430122E5"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92D050"/>
            <w:hideMark/>
          </w:tcPr>
          <w:p w14:paraId="1DA487E1" w14:textId="77777777" w:rsidR="00547DBD" w:rsidRDefault="00547DBD">
            <w:pPr>
              <w:rPr>
                <w:rFonts w:ascii="Arial" w:hAnsi="Arial" w:cs="Arial"/>
                <w:sz w:val="16"/>
                <w:szCs w:val="16"/>
              </w:rPr>
            </w:pPr>
            <w:r>
              <w:rPr>
                <w:rFonts w:ascii="Arial" w:hAnsi="Arial" w:cs="Arial"/>
                <w:sz w:val="16"/>
                <w:szCs w:val="16"/>
              </w:rPr>
              <w:t>10.6</w:t>
            </w:r>
          </w:p>
        </w:tc>
        <w:tc>
          <w:tcPr>
            <w:tcW w:w="900" w:type="dxa"/>
            <w:tcBorders>
              <w:top w:val="nil"/>
              <w:left w:val="nil"/>
              <w:bottom w:val="single" w:sz="4" w:space="0" w:color="A6A6A6"/>
              <w:right w:val="single" w:sz="4" w:space="0" w:color="A6A6A6"/>
            </w:tcBorders>
            <w:shd w:val="clear" w:color="auto" w:fill="auto"/>
            <w:hideMark/>
          </w:tcPr>
          <w:p w14:paraId="59A3A000" w14:textId="77777777" w:rsidR="00547DBD" w:rsidRDefault="00547DBD">
            <w:pPr>
              <w:rPr>
                <w:rFonts w:ascii="Arial" w:hAnsi="Arial" w:cs="Arial"/>
                <w:sz w:val="16"/>
                <w:szCs w:val="16"/>
              </w:rPr>
            </w:pPr>
            <w:r>
              <w:rPr>
                <w:rFonts w:ascii="Arial" w:hAnsi="Arial" w:cs="Arial"/>
                <w:sz w:val="16"/>
                <w:szCs w:val="16"/>
              </w:rPr>
              <w:t>to PD</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753DFC75"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660B1A40" w14:textId="77777777" w:rsidR="00547DBD" w:rsidRDefault="00547DBD">
            <w:pPr>
              <w:rPr>
                <w:rFonts w:ascii="Arial" w:hAnsi="Arial" w:cs="Arial"/>
                <w:b/>
                <w:bCs/>
                <w:color w:val="0000FF"/>
                <w:sz w:val="16"/>
                <w:szCs w:val="16"/>
                <w:u w:val="single"/>
              </w:rPr>
            </w:pPr>
            <w:hyperlink r:id="rId270" w:history="1">
              <w:r>
                <w:rPr>
                  <w:rStyle w:val="Hyperlink"/>
                  <w:rFonts w:ascii="Arial" w:hAnsi="Arial" w:cs="Arial"/>
                  <w:b/>
                  <w:bCs/>
                  <w:color w:val="0000FF"/>
                  <w:sz w:val="16"/>
                  <w:szCs w:val="16"/>
                </w:rPr>
                <w:t>S4-230909</w:t>
              </w:r>
            </w:hyperlink>
          </w:p>
        </w:tc>
        <w:tc>
          <w:tcPr>
            <w:tcW w:w="1260" w:type="dxa"/>
            <w:tcBorders>
              <w:top w:val="nil"/>
              <w:left w:val="nil"/>
              <w:bottom w:val="single" w:sz="4" w:space="0" w:color="A6A6A6"/>
              <w:right w:val="single" w:sz="4" w:space="0" w:color="A6A6A6"/>
            </w:tcBorders>
            <w:shd w:val="clear" w:color="auto" w:fill="auto"/>
            <w:hideMark/>
          </w:tcPr>
          <w:p w14:paraId="52FAEBEE"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23EF89AB"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6C16A407" w14:textId="77777777" w:rsidR="00547DBD" w:rsidRDefault="00547DBD">
            <w:pPr>
              <w:rPr>
                <w:rFonts w:ascii="Arial" w:hAnsi="Arial" w:cs="Arial"/>
                <w:sz w:val="16"/>
                <w:szCs w:val="16"/>
              </w:rPr>
            </w:pPr>
            <w:r>
              <w:rPr>
                <w:rFonts w:ascii="Arial" w:hAnsi="Arial" w:cs="Arial"/>
                <w:sz w:val="16"/>
                <w:szCs w:val="16"/>
              </w:rPr>
              <w:t>[GA4RTAR] Updates to procedures</w:t>
            </w:r>
          </w:p>
        </w:tc>
        <w:tc>
          <w:tcPr>
            <w:tcW w:w="1440" w:type="dxa"/>
            <w:tcBorders>
              <w:top w:val="nil"/>
              <w:left w:val="nil"/>
              <w:bottom w:val="single" w:sz="4" w:space="0" w:color="A6A6A6"/>
              <w:right w:val="single" w:sz="4" w:space="0" w:color="A6A6A6"/>
            </w:tcBorders>
            <w:shd w:val="clear" w:color="auto" w:fill="auto"/>
            <w:hideMark/>
          </w:tcPr>
          <w:p w14:paraId="3B9F9B0D" w14:textId="77777777" w:rsidR="00547DBD" w:rsidRDefault="00547DBD">
            <w:pPr>
              <w:rPr>
                <w:rFonts w:ascii="Arial" w:hAnsi="Arial" w:cs="Arial"/>
                <w:sz w:val="16"/>
                <w:szCs w:val="16"/>
              </w:rPr>
            </w:pPr>
            <w:r>
              <w:rPr>
                <w:rFonts w:ascii="Arial" w:hAnsi="Arial" w:cs="Arial"/>
                <w:sz w:val="16"/>
                <w:szCs w:val="16"/>
              </w:rPr>
              <w:t>Qualcomm CDMA Technologies</w:t>
            </w:r>
          </w:p>
        </w:tc>
        <w:tc>
          <w:tcPr>
            <w:tcW w:w="1170" w:type="dxa"/>
            <w:tcBorders>
              <w:top w:val="nil"/>
              <w:left w:val="nil"/>
              <w:bottom w:val="single" w:sz="4" w:space="0" w:color="A6A6A6"/>
              <w:right w:val="single" w:sz="4" w:space="0" w:color="A6A6A6"/>
            </w:tcBorders>
            <w:shd w:val="clear" w:color="auto" w:fill="auto"/>
            <w:hideMark/>
          </w:tcPr>
          <w:p w14:paraId="750C1AF6" w14:textId="77777777" w:rsidR="00547DBD" w:rsidRDefault="00547DBD">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000000" w:fill="ED7D31"/>
            <w:hideMark/>
          </w:tcPr>
          <w:p w14:paraId="6C733604" w14:textId="77777777" w:rsidR="00547DBD" w:rsidRDefault="00547DBD">
            <w:pPr>
              <w:rPr>
                <w:rFonts w:ascii="Arial" w:hAnsi="Arial" w:cs="Arial"/>
                <w:sz w:val="16"/>
                <w:szCs w:val="16"/>
              </w:rPr>
            </w:pPr>
            <w:r>
              <w:rPr>
                <w:rFonts w:ascii="Arial" w:hAnsi="Arial" w:cs="Arial"/>
                <w:sz w:val="16"/>
                <w:szCs w:val="16"/>
              </w:rPr>
              <w:t>10.7</w:t>
            </w:r>
          </w:p>
        </w:tc>
        <w:tc>
          <w:tcPr>
            <w:tcW w:w="900" w:type="dxa"/>
            <w:tcBorders>
              <w:top w:val="nil"/>
              <w:left w:val="nil"/>
              <w:bottom w:val="single" w:sz="4" w:space="0" w:color="A6A6A6"/>
              <w:right w:val="single" w:sz="4" w:space="0" w:color="A6A6A6"/>
            </w:tcBorders>
            <w:shd w:val="clear" w:color="auto" w:fill="auto"/>
            <w:hideMark/>
          </w:tcPr>
          <w:p w14:paraId="7245839B" w14:textId="77777777" w:rsidR="00547DBD" w:rsidRDefault="00547DBD">
            <w:pPr>
              <w:rPr>
                <w:rFonts w:ascii="Arial" w:hAnsi="Arial" w:cs="Arial"/>
                <w:sz w:val="16"/>
                <w:szCs w:val="16"/>
              </w:rPr>
            </w:pPr>
            <w:r>
              <w:rPr>
                <w:rFonts w:ascii="Arial" w:hAnsi="Arial" w:cs="Arial"/>
                <w:sz w:val="16"/>
                <w:szCs w:val="16"/>
              </w:rPr>
              <w:t>to TS</w:t>
            </w: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6FD6B7F5"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1B5C2C84" w14:textId="77777777" w:rsidR="00547DBD" w:rsidRDefault="00547DBD">
            <w:pPr>
              <w:rPr>
                <w:rFonts w:ascii="Arial" w:hAnsi="Arial" w:cs="Arial"/>
                <w:b/>
                <w:bCs/>
                <w:color w:val="0000FF"/>
                <w:sz w:val="16"/>
                <w:szCs w:val="16"/>
                <w:u w:val="single"/>
              </w:rPr>
            </w:pPr>
            <w:hyperlink r:id="rId271" w:history="1">
              <w:r>
                <w:rPr>
                  <w:rStyle w:val="Hyperlink"/>
                  <w:rFonts w:ascii="Arial" w:hAnsi="Arial" w:cs="Arial"/>
                  <w:b/>
                  <w:bCs/>
                  <w:color w:val="0000FF"/>
                  <w:sz w:val="16"/>
                  <w:szCs w:val="16"/>
                </w:rPr>
                <w:t>S4-230996</w:t>
              </w:r>
            </w:hyperlink>
          </w:p>
        </w:tc>
        <w:tc>
          <w:tcPr>
            <w:tcW w:w="1260" w:type="dxa"/>
            <w:tcBorders>
              <w:top w:val="nil"/>
              <w:left w:val="nil"/>
              <w:bottom w:val="single" w:sz="4" w:space="0" w:color="A6A6A6"/>
              <w:right w:val="single" w:sz="4" w:space="0" w:color="A6A6A6"/>
            </w:tcBorders>
            <w:shd w:val="clear" w:color="auto" w:fill="auto"/>
            <w:hideMark/>
          </w:tcPr>
          <w:p w14:paraId="3A2476D5"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46CA95DE"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3781391E" w14:textId="77777777" w:rsidR="00547DBD" w:rsidRDefault="00547DBD">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Draft TS 26.113 v0.6</w:t>
            </w:r>
          </w:p>
        </w:tc>
        <w:tc>
          <w:tcPr>
            <w:tcW w:w="1440" w:type="dxa"/>
            <w:tcBorders>
              <w:top w:val="nil"/>
              <w:left w:val="nil"/>
              <w:bottom w:val="single" w:sz="4" w:space="0" w:color="A6A6A6"/>
              <w:right w:val="single" w:sz="4" w:space="0" w:color="A6A6A6"/>
            </w:tcBorders>
            <w:shd w:val="clear" w:color="auto" w:fill="auto"/>
            <w:hideMark/>
          </w:tcPr>
          <w:p w14:paraId="7378FF20" w14:textId="77777777" w:rsidR="00547DBD" w:rsidRDefault="00547DBD">
            <w:pPr>
              <w:rPr>
                <w:rFonts w:ascii="Arial" w:hAnsi="Arial" w:cs="Arial"/>
                <w:sz w:val="16"/>
                <w:szCs w:val="16"/>
              </w:rPr>
            </w:pPr>
            <w:r>
              <w:rPr>
                <w:rFonts w:ascii="Arial" w:hAnsi="Arial" w:cs="Arial"/>
                <w:sz w:val="16"/>
                <w:szCs w:val="16"/>
              </w:rPr>
              <w:t>KPN N.V.</w:t>
            </w:r>
          </w:p>
        </w:tc>
        <w:tc>
          <w:tcPr>
            <w:tcW w:w="1170" w:type="dxa"/>
            <w:tcBorders>
              <w:top w:val="nil"/>
              <w:left w:val="nil"/>
              <w:bottom w:val="single" w:sz="4" w:space="0" w:color="A6A6A6"/>
              <w:right w:val="single" w:sz="4" w:space="0" w:color="A6A6A6"/>
            </w:tcBorders>
            <w:shd w:val="clear" w:color="auto" w:fill="auto"/>
            <w:hideMark/>
          </w:tcPr>
          <w:p w14:paraId="03E0568E" w14:textId="77777777" w:rsidR="00547DBD" w:rsidRDefault="00547DBD">
            <w:pPr>
              <w:rPr>
                <w:rFonts w:ascii="Arial" w:hAnsi="Arial" w:cs="Arial"/>
                <w:sz w:val="16"/>
                <w:szCs w:val="16"/>
              </w:rPr>
            </w:pPr>
            <w:r>
              <w:rPr>
                <w:rFonts w:ascii="Arial" w:hAnsi="Arial" w:cs="Arial"/>
                <w:sz w:val="16"/>
                <w:szCs w:val="16"/>
              </w:rPr>
              <w:t>draft TS</w:t>
            </w:r>
          </w:p>
        </w:tc>
        <w:tc>
          <w:tcPr>
            <w:tcW w:w="900" w:type="dxa"/>
            <w:tcBorders>
              <w:top w:val="nil"/>
              <w:left w:val="nil"/>
              <w:bottom w:val="single" w:sz="4" w:space="0" w:color="A6A6A6"/>
              <w:right w:val="single" w:sz="4" w:space="0" w:color="A6A6A6"/>
            </w:tcBorders>
            <w:shd w:val="clear" w:color="000000" w:fill="8EA9DB"/>
            <w:hideMark/>
          </w:tcPr>
          <w:p w14:paraId="506536AA" w14:textId="77777777" w:rsidR="00547DBD" w:rsidRDefault="00547DBD">
            <w:pPr>
              <w:rPr>
                <w:rFonts w:ascii="Arial" w:hAnsi="Arial" w:cs="Arial"/>
                <w:sz w:val="16"/>
                <w:szCs w:val="16"/>
              </w:rPr>
            </w:pPr>
            <w:r>
              <w:rPr>
                <w:rFonts w:ascii="Arial" w:hAnsi="Arial" w:cs="Arial"/>
                <w:sz w:val="16"/>
                <w:szCs w:val="16"/>
              </w:rPr>
              <w:t>10.5</w:t>
            </w:r>
          </w:p>
        </w:tc>
        <w:tc>
          <w:tcPr>
            <w:tcW w:w="900" w:type="dxa"/>
            <w:tcBorders>
              <w:top w:val="nil"/>
              <w:left w:val="nil"/>
              <w:bottom w:val="single" w:sz="4" w:space="0" w:color="A6A6A6"/>
              <w:right w:val="single" w:sz="4" w:space="0" w:color="A6A6A6"/>
            </w:tcBorders>
            <w:shd w:val="clear" w:color="auto" w:fill="auto"/>
            <w:hideMark/>
          </w:tcPr>
          <w:p w14:paraId="4A91EDEF" w14:textId="77777777" w:rsidR="00547DBD" w:rsidRDefault="00547DBD">
            <w:pPr>
              <w:rPr>
                <w:rFonts w:ascii="Arial" w:hAnsi="Arial" w:cs="Arial"/>
                <w:sz w:val="16"/>
                <w:szCs w:val="16"/>
              </w:rPr>
            </w:pPr>
            <w:r>
              <w:rPr>
                <w:rFonts w:ascii="Arial" w:hAnsi="Arial" w:cs="Arial"/>
                <w:sz w:val="16"/>
                <w:szCs w:val="16"/>
              </w:rPr>
              <w:t>14.3</w:t>
            </w:r>
          </w:p>
        </w:tc>
        <w:tc>
          <w:tcPr>
            <w:tcW w:w="1080" w:type="dxa"/>
            <w:tcBorders>
              <w:top w:val="nil"/>
              <w:left w:val="nil"/>
              <w:bottom w:val="single" w:sz="4" w:space="0" w:color="A6A6A6"/>
              <w:right w:val="single" w:sz="4" w:space="0" w:color="A6A6A6"/>
            </w:tcBorders>
            <w:shd w:val="clear" w:color="auto" w:fill="auto"/>
            <w:hideMark/>
          </w:tcPr>
          <w:p w14:paraId="5B61D26C" w14:textId="77777777" w:rsidR="00547DBD" w:rsidRDefault="00547DBD">
            <w:pPr>
              <w:rPr>
                <w:rFonts w:ascii="Arial" w:hAnsi="Arial" w:cs="Arial"/>
                <w:sz w:val="16"/>
                <w:szCs w:val="16"/>
              </w:rPr>
            </w:pPr>
            <w:r>
              <w:rPr>
                <w:rFonts w:ascii="Arial" w:hAnsi="Arial" w:cs="Arial"/>
                <w:sz w:val="16"/>
                <w:szCs w:val="16"/>
              </w:rPr>
              <w:t>not treated</w:t>
            </w:r>
          </w:p>
        </w:tc>
        <w:tc>
          <w:tcPr>
            <w:tcW w:w="1170" w:type="dxa"/>
            <w:tcBorders>
              <w:top w:val="nil"/>
              <w:left w:val="nil"/>
              <w:bottom w:val="single" w:sz="4" w:space="0" w:color="A6A6A6"/>
              <w:right w:val="single" w:sz="4" w:space="0" w:color="A6A6A6"/>
            </w:tcBorders>
            <w:shd w:val="clear" w:color="auto" w:fill="auto"/>
            <w:hideMark/>
          </w:tcPr>
          <w:p w14:paraId="52D268F4"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c>
          <w:tcPr>
            <w:tcW w:w="1260" w:type="dxa"/>
            <w:tcBorders>
              <w:top w:val="nil"/>
              <w:left w:val="nil"/>
              <w:bottom w:val="single" w:sz="4" w:space="0" w:color="A6A6A6"/>
              <w:right w:val="single" w:sz="4" w:space="0" w:color="A6A6A6"/>
            </w:tcBorders>
            <w:shd w:val="clear" w:color="auto" w:fill="auto"/>
            <w:hideMark/>
          </w:tcPr>
          <w:p w14:paraId="6D112BCF"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r w:rsidR="00547DBD" w14:paraId="6CEE971B" w14:textId="77777777" w:rsidTr="00547DBD">
        <w:trPr>
          <w:trHeight w:val="480"/>
        </w:trPr>
        <w:tc>
          <w:tcPr>
            <w:tcW w:w="2870" w:type="dxa"/>
            <w:tcBorders>
              <w:top w:val="nil"/>
              <w:left w:val="single" w:sz="4" w:space="0" w:color="A6A6A6"/>
              <w:bottom w:val="single" w:sz="4" w:space="0" w:color="A6A6A6"/>
              <w:right w:val="single" w:sz="4" w:space="0" w:color="A6A6A6"/>
            </w:tcBorders>
            <w:shd w:val="clear" w:color="auto" w:fill="auto"/>
            <w:hideMark/>
          </w:tcPr>
          <w:p w14:paraId="64E42E41" w14:textId="77777777" w:rsidR="00547DBD" w:rsidRDefault="00547DBD">
            <w:pPr>
              <w:rPr>
                <w:rFonts w:ascii="Arial" w:hAnsi="Arial" w:cs="Arial"/>
                <w:sz w:val="16"/>
                <w:szCs w:val="16"/>
              </w:rPr>
            </w:pPr>
            <w:r>
              <w:rPr>
                <w:rFonts w:ascii="Arial" w:hAnsi="Arial" w:cs="Arial"/>
                <w:sz w:val="16"/>
                <w:szCs w:val="16"/>
              </w:rPr>
              <w:t>Mechanism to distinguish two bootstrap data channels with the same stream ID value (Rel-18)</w:t>
            </w:r>
          </w:p>
        </w:tc>
        <w:tc>
          <w:tcPr>
            <w:tcW w:w="1440" w:type="dxa"/>
            <w:tcBorders>
              <w:top w:val="nil"/>
              <w:left w:val="nil"/>
              <w:bottom w:val="single" w:sz="4" w:space="0" w:color="A6A6A6"/>
              <w:right w:val="single" w:sz="4" w:space="0" w:color="A6A6A6"/>
            </w:tcBorders>
            <w:shd w:val="clear" w:color="auto" w:fill="auto"/>
            <w:hideMark/>
          </w:tcPr>
          <w:p w14:paraId="20CF4DD4" w14:textId="77777777" w:rsidR="00547DBD" w:rsidRDefault="00547DBD">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170" w:type="dxa"/>
            <w:tcBorders>
              <w:top w:val="nil"/>
              <w:left w:val="nil"/>
              <w:bottom w:val="single" w:sz="4" w:space="0" w:color="A6A6A6"/>
              <w:right w:val="single" w:sz="4" w:space="0" w:color="A6A6A6"/>
            </w:tcBorders>
            <w:shd w:val="clear" w:color="auto" w:fill="auto"/>
            <w:hideMark/>
          </w:tcPr>
          <w:p w14:paraId="4BE98C2A" w14:textId="77777777" w:rsidR="00547DBD" w:rsidRDefault="00547DBD">
            <w:pPr>
              <w:rPr>
                <w:rFonts w:ascii="Arial" w:hAnsi="Arial" w:cs="Arial"/>
                <w:sz w:val="16"/>
                <w:szCs w:val="16"/>
              </w:rPr>
            </w:pPr>
            <w:r>
              <w:rPr>
                <w:rFonts w:ascii="Arial" w:hAnsi="Arial" w:cs="Arial"/>
                <w:sz w:val="16"/>
                <w:szCs w:val="16"/>
              </w:rPr>
              <w:t>discussion</w:t>
            </w:r>
          </w:p>
        </w:tc>
        <w:tc>
          <w:tcPr>
            <w:tcW w:w="900" w:type="dxa"/>
            <w:tcBorders>
              <w:top w:val="nil"/>
              <w:left w:val="nil"/>
              <w:bottom w:val="single" w:sz="4" w:space="0" w:color="A6A6A6"/>
              <w:right w:val="single" w:sz="4" w:space="0" w:color="A6A6A6"/>
            </w:tcBorders>
            <w:shd w:val="clear" w:color="000000" w:fill="FFFF00"/>
            <w:hideMark/>
          </w:tcPr>
          <w:p w14:paraId="59B31267" w14:textId="77777777" w:rsidR="00547DBD" w:rsidRDefault="00547DBD">
            <w:pPr>
              <w:rPr>
                <w:rFonts w:ascii="Arial" w:hAnsi="Arial" w:cs="Arial"/>
                <w:sz w:val="16"/>
                <w:szCs w:val="16"/>
              </w:rPr>
            </w:pPr>
            <w:r>
              <w:rPr>
                <w:rFonts w:ascii="Arial" w:hAnsi="Arial" w:cs="Arial"/>
                <w:sz w:val="16"/>
                <w:szCs w:val="16"/>
              </w:rPr>
              <w:t>10.11</w:t>
            </w:r>
          </w:p>
        </w:tc>
        <w:tc>
          <w:tcPr>
            <w:tcW w:w="900" w:type="dxa"/>
            <w:tcBorders>
              <w:top w:val="nil"/>
              <w:left w:val="nil"/>
              <w:bottom w:val="nil"/>
              <w:right w:val="nil"/>
            </w:tcBorders>
            <w:shd w:val="clear" w:color="auto" w:fill="auto"/>
            <w:hideMark/>
          </w:tcPr>
          <w:p w14:paraId="3B606B3F" w14:textId="77777777" w:rsidR="00547DBD" w:rsidRDefault="00547DBD">
            <w:pPr>
              <w:rPr>
                <w:rFonts w:ascii="Arial" w:hAnsi="Arial" w:cs="Arial"/>
                <w:sz w:val="16"/>
                <w:szCs w:val="16"/>
              </w:rPr>
            </w:pPr>
          </w:p>
        </w:tc>
        <w:tc>
          <w:tcPr>
            <w:tcW w:w="1080" w:type="dxa"/>
            <w:tcBorders>
              <w:top w:val="single" w:sz="4" w:space="0" w:color="A6A6A6"/>
              <w:left w:val="single" w:sz="4" w:space="0" w:color="A6A6A6"/>
              <w:bottom w:val="single" w:sz="4" w:space="0" w:color="A6A6A6"/>
              <w:right w:val="single" w:sz="4" w:space="0" w:color="A6A6A6"/>
            </w:tcBorders>
            <w:shd w:val="clear" w:color="000000" w:fill="92D050"/>
            <w:hideMark/>
          </w:tcPr>
          <w:p w14:paraId="7CFF27ED" w14:textId="77777777" w:rsidR="00547DBD" w:rsidRDefault="00547DBD">
            <w:pPr>
              <w:rPr>
                <w:rFonts w:ascii="Arial" w:hAnsi="Arial" w:cs="Arial"/>
                <w:sz w:val="16"/>
                <w:szCs w:val="16"/>
              </w:rPr>
            </w:pPr>
            <w:r>
              <w:rPr>
                <w:rFonts w:ascii="Arial" w:hAnsi="Arial" w:cs="Arial"/>
                <w:sz w:val="16"/>
                <w:szCs w:val="16"/>
              </w:rPr>
              <w:t>agreed</w:t>
            </w:r>
          </w:p>
        </w:tc>
        <w:tc>
          <w:tcPr>
            <w:tcW w:w="1170" w:type="dxa"/>
            <w:tcBorders>
              <w:top w:val="nil"/>
              <w:left w:val="nil"/>
              <w:bottom w:val="single" w:sz="4" w:space="0" w:color="A6A6A6"/>
              <w:right w:val="single" w:sz="4" w:space="0" w:color="A6A6A6"/>
            </w:tcBorders>
            <w:shd w:val="clear" w:color="auto" w:fill="auto"/>
            <w:hideMark/>
          </w:tcPr>
          <w:p w14:paraId="63AB9958" w14:textId="77777777" w:rsidR="00547DBD" w:rsidRDefault="00547DBD">
            <w:pPr>
              <w:rPr>
                <w:rFonts w:ascii="Arial" w:hAnsi="Arial" w:cs="Arial"/>
                <w:b/>
                <w:bCs/>
                <w:color w:val="0000FF"/>
                <w:sz w:val="16"/>
                <w:szCs w:val="16"/>
                <w:u w:val="single"/>
              </w:rPr>
            </w:pPr>
            <w:hyperlink r:id="rId272" w:history="1">
              <w:r>
                <w:rPr>
                  <w:rStyle w:val="Hyperlink"/>
                  <w:rFonts w:ascii="Arial" w:hAnsi="Arial" w:cs="Arial"/>
                  <w:b/>
                  <w:bCs/>
                  <w:color w:val="0000FF"/>
                  <w:sz w:val="16"/>
                  <w:szCs w:val="16"/>
                </w:rPr>
                <w:t>S4-230778</w:t>
              </w:r>
            </w:hyperlink>
          </w:p>
        </w:tc>
        <w:tc>
          <w:tcPr>
            <w:tcW w:w="1260" w:type="dxa"/>
            <w:tcBorders>
              <w:top w:val="nil"/>
              <w:left w:val="nil"/>
              <w:bottom w:val="single" w:sz="4" w:space="0" w:color="A6A6A6"/>
              <w:right w:val="single" w:sz="4" w:space="0" w:color="A6A6A6"/>
            </w:tcBorders>
            <w:shd w:val="clear" w:color="auto" w:fill="auto"/>
            <w:hideMark/>
          </w:tcPr>
          <w:p w14:paraId="4926B4B0" w14:textId="77777777" w:rsidR="00547DBD" w:rsidRDefault="00547DBD">
            <w:pPr>
              <w:rPr>
                <w:rFonts w:ascii="Arial" w:hAnsi="Arial" w:cs="Arial"/>
                <w:b/>
                <w:bCs/>
                <w:color w:val="0000FF"/>
                <w:sz w:val="16"/>
                <w:szCs w:val="16"/>
                <w:u w:val="single"/>
              </w:rPr>
            </w:pPr>
            <w:r>
              <w:rPr>
                <w:rFonts w:ascii="Arial" w:hAnsi="Arial" w:cs="Arial"/>
                <w:b/>
                <w:bCs/>
                <w:color w:val="0000FF"/>
                <w:sz w:val="16"/>
                <w:szCs w:val="16"/>
                <w:u w:val="single"/>
              </w:rPr>
              <w:t> </w:t>
            </w:r>
          </w:p>
        </w:tc>
      </w:tr>
    </w:tbl>
    <w:p w14:paraId="22A2026A" w14:textId="77777777" w:rsidR="00547DBD" w:rsidRPr="00547DBD" w:rsidRDefault="00547DBD" w:rsidP="00547DBD"/>
    <w:sectPr w:rsidR="00547DBD" w:rsidRPr="00547DBD">
      <w:headerReference w:type="default" r:id="rId273"/>
      <w:footerReference w:type="default" r:id="rId274"/>
      <w:headerReference w:type="first" r:id="rId275"/>
      <w:footerReference w:type="first" r:id="rId276"/>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C512" w14:textId="77777777" w:rsidR="00000000" w:rsidRDefault="006C1F7A">
      <w:r>
        <w:separator/>
      </w:r>
    </w:p>
  </w:endnote>
  <w:endnote w:type="continuationSeparator" w:id="0">
    <w:p w14:paraId="2978148A" w14:textId="77777777" w:rsidR="00000000" w:rsidRDefault="006C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8A46" w14:textId="77777777" w:rsidR="00314B3B" w:rsidRDefault="00314B3B">
    <w:pPr>
      <w:tabs>
        <w:tab w:val="right" w:pos="93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BB686" w14:textId="77777777" w:rsidR="00314B3B" w:rsidRDefault="006C1F7A">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BA5A0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BA5A08">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EFA65" w14:textId="77777777" w:rsidR="00000000" w:rsidRDefault="006C1F7A">
      <w:r>
        <w:separator/>
      </w:r>
    </w:p>
  </w:footnote>
  <w:footnote w:type="continuationSeparator" w:id="0">
    <w:p w14:paraId="5B33888F" w14:textId="77777777" w:rsidR="00000000" w:rsidRDefault="006C1F7A">
      <w:r>
        <w:continuationSeparator/>
      </w:r>
    </w:p>
  </w:footnote>
  <w:footnote w:id="1">
    <w:p w14:paraId="0D6F2D18" w14:textId="77777777" w:rsidR="00314B3B" w:rsidRDefault="006C1F7A">
      <w:pPr>
        <w:spacing w:line="276" w:lineRule="auto"/>
        <w:rPr>
          <w:rFonts w:ascii="Arial" w:eastAsia="Arial" w:hAnsi="Arial" w:cs="Arial"/>
        </w:rPr>
      </w:pPr>
      <w:r>
        <w:rPr>
          <w:vertAlign w:val="superscript"/>
        </w:rPr>
        <w:footnoteRef/>
      </w:r>
      <w:r>
        <w:rPr>
          <w:rFonts w:ascii="Arial" w:eastAsia="Arial" w:hAnsi="Arial" w:cs="Arial"/>
          <w:sz w:val="20"/>
          <w:szCs w:val="20"/>
        </w:rPr>
        <w:t xml:space="preserve">Nikolai Leung, Qualcomm Inc., with detailed minutes provided by Bo Burman, Simon Gunkel, and Saba </w:t>
      </w:r>
      <w:proofErr w:type="spellStart"/>
      <w:r>
        <w:rPr>
          <w:rFonts w:ascii="Arial" w:eastAsia="Arial" w:hAnsi="Arial" w:cs="Arial"/>
          <w:sz w:val="20"/>
          <w:szCs w:val="20"/>
        </w:rPr>
        <w:t>Ahsa</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CA42" w14:textId="77777777" w:rsidR="00314B3B" w:rsidRDefault="00314B3B"/>
  <w:p w14:paraId="53D2FF25" w14:textId="77777777" w:rsidR="00314B3B" w:rsidRDefault="00314B3B"/>
  <w:p w14:paraId="60931EFB" w14:textId="77777777" w:rsidR="00314B3B" w:rsidRDefault="00314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F248" w14:textId="77777777" w:rsidR="00314B3B" w:rsidRDefault="006C1F7A">
    <w:pPr>
      <w:widowControl w:val="0"/>
      <w:spacing w:after="120" w:line="261" w:lineRule="auto"/>
      <w:rPr>
        <w:rFonts w:ascii="Arial" w:eastAsia="Arial" w:hAnsi="Arial" w:cs="Arial"/>
        <w:b/>
        <w:i/>
        <w:sz w:val="28"/>
        <w:szCs w:val="28"/>
      </w:rPr>
    </w:pPr>
    <w:r>
      <w:rPr>
        <w:rFonts w:ascii="Arial" w:eastAsia="Arial" w:hAnsi="Arial" w:cs="Arial"/>
        <w:b/>
        <w:sz w:val="22"/>
        <w:szCs w:val="22"/>
      </w:rPr>
      <w:t>3GPP TSG SA WG4#124 meeting</w:t>
    </w:r>
    <w:r>
      <w:rPr>
        <w:rFonts w:ascii="Arial" w:eastAsia="Arial" w:hAnsi="Arial" w:cs="Arial"/>
        <w:b/>
        <w:i/>
        <w:sz w:val="22"/>
        <w:szCs w:val="22"/>
      </w:rPr>
      <w:t xml:space="preserve">                                                        </w:t>
    </w:r>
    <w:proofErr w:type="spellStart"/>
    <w:r>
      <w:rPr>
        <w:rFonts w:ascii="Arial" w:eastAsia="Arial" w:hAnsi="Arial" w:cs="Arial"/>
        <w:b/>
        <w:i/>
        <w:sz w:val="28"/>
        <w:szCs w:val="28"/>
      </w:rPr>
      <w:t>Tdoc</w:t>
    </w:r>
    <w:proofErr w:type="spellEnd"/>
    <w:r>
      <w:rPr>
        <w:rFonts w:ascii="Arial" w:eastAsia="Arial" w:hAnsi="Arial" w:cs="Arial"/>
        <w:b/>
        <w:i/>
        <w:sz w:val="28"/>
        <w:szCs w:val="28"/>
      </w:rPr>
      <w:t xml:space="preserve"> S4-230953</w:t>
    </w:r>
  </w:p>
  <w:p w14:paraId="5988B050" w14:textId="77777777" w:rsidR="00314B3B" w:rsidRDefault="006C1F7A">
    <w:pPr>
      <w:widowControl w:val="0"/>
      <w:spacing w:after="120" w:line="261" w:lineRule="auto"/>
      <w:rPr>
        <w:rFonts w:ascii="Arial" w:eastAsia="Arial" w:hAnsi="Arial" w:cs="Arial"/>
        <w:b/>
        <w:sz w:val="22"/>
        <w:szCs w:val="22"/>
      </w:rPr>
    </w:pPr>
    <w:r>
      <w:rPr>
        <w:rFonts w:ascii="Arial" w:eastAsia="Arial" w:hAnsi="Arial" w:cs="Arial"/>
        <w:b/>
        <w:sz w:val="22"/>
        <w:szCs w:val="22"/>
      </w:rPr>
      <w:t>Berlin, Germany, 22</w:t>
    </w:r>
    <w:r>
      <w:rPr>
        <w:rFonts w:ascii="Arial" w:eastAsia="Arial" w:hAnsi="Arial" w:cs="Arial"/>
        <w:b/>
        <w:sz w:val="22"/>
        <w:szCs w:val="22"/>
        <w:vertAlign w:val="superscript"/>
      </w:rPr>
      <w:t>nd</w:t>
    </w:r>
    <w:r>
      <w:rPr>
        <w:rFonts w:ascii="Arial" w:eastAsia="Arial" w:hAnsi="Arial" w:cs="Arial"/>
        <w:b/>
        <w:sz w:val="22"/>
        <w:szCs w:val="22"/>
      </w:rPr>
      <w:t xml:space="preserve"> – </w:t>
    </w:r>
    <w:proofErr w:type="gramStart"/>
    <w:r>
      <w:rPr>
        <w:rFonts w:ascii="Arial" w:eastAsia="Arial" w:hAnsi="Arial" w:cs="Arial"/>
        <w:b/>
        <w:sz w:val="22"/>
        <w:szCs w:val="22"/>
      </w:rPr>
      <w:t>26</w:t>
    </w:r>
    <w:r>
      <w:rPr>
        <w:rFonts w:ascii="Arial" w:eastAsia="Arial" w:hAnsi="Arial" w:cs="Arial"/>
        <w:b/>
        <w:sz w:val="22"/>
        <w:szCs w:val="22"/>
        <w:vertAlign w:val="superscript"/>
      </w:rPr>
      <w:t>st</w:t>
    </w:r>
    <w:proofErr w:type="gramEnd"/>
    <w:r>
      <w:rPr>
        <w:rFonts w:ascii="Arial" w:eastAsia="Arial" w:hAnsi="Arial" w:cs="Arial"/>
        <w:b/>
        <w:sz w:val="22"/>
        <w:szCs w:val="22"/>
      </w:rPr>
      <w:t xml:space="preserve"> May 2023</w:t>
    </w:r>
  </w:p>
  <w:p w14:paraId="6BE0C613" w14:textId="77777777" w:rsidR="00314B3B" w:rsidRDefault="00314B3B">
    <w:pPr>
      <w:tabs>
        <w:tab w:val="right" w:pos="95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2331F"/>
    <w:multiLevelType w:val="multilevel"/>
    <w:tmpl w:val="E8269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1168BB"/>
    <w:multiLevelType w:val="multilevel"/>
    <w:tmpl w:val="3F74D4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1801516"/>
    <w:multiLevelType w:val="multilevel"/>
    <w:tmpl w:val="4524E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6B3E9A"/>
    <w:multiLevelType w:val="multilevel"/>
    <w:tmpl w:val="9DB84A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72F275D"/>
    <w:multiLevelType w:val="multilevel"/>
    <w:tmpl w:val="C26EAA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7695D53"/>
    <w:multiLevelType w:val="multilevel"/>
    <w:tmpl w:val="E97CB7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9D7739C"/>
    <w:multiLevelType w:val="multilevel"/>
    <w:tmpl w:val="DFBE2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AA0932"/>
    <w:multiLevelType w:val="multilevel"/>
    <w:tmpl w:val="D1125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3968D9"/>
    <w:multiLevelType w:val="multilevel"/>
    <w:tmpl w:val="31BA28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99A339F"/>
    <w:multiLevelType w:val="multilevel"/>
    <w:tmpl w:val="2C869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9E87294"/>
    <w:multiLevelType w:val="multilevel"/>
    <w:tmpl w:val="C4322F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C544646"/>
    <w:multiLevelType w:val="multilevel"/>
    <w:tmpl w:val="65723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8666D02"/>
    <w:multiLevelType w:val="multilevel"/>
    <w:tmpl w:val="47363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16086465">
    <w:abstractNumId w:val="3"/>
  </w:num>
  <w:num w:numId="2" w16cid:durableId="1928685571">
    <w:abstractNumId w:val="10"/>
  </w:num>
  <w:num w:numId="3" w16cid:durableId="1068697099">
    <w:abstractNumId w:val="1"/>
  </w:num>
  <w:num w:numId="4" w16cid:durableId="1344283389">
    <w:abstractNumId w:val="12"/>
  </w:num>
  <w:num w:numId="5" w16cid:durableId="275790274">
    <w:abstractNumId w:val="2"/>
  </w:num>
  <w:num w:numId="6" w16cid:durableId="878206489">
    <w:abstractNumId w:val="9"/>
  </w:num>
  <w:num w:numId="7" w16cid:durableId="361444843">
    <w:abstractNumId w:val="4"/>
  </w:num>
  <w:num w:numId="8" w16cid:durableId="1313289893">
    <w:abstractNumId w:val="0"/>
  </w:num>
  <w:num w:numId="9" w16cid:durableId="627980610">
    <w:abstractNumId w:val="6"/>
  </w:num>
  <w:num w:numId="10" w16cid:durableId="748381040">
    <w:abstractNumId w:val="11"/>
  </w:num>
  <w:num w:numId="11" w16cid:durableId="675771878">
    <w:abstractNumId w:val="8"/>
  </w:num>
  <w:num w:numId="12" w16cid:durableId="1000159106">
    <w:abstractNumId w:val="5"/>
  </w:num>
  <w:num w:numId="13" w16cid:durableId="5683417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B3B"/>
    <w:rsid w:val="00314B3B"/>
    <w:rsid w:val="00547DBD"/>
    <w:rsid w:val="006C1F7A"/>
    <w:rsid w:val="00BA5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CA0A43A"/>
  <w15:docId w15:val="{746E0A7C-9070-C448-947A-1A25822A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A08"/>
    <w:rPr>
      <w:sz w:val="24"/>
      <w:szCs w:val="24"/>
    </w:rPr>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sz w:val="20"/>
      <w:szCs w:val="2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sz w:val="20"/>
      <w:szCs w:val="20"/>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sz w:val="20"/>
      <w:szCs w:val="2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semiHidden/>
    <w:unhideWhenUsed/>
    <w:rsid w:val="00BA5A08"/>
    <w:rPr>
      <w:color w:val="0563C1"/>
      <w:u w:val="single"/>
    </w:rPr>
  </w:style>
  <w:style w:type="character" w:styleId="FollowedHyperlink">
    <w:name w:val="FollowedHyperlink"/>
    <w:basedOn w:val="DefaultParagraphFont"/>
    <w:uiPriority w:val="99"/>
    <w:semiHidden/>
    <w:unhideWhenUsed/>
    <w:rsid w:val="00547DBD"/>
    <w:rPr>
      <w:color w:val="954F72"/>
      <w:u w:val="single"/>
    </w:rPr>
  </w:style>
  <w:style w:type="paragraph" w:customStyle="1" w:styleId="msonormal0">
    <w:name w:val="msonormal"/>
    <w:basedOn w:val="Normal"/>
    <w:rsid w:val="00547DBD"/>
    <w:pPr>
      <w:spacing w:before="100" w:beforeAutospacing="1" w:after="100" w:afterAutospacing="1"/>
    </w:pPr>
  </w:style>
  <w:style w:type="paragraph" w:customStyle="1" w:styleId="font5">
    <w:name w:val="font5"/>
    <w:basedOn w:val="Normal"/>
    <w:rsid w:val="00547DBD"/>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547DBD"/>
    <w:pPr>
      <w:spacing w:before="100" w:beforeAutospacing="1" w:after="100" w:afterAutospacing="1"/>
    </w:pPr>
    <w:rPr>
      <w:rFonts w:ascii="Tahoma" w:hAnsi="Tahoma" w:cs="Tahoma"/>
      <w:color w:val="000000"/>
      <w:sz w:val="18"/>
      <w:szCs w:val="18"/>
    </w:rPr>
  </w:style>
  <w:style w:type="paragraph" w:customStyle="1" w:styleId="font7">
    <w:name w:val="font7"/>
    <w:basedOn w:val="Normal"/>
    <w:rsid w:val="00547DBD"/>
    <w:pPr>
      <w:spacing w:before="100" w:beforeAutospacing="1" w:after="100" w:afterAutospacing="1"/>
    </w:pPr>
    <w:rPr>
      <w:rFonts w:ascii="Tahoma" w:hAnsi="Tahoma" w:cs="Tahoma"/>
      <w:b/>
      <w:bCs/>
      <w:color w:val="000000"/>
      <w:sz w:val="18"/>
      <w:szCs w:val="18"/>
    </w:rPr>
  </w:style>
  <w:style w:type="paragraph" w:customStyle="1" w:styleId="xl66">
    <w:name w:val="xl66"/>
    <w:basedOn w:val="Normal"/>
    <w:rsid w:val="00547DB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547DBD"/>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547DB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9">
    <w:name w:val="xl69"/>
    <w:basedOn w:val="Normal"/>
    <w:rsid w:val="00547DB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547DBD"/>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1">
    <w:name w:val="xl71"/>
    <w:basedOn w:val="Normal"/>
    <w:rsid w:val="00547DBD"/>
    <w:pPr>
      <w:shd w:val="clear" w:color="000000" w:fill="FFFFFF"/>
      <w:spacing w:before="100" w:beforeAutospacing="1" w:after="100" w:afterAutospacing="1"/>
      <w:textAlignment w:val="top"/>
    </w:pPr>
    <w:rPr>
      <w:rFonts w:ascii="Arial" w:hAnsi="Arial" w:cs="Arial"/>
      <w:sz w:val="16"/>
      <w:szCs w:val="16"/>
    </w:rPr>
  </w:style>
  <w:style w:type="paragraph" w:customStyle="1" w:styleId="xl72">
    <w:name w:val="xl72"/>
    <w:basedOn w:val="Normal"/>
    <w:rsid w:val="00547DB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3">
    <w:name w:val="xl73"/>
    <w:basedOn w:val="Normal"/>
    <w:rsid w:val="00547DBD"/>
    <w:pPr>
      <w:spacing w:before="100" w:beforeAutospacing="1" w:after="100" w:afterAutospacing="1"/>
      <w:textAlignment w:val="top"/>
    </w:pPr>
    <w:rPr>
      <w:rFonts w:ascii="Arial" w:hAnsi="Arial" w:cs="Arial"/>
      <w:sz w:val="16"/>
      <w:szCs w:val="16"/>
    </w:rPr>
  </w:style>
  <w:style w:type="paragraph" w:customStyle="1" w:styleId="xl74">
    <w:name w:val="xl74"/>
    <w:basedOn w:val="Normal"/>
    <w:rsid w:val="00547DBD"/>
    <w:pPr>
      <w:pBdr>
        <w:top w:val="single" w:sz="4" w:space="0" w:color="A6A6A6"/>
        <w:left w:val="single" w:sz="4" w:space="0" w:color="A6A6A6"/>
        <w:bottom w:val="single" w:sz="4" w:space="0" w:color="A6A6A6"/>
        <w:right w:val="single" w:sz="4" w:space="0" w:color="A6A6A6"/>
      </w:pBdr>
      <w:shd w:val="clear" w:color="000000" w:fill="FFD966"/>
      <w:spacing w:before="100" w:beforeAutospacing="1" w:after="100" w:afterAutospacing="1"/>
      <w:textAlignment w:val="top"/>
    </w:pPr>
    <w:rPr>
      <w:rFonts w:ascii="Arial" w:hAnsi="Arial" w:cs="Arial"/>
      <w:sz w:val="16"/>
      <w:szCs w:val="16"/>
    </w:rPr>
  </w:style>
  <w:style w:type="paragraph" w:customStyle="1" w:styleId="xl75">
    <w:name w:val="xl75"/>
    <w:basedOn w:val="Normal"/>
    <w:rsid w:val="00547DBD"/>
    <w:pPr>
      <w:pBdr>
        <w:top w:val="single" w:sz="4" w:space="0" w:color="A6A6A6"/>
        <w:left w:val="single" w:sz="4" w:space="0" w:color="A6A6A6"/>
        <w:bottom w:val="single" w:sz="4" w:space="0" w:color="A6A6A6"/>
        <w:right w:val="single" w:sz="4" w:space="0" w:color="A6A6A6"/>
      </w:pBdr>
      <w:shd w:val="clear" w:color="000000" w:fill="8EA9DB"/>
      <w:spacing w:before="100" w:beforeAutospacing="1" w:after="100" w:afterAutospacing="1"/>
      <w:textAlignment w:val="top"/>
    </w:pPr>
    <w:rPr>
      <w:rFonts w:ascii="Arial" w:hAnsi="Arial" w:cs="Arial"/>
      <w:sz w:val="16"/>
      <w:szCs w:val="16"/>
    </w:rPr>
  </w:style>
  <w:style w:type="paragraph" w:customStyle="1" w:styleId="xl76">
    <w:name w:val="xl76"/>
    <w:basedOn w:val="Normal"/>
    <w:rsid w:val="00547DBD"/>
    <w:pPr>
      <w:pBdr>
        <w:top w:val="single" w:sz="4" w:space="0" w:color="A6A6A6"/>
        <w:left w:val="single" w:sz="4" w:space="0" w:color="A6A6A6"/>
        <w:bottom w:val="single" w:sz="4" w:space="0" w:color="A6A6A6"/>
        <w:right w:val="single" w:sz="4" w:space="0" w:color="A6A6A6"/>
      </w:pBdr>
      <w:shd w:val="clear" w:color="000000" w:fill="92D050"/>
      <w:spacing w:before="100" w:beforeAutospacing="1" w:after="100" w:afterAutospacing="1"/>
      <w:textAlignment w:val="top"/>
    </w:pPr>
    <w:rPr>
      <w:rFonts w:ascii="Arial" w:hAnsi="Arial" w:cs="Arial"/>
      <w:sz w:val="16"/>
      <w:szCs w:val="16"/>
    </w:rPr>
  </w:style>
  <w:style w:type="paragraph" w:customStyle="1" w:styleId="xl77">
    <w:name w:val="xl77"/>
    <w:basedOn w:val="Normal"/>
    <w:rsid w:val="00547DBD"/>
    <w:pPr>
      <w:pBdr>
        <w:top w:val="single" w:sz="4" w:space="0" w:color="A6A6A6"/>
        <w:left w:val="single" w:sz="4" w:space="0" w:color="A6A6A6"/>
        <w:bottom w:val="single" w:sz="4" w:space="0" w:color="A6A6A6"/>
        <w:right w:val="single" w:sz="4" w:space="0" w:color="A6A6A6"/>
      </w:pBdr>
      <w:shd w:val="clear" w:color="000000" w:fill="ED7D31"/>
      <w:spacing w:before="100" w:beforeAutospacing="1" w:after="100" w:afterAutospacing="1"/>
      <w:textAlignment w:val="top"/>
    </w:pPr>
    <w:rPr>
      <w:rFonts w:ascii="Arial" w:hAnsi="Arial" w:cs="Arial"/>
      <w:sz w:val="16"/>
      <w:szCs w:val="16"/>
    </w:rPr>
  </w:style>
  <w:style w:type="paragraph" w:customStyle="1" w:styleId="xl78">
    <w:name w:val="xl78"/>
    <w:basedOn w:val="Normal"/>
    <w:rsid w:val="00547DBD"/>
    <w:pPr>
      <w:pBdr>
        <w:top w:val="single" w:sz="4" w:space="0" w:color="A6A6A6"/>
        <w:left w:val="single" w:sz="4" w:space="0" w:color="A6A6A6"/>
        <w:bottom w:val="single" w:sz="4" w:space="0" w:color="A6A6A6"/>
        <w:right w:val="single" w:sz="4" w:space="0" w:color="A6A6A6"/>
      </w:pBdr>
      <w:shd w:val="clear" w:color="000000" w:fill="0070C0"/>
      <w:spacing w:before="100" w:beforeAutospacing="1" w:after="100" w:afterAutospacing="1"/>
      <w:textAlignment w:val="top"/>
    </w:pPr>
    <w:rPr>
      <w:rFonts w:ascii="Arial" w:hAnsi="Arial" w:cs="Arial"/>
      <w:sz w:val="16"/>
      <w:szCs w:val="16"/>
    </w:rPr>
  </w:style>
  <w:style w:type="paragraph" w:customStyle="1" w:styleId="xl79">
    <w:name w:val="xl79"/>
    <w:basedOn w:val="Normal"/>
    <w:rsid w:val="00547DBD"/>
    <w:pPr>
      <w:pBdr>
        <w:top w:val="single" w:sz="4" w:space="0" w:color="A6A6A6"/>
        <w:left w:val="single" w:sz="4" w:space="0" w:color="A6A6A6"/>
        <w:bottom w:val="single" w:sz="4" w:space="0" w:color="A6A6A6"/>
        <w:right w:val="single" w:sz="4" w:space="0" w:color="A6A6A6"/>
      </w:pBdr>
      <w:shd w:val="clear" w:color="000000" w:fill="FF0000"/>
      <w:spacing w:before="100" w:beforeAutospacing="1" w:after="100" w:afterAutospacing="1"/>
      <w:textAlignment w:val="top"/>
    </w:pPr>
    <w:rPr>
      <w:rFonts w:ascii="Arial" w:hAnsi="Arial" w:cs="Arial"/>
      <w:sz w:val="16"/>
      <w:szCs w:val="16"/>
    </w:rPr>
  </w:style>
  <w:style w:type="paragraph" w:customStyle="1" w:styleId="xl80">
    <w:name w:val="xl80"/>
    <w:basedOn w:val="Normal"/>
    <w:rsid w:val="00547DBD"/>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hAnsi="Arial" w:cs="Arial"/>
      <w:sz w:val="16"/>
      <w:szCs w:val="16"/>
    </w:rPr>
  </w:style>
  <w:style w:type="paragraph" w:customStyle="1" w:styleId="xl81">
    <w:name w:val="xl81"/>
    <w:basedOn w:val="Normal"/>
    <w:rsid w:val="00547DBD"/>
    <w:pPr>
      <w:pBdr>
        <w:top w:val="single" w:sz="4" w:space="0" w:color="A6A6A6"/>
        <w:left w:val="single" w:sz="4" w:space="0" w:color="A6A6A6"/>
        <w:bottom w:val="single" w:sz="4" w:space="0" w:color="A6A6A6"/>
        <w:right w:val="single" w:sz="4" w:space="0" w:color="A6A6A6"/>
      </w:pBdr>
      <w:shd w:val="clear" w:color="000000" w:fill="7030A0"/>
      <w:spacing w:before="100" w:beforeAutospacing="1" w:after="100" w:afterAutospacing="1"/>
      <w:textAlignment w:val="top"/>
    </w:pPr>
    <w:rPr>
      <w:rFonts w:ascii="Arial" w:hAnsi="Arial" w:cs="Arial"/>
      <w:sz w:val="16"/>
      <w:szCs w:val="16"/>
    </w:rPr>
  </w:style>
  <w:style w:type="paragraph" w:customStyle="1" w:styleId="xl82">
    <w:name w:val="xl82"/>
    <w:basedOn w:val="Normal"/>
    <w:rsid w:val="00547DBD"/>
    <w:pPr>
      <w:pBdr>
        <w:top w:val="single" w:sz="4" w:space="0" w:color="FFFFFF"/>
        <w:left w:val="single" w:sz="4" w:space="0" w:color="FFFFFF"/>
        <w:bottom w:val="single" w:sz="4" w:space="0" w:color="FFFFFF"/>
        <w:right w:val="single" w:sz="4" w:space="0" w:color="FFFFFF"/>
      </w:pBdr>
      <w:shd w:val="clear" w:color="000000" w:fill="92D050"/>
      <w:spacing w:before="100" w:beforeAutospacing="1" w:after="100" w:afterAutospacing="1"/>
      <w:jc w:val="center"/>
      <w:textAlignment w:val="top"/>
    </w:pPr>
    <w:rPr>
      <w:rFonts w:ascii="Arial" w:hAnsi="Arial" w:cs="Arial"/>
      <w:b/>
      <w:bCs/>
      <w:color w:val="FFFF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161068">
      <w:bodyDiv w:val="1"/>
      <w:marLeft w:val="0"/>
      <w:marRight w:val="0"/>
      <w:marTop w:val="0"/>
      <w:marBottom w:val="0"/>
      <w:divBdr>
        <w:top w:val="none" w:sz="0" w:space="0" w:color="auto"/>
        <w:left w:val="none" w:sz="0" w:space="0" w:color="auto"/>
        <w:bottom w:val="none" w:sz="0" w:space="0" w:color="auto"/>
        <w:right w:val="none" w:sz="0" w:space="0" w:color="auto"/>
      </w:divBdr>
    </w:div>
    <w:div w:id="867764954">
      <w:bodyDiv w:val="1"/>
      <w:marLeft w:val="0"/>
      <w:marRight w:val="0"/>
      <w:marTop w:val="0"/>
      <w:marBottom w:val="0"/>
      <w:divBdr>
        <w:top w:val="none" w:sz="0" w:space="0" w:color="auto"/>
        <w:left w:val="none" w:sz="0" w:space="0" w:color="auto"/>
        <w:bottom w:val="none" w:sz="0" w:space="0" w:color="auto"/>
        <w:right w:val="none" w:sz="0" w:space="0" w:color="auto"/>
      </w:divBdr>
    </w:div>
    <w:div w:id="1407724820">
      <w:bodyDiv w:val="1"/>
      <w:marLeft w:val="0"/>
      <w:marRight w:val="0"/>
      <w:marTop w:val="0"/>
      <w:marBottom w:val="0"/>
      <w:divBdr>
        <w:top w:val="none" w:sz="0" w:space="0" w:color="auto"/>
        <w:left w:val="none" w:sz="0" w:space="0" w:color="auto"/>
        <w:bottom w:val="none" w:sz="0" w:space="0" w:color="auto"/>
        <w:right w:val="none" w:sz="0" w:space="0" w:color="auto"/>
      </w:divBdr>
    </w:div>
    <w:div w:id="1517573190">
      <w:bodyDiv w:val="1"/>
      <w:marLeft w:val="0"/>
      <w:marRight w:val="0"/>
      <w:marTop w:val="0"/>
      <w:marBottom w:val="0"/>
      <w:divBdr>
        <w:top w:val="none" w:sz="0" w:space="0" w:color="auto"/>
        <w:left w:val="none" w:sz="0" w:space="0" w:color="auto"/>
        <w:bottom w:val="none" w:sz="0" w:space="0" w:color="auto"/>
        <w:right w:val="none" w:sz="0" w:space="0" w:color="auto"/>
      </w:divBdr>
    </w:div>
    <w:div w:id="2081055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4_Berlin/Docs/S4-230890.zip" TargetMode="External"/><Relationship Id="rId21" Type="http://schemas.openxmlformats.org/officeDocument/2006/relationships/hyperlink" Target="https://www.3gpp.org/ftp/TSG_SA/WG4_CODEC/TSGS4_124_Berlin/Docs/S4-230980.zip" TargetMode="External"/><Relationship Id="rId63" Type="http://schemas.openxmlformats.org/officeDocument/2006/relationships/hyperlink" Target="https://www.3gpp.org/ftp/TSG_SA/WG4_CODEC/TSGS4_124_Berlin/Docs/S4-230893.zip" TargetMode="External"/><Relationship Id="rId159" Type="http://schemas.openxmlformats.org/officeDocument/2006/relationships/hyperlink" Target="https://www.3gpp.org/ftp/TSG_SA/WG4_CODEC/TSGS4_124_Berlin/Docs/S4-231020.zip" TargetMode="External"/><Relationship Id="rId170" Type="http://schemas.openxmlformats.org/officeDocument/2006/relationships/hyperlink" Target="https://portal.3gpp.org/ngppapp/CreateTdoc.aspx?mode=view&amp;contributionId=1413968" TargetMode="External"/><Relationship Id="rId226" Type="http://schemas.openxmlformats.org/officeDocument/2006/relationships/hyperlink" Target="https://www.3gpp.org/ftp/TSG_SA/WG4_CODEC/TSGS4_124_Berlin/Docs/S4-231025.zip" TargetMode="External"/><Relationship Id="rId268" Type="http://schemas.openxmlformats.org/officeDocument/2006/relationships/hyperlink" Target="https://www.3gpp.org/ftp/TSG_SA/WG4_CODEC/TSGS4_124_Berlin/Docs/S4-230781.zip" TargetMode="External"/><Relationship Id="rId32" Type="http://schemas.openxmlformats.org/officeDocument/2006/relationships/hyperlink" Target="https://www.3gpp.org/ftp/TSG_SA/WG4_CODEC/TSGS4_124_Berlin/Docs/S4-231055.zip" TargetMode="External"/><Relationship Id="rId74" Type="http://schemas.openxmlformats.org/officeDocument/2006/relationships/hyperlink" Target="https://www.3gpp.org/ftp/TSG_SA/WG4_CODEC/TSGS4_124_Berlin/Docs/S4-230848.zip" TargetMode="External"/><Relationship Id="rId128" Type="http://schemas.openxmlformats.org/officeDocument/2006/relationships/hyperlink" Target="https://www.3gpp.org/ftp/TSG_SA/WG4_CODEC/TSGS4_124_Berlin/Docs/S4-230836.zip" TargetMode="External"/><Relationship Id="rId5" Type="http://schemas.openxmlformats.org/officeDocument/2006/relationships/footnotes" Target="footnotes.xml"/><Relationship Id="rId181" Type="http://schemas.openxmlformats.org/officeDocument/2006/relationships/hyperlink" Target="https://www.3gpp.org/ftp/TSG_SA/WG4_CODEC/TSGS4_124_Berlin/Docs/S4-230800.zip" TargetMode="External"/><Relationship Id="rId237" Type="http://schemas.openxmlformats.org/officeDocument/2006/relationships/hyperlink" Target="https://www.3gpp.org/ftp/TSG_SA/WG4_CODEC/TSGS4_124_Berlin/Docs/S4-230980.zip" TargetMode="External"/><Relationship Id="rId258" Type="http://schemas.openxmlformats.org/officeDocument/2006/relationships/hyperlink" Target="https://www.3gpp.org/ftp/TSG_SA/WG4_CODEC/TSGS4_124_Berlin/Docs/S4-230996.zip" TargetMode="External"/><Relationship Id="rId22" Type="http://schemas.openxmlformats.org/officeDocument/2006/relationships/hyperlink" Target="https://www.3gpp.org/ftp/TSG_SA/WG4_CODEC/TSGS4_124_Berlin/Docs/S4-230894.zip" TargetMode="External"/><Relationship Id="rId43" Type="http://schemas.openxmlformats.org/officeDocument/2006/relationships/hyperlink" Target="https://www.3gpp.org/ftp/TSG_SA/WG4_CODEC/TSGS4_124_Berlin/Docs/S4-230996.zip" TargetMode="External"/><Relationship Id="rId64" Type="http://schemas.openxmlformats.org/officeDocument/2006/relationships/hyperlink" Target="https://www.3gpp.org/ftp/TSG_SA/WG4_CODEC/TSGS4_124_Berlin/Docs/S4-230903.zip" TargetMode="External"/><Relationship Id="rId118" Type="http://schemas.openxmlformats.org/officeDocument/2006/relationships/hyperlink" Target="https://portal.3gpp.org/ngppapp/CreateTdoc.aspx?mode=view&amp;contributionId=1437462" TargetMode="External"/><Relationship Id="rId139" Type="http://schemas.openxmlformats.org/officeDocument/2006/relationships/hyperlink" Target="https://www.3gpp.org/ftp/TSG_SA/WG4_CODEC/TSGS4_124_Berlin/Docs/S4-231028.zip" TargetMode="External"/><Relationship Id="rId85" Type="http://schemas.openxmlformats.org/officeDocument/2006/relationships/hyperlink" Target="https://www.3gpp.org/ftp/TSG_SA/WG4_CODEC/TSGS4_124_Berlin/Docs/S4-230766.zip" TargetMode="External"/><Relationship Id="rId150" Type="http://schemas.openxmlformats.org/officeDocument/2006/relationships/hyperlink" Target="https://www.3gpp.org/ftp/TSG_SA/WG4_CODEC/TSGS4_124_Berlin/Docs/S4-230838.zip" TargetMode="External"/><Relationship Id="rId171" Type="http://schemas.openxmlformats.org/officeDocument/2006/relationships/hyperlink" Target="https://www.3gpp.org/ftp/TSG_SA/WG4_CODEC/TSGS4_124_Berlin/Docs/S4-231014.zip" TargetMode="External"/><Relationship Id="rId192" Type="http://schemas.openxmlformats.org/officeDocument/2006/relationships/hyperlink" Target="https://www.3gpp.org/ftp/TSG_SA/WG4_CODEC/TSGS4_124_Berlin/Docs/S4-230995.zip" TargetMode="External"/><Relationship Id="rId206" Type="http://schemas.openxmlformats.org/officeDocument/2006/relationships/hyperlink" Target="https://www.3gpp.org/ftp/TSG_SA/WG4_CODEC/TSGS4_124_Berlin/Docs/S4-231013.zip" TargetMode="External"/><Relationship Id="rId227" Type="http://schemas.openxmlformats.org/officeDocument/2006/relationships/hyperlink" Target="https://www.3gpp.org/ftp/TSG_SA/WG4_CODEC/TSGS4_124_Berlin/Docs/S4-231062.zip" TargetMode="External"/><Relationship Id="rId248" Type="http://schemas.openxmlformats.org/officeDocument/2006/relationships/hyperlink" Target="https://www.3gpp.org/ftp/TSG_SA/WG4_CODEC/TSGS4_124_Berlin/Docs/S4-231028.zip" TargetMode="External"/><Relationship Id="rId269" Type="http://schemas.openxmlformats.org/officeDocument/2006/relationships/hyperlink" Target="https://www.3gpp.org/ftp/TSG_SA/WG4_CODEC/TSGS4_124_Berlin/Docs/S4-230993.zip" TargetMode="External"/><Relationship Id="rId12" Type="http://schemas.openxmlformats.org/officeDocument/2006/relationships/hyperlink" Target="https://www.3gpp.org/ftp/TSG_SA/WG4_CODEC/TSGS4_124_Berlin/Docs/S4-230748.zip" TargetMode="External"/><Relationship Id="rId33" Type="http://schemas.openxmlformats.org/officeDocument/2006/relationships/hyperlink" Target="https://www.3gpp.org/ftp/TSG_SA/WG4_CODEC/TSGS4_124_Berlin/Docs/S4-230951.zip" TargetMode="External"/><Relationship Id="rId108" Type="http://schemas.openxmlformats.org/officeDocument/2006/relationships/hyperlink" Target="https://www.3gpp.org/ftp/TSG_SA/WG4_CODEC/TSGS4_124_Berlin/Docs/S4-230846.zip" TargetMode="External"/><Relationship Id="rId129" Type="http://schemas.openxmlformats.org/officeDocument/2006/relationships/hyperlink" Target="https://www.3gpp.org/ftp/TSG_SA/WG4_CODEC/TSGS4_124_Berlin/Docs/S4-231000.zip" TargetMode="External"/><Relationship Id="rId54" Type="http://schemas.openxmlformats.org/officeDocument/2006/relationships/hyperlink" Target="https://www.3gpp.org/ftp/TSG_SA/WG4_CODEC/TSGS4_124_Berlin/Docs/S4-231038.zip" TargetMode="External"/><Relationship Id="rId75" Type="http://schemas.openxmlformats.org/officeDocument/2006/relationships/hyperlink" Target="https://www.3gpp.org/ftp/TSG_SA/WG4_CODEC/TSGS4_124_Berlin/Docs/S4-230849.zip" TargetMode="External"/><Relationship Id="rId96" Type="http://schemas.openxmlformats.org/officeDocument/2006/relationships/hyperlink" Target="https://www.3gpp.org/ftp/TSG_SA/WG4_CODEC/TSGS4_124_Berlin/Docs/S4-230851.zip" TargetMode="External"/><Relationship Id="rId140" Type="http://schemas.openxmlformats.org/officeDocument/2006/relationships/hyperlink" Target="https://www.3gpp.org/ftp/TSG_SA/WG4_CODEC/TSGS4_124_Berlin/Docs/S4-231028.zip" TargetMode="External"/><Relationship Id="rId161" Type="http://schemas.openxmlformats.org/officeDocument/2006/relationships/hyperlink" Target="https://www.3gpp.org/ftp/TSG_SA/WG4_CODEC/TSGS4_124_Berlin/Docs/S4-231038.zip" TargetMode="External"/><Relationship Id="rId182" Type="http://schemas.openxmlformats.org/officeDocument/2006/relationships/hyperlink" Target="https://www.3gpp.org/ftp/TSG_SA/WG4_CODEC/TSGS4_124_Berlin/Docs/S4-230996.zip" TargetMode="External"/><Relationship Id="rId217" Type="http://schemas.openxmlformats.org/officeDocument/2006/relationships/hyperlink" Target="https://www.3gpp.org/ftp/TSG_SA/WG4_CODEC/TSGS4_124_Berlin/Docs/S4-230951.zip" TargetMode="External"/><Relationship Id="rId6" Type="http://schemas.openxmlformats.org/officeDocument/2006/relationships/endnotes" Target="endnotes.xml"/><Relationship Id="rId238" Type="http://schemas.openxmlformats.org/officeDocument/2006/relationships/hyperlink" Target="https://www.3gpp.org/ftp/TSG_SA/WG4_CODEC/TSGS4_124_Berlin/Docs/S4-231028.zip" TargetMode="External"/><Relationship Id="rId259" Type="http://schemas.openxmlformats.org/officeDocument/2006/relationships/hyperlink" Target="https://www.3gpp.org/ftp/TSG_SA/WG4_CODEC/TSGS4_124_Berlin/Docs/S4-230836.zip" TargetMode="External"/><Relationship Id="rId23" Type="http://schemas.openxmlformats.org/officeDocument/2006/relationships/hyperlink" Target="https://www.3gpp.org/ftp/TSG_SA/WG4_CODEC/TSGS4_124_Berlin/Docs/S4-231062.zip" TargetMode="External"/><Relationship Id="rId119" Type="http://schemas.openxmlformats.org/officeDocument/2006/relationships/hyperlink" Target="https://www.3gpp.org/ftp/TSG_SA/WG4_CODEC/TSGS4_124_Berlin/Docs/S4-230891.zip" TargetMode="External"/><Relationship Id="rId270" Type="http://schemas.openxmlformats.org/officeDocument/2006/relationships/hyperlink" Target="https://www.3gpp.org/ftp/TSG_SA/WG4_CODEC/TSGS4_124_Berlin/Docs/S4-230909.zip" TargetMode="External"/><Relationship Id="rId44" Type="http://schemas.openxmlformats.org/officeDocument/2006/relationships/hyperlink" Target="https://www.3gpp.org/ftp/TSG_SA/WG4_CODEC/TSGS4_124_Berlin/Docs/S4-231059.zip" TargetMode="External"/><Relationship Id="rId65" Type="http://schemas.openxmlformats.org/officeDocument/2006/relationships/hyperlink" Target="https://www.3gpp.org/ftp/TSG_SA/WG4_CODEC/TSGS4_124_Berlin/Docs/S4-230904.zip" TargetMode="External"/><Relationship Id="rId86" Type="http://schemas.openxmlformats.org/officeDocument/2006/relationships/hyperlink" Target="https://www.3gpp.org/ftp/TSG_SA/WG4_CODEC/TSGS4_124_Berlin/Docs/S4-230767.zip" TargetMode="External"/><Relationship Id="rId130" Type="http://schemas.openxmlformats.org/officeDocument/2006/relationships/hyperlink" Target="https://www.3gpp.org/ftp/TSG_SA/WG4_CODEC/TSGS4_124_Berlin/Docs/S4-230851.zip" TargetMode="External"/><Relationship Id="rId151" Type="http://schemas.openxmlformats.org/officeDocument/2006/relationships/hyperlink" Target="https://www.3gpp.org/ftp/TSG_SA/WG4_CODEC/TSGS4_124_Berlin/Docs/S4-230998.zip" TargetMode="External"/><Relationship Id="rId172" Type="http://schemas.openxmlformats.org/officeDocument/2006/relationships/hyperlink" Target="https://www.3gpp.org/ftp/TSG_SA/WG4_CODEC/TSGS4_124_Berlin/Docs/S4-230776.zip" TargetMode="External"/><Relationship Id="rId193" Type="http://schemas.openxmlformats.org/officeDocument/2006/relationships/hyperlink" Target="https://www.3gpp.org/ftp/TSG_SA/WG4_CODEC/TSGS4_124_Berlin/Docs/S4-230836.zip" TargetMode="External"/><Relationship Id="rId207" Type="http://schemas.openxmlformats.org/officeDocument/2006/relationships/hyperlink" Target="https://www.3gpp.org/ftp/TSG_SA/WG4_CODEC/TSGS4_124_Berlin/Docs/S4-230884.zip" TargetMode="External"/><Relationship Id="rId228" Type="http://schemas.openxmlformats.org/officeDocument/2006/relationships/hyperlink" Target="https://www.3gpp.org/ftp/TSG_SA/WG4_CODEC/TSGS4_124_Berlin/Docs/S4-230998.zip" TargetMode="External"/><Relationship Id="rId249" Type="http://schemas.openxmlformats.org/officeDocument/2006/relationships/hyperlink" Target="https://www.3gpp.org/ftp/TSG_SA/WG4_CODEC/TSGS4_124_Berlin/Docs/S4-231026.zip" TargetMode="External"/><Relationship Id="rId13" Type="http://schemas.openxmlformats.org/officeDocument/2006/relationships/hyperlink" Target="https://www.3gpp.org/ftp/TSG_SA/WG4_CODEC/TSGS4_124_Berlin/Docs/S4-230749.zip" TargetMode="External"/><Relationship Id="rId109" Type="http://schemas.openxmlformats.org/officeDocument/2006/relationships/hyperlink" Target="https://www.3gpp.org/ftp/TSG_SA/WG4_CODEC/TSGS4_124_Berlin/Docs/S4-230747.zip" TargetMode="External"/><Relationship Id="rId260" Type="http://schemas.openxmlformats.org/officeDocument/2006/relationships/hyperlink" Target="https://www.3gpp.org/ftp/TSG_SA/WG4_CODEC/TSGS4_124_Berlin/Docs/S4-230749.zip" TargetMode="External"/><Relationship Id="rId34" Type="http://schemas.openxmlformats.org/officeDocument/2006/relationships/hyperlink" Target="https://www.3gpp.org/ftp/TSG_SA/WG4_CODEC/TSGS4_124_Berlin/Docs/S4-231015.zip" TargetMode="External"/><Relationship Id="rId55" Type="http://schemas.openxmlformats.org/officeDocument/2006/relationships/hyperlink" Target="https://www.3gpp.org/ftp/TSG_SA/WG4_CODEC/TSGS4_124_Berlin/Docs/S4-230762.zip" TargetMode="External"/><Relationship Id="rId76" Type="http://schemas.openxmlformats.org/officeDocument/2006/relationships/hyperlink" Target="https://www.3gpp.org/ftp/TSG_SA/WG4_CODEC/TSGS4_124_Berlin/Docs/S4-230890.zip" TargetMode="External"/><Relationship Id="rId97" Type="http://schemas.openxmlformats.org/officeDocument/2006/relationships/hyperlink" Target="https://www.3gpp.org/ftp/TSG_SA/WG4_CODEC/TSGS4_124_Berlin/Docs/S4-230850.zip" TargetMode="External"/><Relationship Id="rId120" Type="http://schemas.openxmlformats.org/officeDocument/2006/relationships/hyperlink" Target="https://www.3gpp.org/ftp/TSG_SA/WG4_CODEC/TSGS4_124_Berlin/Docs/S4-230896.zip" TargetMode="External"/><Relationship Id="rId141" Type="http://schemas.openxmlformats.org/officeDocument/2006/relationships/hyperlink" Target="https://www.3gpp.org/ftp/TSG_SA/WG4_CODEC/TSGS4_124_Berlin/Docs/S4-231047.zip" TargetMode="External"/><Relationship Id="rId7" Type="http://schemas.openxmlformats.org/officeDocument/2006/relationships/hyperlink" Target="https://docs.google.com/document/d/1OUZRljtalegIEamvuPxH6MVmVanWYwisnS8qcbO9fn4/edit?usp=sharing" TargetMode="External"/><Relationship Id="rId162" Type="http://schemas.openxmlformats.org/officeDocument/2006/relationships/hyperlink" Target="https://www.3gpp.org/ftp/TSG_SA/WG4_CODEC/TSGS4_124_Berlin/Docs/S4-231044.zip" TargetMode="External"/><Relationship Id="rId183" Type="http://schemas.openxmlformats.org/officeDocument/2006/relationships/hyperlink" Target="https://www.3gpp.org/ftp/TSG_SA/WG4_CODEC/TSGS4_124_Berlin/Docs/S4-230801.zip" TargetMode="External"/><Relationship Id="rId218" Type="http://schemas.openxmlformats.org/officeDocument/2006/relationships/hyperlink" Target="https://www.3gpp.org/ftp/TSG_SA/WG4_CODEC/TSGS4_124_Berlin/Docs/S4-230993.zip" TargetMode="External"/><Relationship Id="rId239" Type="http://schemas.openxmlformats.org/officeDocument/2006/relationships/hyperlink" Target="https://www.3gpp.org/ftp/TSG_SA/WG4_CODEC/TSGS4_124_Berlin/Docs/S4-231008.zip" TargetMode="External"/><Relationship Id="rId250" Type="http://schemas.openxmlformats.org/officeDocument/2006/relationships/hyperlink" Target="https://www.3gpp.org/ftp/TSG_SA/WG4_CODEC/TSGS4_124_Berlin/Docs/S4-231055.zip" TargetMode="External"/><Relationship Id="rId271" Type="http://schemas.openxmlformats.org/officeDocument/2006/relationships/hyperlink" Target="https://www.3gpp.org/ftp/TSG_SA/WG4_CODEC/TSGS4_124_Berlin/Docs/S4-230996.zip" TargetMode="External"/><Relationship Id="rId24" Type="http://schemas.openxmlformats.org/officeDocument/2006/relationships/hyperlink" Target="https://www.3gpp.org/ftp/TSG_SA/WG4_CODEC/TSGS4_124_Berlin/Docs/S4-230832.zip" TargetMode="External"/><Relationship Id="rId45" Type="http://schemas.openxmlformats.org/officeDocument/2006/relationships/hyperlink" Target="https://www.3gpp.org/ftp/TSG_SA/WG4_CODEC/TSGS4_124_Berlin/Docs/S4-230835.zip" TargetMode="External"/><Relationship Id="rId66" Type="http://schemas.openxmlformats.org/officeDocument/2006/relationships/hyperlink" Target="https://www.3gpp.org/ftp/TSG_SA/WG4_CODEC/TSGS4_124_Berlin/Docs/S4-230950.zip" TargetMode="External"/><Relationship Id="rId87" Type="http://schemas.openxmlformats.org/officeDocument/2006/relationships/hyperlink" Target="https://www.3gpp.org/ftp/TSG_SA/WG4_CODEC/TSGS4_124_Berlin/Docs/S4-230783.zip" TargetMode="External"/><Relationship Id="rId110" Type="http://schemas.openxmlformats.org/officeDocument/2006/relationships/hyperlink" Target="https://www.3gpp.org/ftp/TSG_SA/WG4_CODEC/TSGS4_124_Berlin/Docs/S4-230766.zip" TargetMode="External"/><Relationship Id="rId131" Type="http://schemas.openxmlformats.org/officeDocument/2006/relationships/hyperlink" Target="https://www.3gpp.org/ftp/TSG_SA/WG4_CODEC/TSGS4_124_Berlin/Docs/S4-231008.zip" TargetMode="External"/><Relationship Id="rId152" Type="http://schemas.openxmlformats.org/officeDocument/2006/relationships/hyperlink" Target="https://www.3gpp.org/ftp/TSG_SA/WG4_CODEC/TSGS4_124_Berlin/Docs/S4-230749.zip" TargetMode="External"/><Relationship Id="rId173" Type="http://schemas.openxmlformats.org/officeDocument/2006/relationships/hyperlink" Target="https://www.3gpp.org/ftp/TSG_SA/WG4_CODEC/TSGS4_124_Berlin/Docs/S4-230778.zip" TargetMode="External"/><Relationship Id="rId194" Type="http://schemas.openxmlformats.org/officeDocument/2006/relationships/hyperlink" Target="https://www.3gpp.org/ftp/TSG_SA/WG4_CODEC/TSGS4_124_Berlin/Docs/S4-230997.zip" TargetMode="External"/><Relationship Id="rId208" Type="http://schemas.openxmlformats.org/officeDocument/2006/relationships/hyperlink" Target="https://www.3gpp.org/ftp/TSG_SA/WG4_CODEC/TSGS4_124_Berlin/Docs/S4-230885.zip" TargetMode="External"/><Relationship Id="rId229" Type="http://schemas.openxmlformats.org/officeDocument/2006/relationships/hyperlink" Target="https://portal.3gpp.org/ngppapp/CreateTdoc.aspx?mode=view&amp;contributionId=1435203" TargetMode="External"/><Relationship Id="rId240" Type="http://schemas.openxmlformats.org/officeDocument/2006/relationships/hyperlink" Target="https://www.3gpp.org/ftp/TSG_SA/WG4_CODEC/TSGS4_124_Berlin/Docs/S4-230995.zip" TargetMode="External"/><Relationship Id="rId261" Type="http://schemas.openxmlformats.org/officeDocument/2006/relationships/hyperlink" Target="https://www.3gpp.org/ftp/TSG_SA/WG4_CODEC/TSGS4_124_Berlin/Docs/S4-230851.zip" TargetMode="External"/><Relationship Id="rId14" Type="http://schemas.openxmlformats.org/officeDocument/2006/relationships/hyperlink" Target="https://www.3gpp.org/ftp/TSG_SA/WG4_CODEC/TSGS4_124_Berlin/Docs/S4-230802.zip" TargetMode="External"/><Relationship Id="rId35" Type="http://schemas.openxmlformats.org/officeDocument/2006/relationships/hyperlink" Target="https://www.3gpp.org/ftp/TSG_SA/WG4_CODEC/TSGS4_124_Berlin/Docs/S4-231017.zip" TargetMode="External"/><Relationship Id="rId56" Type="http://schemas.openxmlformats.org/officeDocument/2006/relationships/hyperlink" Target="https://www.3gpp.org/ftp/TSG_SA/WG4_CODEC/TSGS4_124_Berlin/Docs/S4-230776.zip" TargetMode="External"/><Relationship Id="rId77" Type="http://schemas.openxmlformats.org/officeDocument/2006/relationships/hyperlink" Target="https://www.3gpp.org/ftp/TSG_SA/WG4_CODEC/TSGS4_124_Berlin/Docs/S4-230893.zip" TargetMode="External"/><Relationship Id="rId100" Type="http://schemas.openxmlformats.org/officeDocument/2006/relationships/hyperlink" Target="https://www.3gpp.org/ftp/TSG_SA/WG4_CODEC/TSGS4_124_Berlin/Docs/S4-231010.zip" TargetMode="External"/><Relationship Id="rId8" Type="http://schemas.openxmlformats.org/officeDocument/2006/relationships/hyperlink" Target="https://www.3gpp.org/ftp/TSG_SA/WG4_CODEC/TSGS4_124_Berlin/Docs/S4-230781.zip" TargetMode="External"/><Relationship Id="rId98" Type="http://schemas.openxmlformats.org/officeDocument/2006/relationships/hyperlink" Target="https://www.3gpp.org/ftp/TSG_SA/WG4_CODEC/TSGS4_124_Berlin/Docs/S4-230851.zip" TargetMode="External"/><Relationship Id="rId121" Type="http://schemas.openxmlformats.org/officeDocument/2006/relationships/hyperlink" Target="https://www.3gpp.org/ftp/TSG_SA/WG4_CODEC/TSGS4_124_Berlin/Docs/S4-230801.zip" TargetMode="External"/><Relationship Id="rId142" Type="http://schemas.openxmlformats.org/officeDocument/2006/relationships/hyperlink" Target="https://www.3gpp.org/ftp/TSG_SA/WG4_CODEC/TSGS4_124_Berlin/Docs/S4-230993.zip" TargetMode="External"/><Relationship Id="rId163" Type="http://schemas.openxmlformats.org/officeDocument/2006/relationships/hyperlink" Target="https://www.3gpp.org/ftp/TSG_SA/WG4_CODEC/TSGS4_124_Berlin/Docs/S4-231045.zip" TargetMode="External"/><Relationship Id="rId184" Type="http://schemas.openxmlformats.org/officeDocument/2006/relationships/hyperlink" Target="https://www.3gpp.org/ftp/TSG_SA/WG4_CODEC/TSGS4_124_Berlin/Docs/S4-230801.zip" TargetMode="External"/><Relationship Id="rId219" Type="http://schemas.openxmlformats.org/officeDocument/2006/relationships/hyperlink" Target="https://www.3gpp.org/ftp/TSG_SA/WG4_CODEC/TSGS4_124_Berlin/Docs/S4-230872.zip" TargetMode="External"/><Relationship Id="rId230" Type="http://schemas.openxmlformats.org/officeDocument/2006/relationships/hyperlink" Target="https://portal.3gpp.org/ngppapp/CreateTdoc.aspx?mode=view&amp;contributionId=1413968" TargetMode="External"/><Relationship Id="rId251" Type="http://schemas.openxmlformats.org/officeDocument/2006/relationships/hyperlink" Target="https://portal.3gpp.org/ngppapp/CreateTdoc.aspx?mode=view&amp;contributionId=1339016" TargetMode="External"/><Relationship Id="rId25" Type="http://schemas.openxmlformats.org/officeDocument/2006/relationships/hyperlink" Target="https://www.3gpp.org/ftp/TSG_SA/WG4_CODEC/TSGS4_124_Berlin/Docs/S4-231008.zip" TargetMode="External"/><Relationship Id="rId46" Type="http://schemas.openxmlformats.org/officeDocument/2006/relationships/hyperlink" Target="https://www.3gpp.org/ftp/TSG_SA/WG4_CODEC/TSGS4_124_Berlin/Docs/S4-230995.zip" TargetMode="External"/><Relationship Id="rId67" Type="http://schemas.openxmlformats.org/officeDocument/2006/relationships/hyperlink" Target="https://www.3gpp.org/ftp/TSG_SA/WG4_CODEC/TSGS4_124_Berlin/Docs/S4-230762.zip" TargetMode="External"/><Relationship Id="rId272" Type="http://schemas.openxmlformats.org/officeDocument/2006/relationships/hyperlink" Target="https://www.3gpp.org/ftp/TSG_SA/WG4_CODEC/TSGS4_124_Berlin/Docs/S4-230778.zip" TargetMode="External"/><Relationship Id="rId88" Type="http://schemas.openxmlformats.org/officeDocument/2006/relationships/hyperlink" Target="https://www.3gpp.org/ftp/TSG_SA/WG4_CODEC/TSGS4_124_Berlin/Docs/S4-230880.zip" TargetMode="External"/><Relationship Id="rId111" Type="http://schemas.openxmlformats.org/officeDocument/2006/relationships/hyperlink" Target="https://portal.3gpp.org/ngppapp/CreateTdoc.aspx?mode=view&amp;contributionId=1435203" TargetMode="External"/><Relationship Id="rId132" Type="http://schemas.openxmlformats.org/officeDocument/2006/relationships/hyperlink" Target="https://www.3gpp.org/ftp/TSG_SA/WG4_CODEC/TSGS4_124_Berlin/Docs/S4-230832.zip" TargetMode="External"/><Relationship Id="rId153" Type="http://schemas.openxmlformats.org/officeDocument/2006/relationships/hyperlink" Target="https://www.3gpp.org/ftp/TSG_SA/WG4_CODEC/TSGS4_124_Berlin/Docs/S4-231009.zip" TargetMode="External"/><Relationship Id="rId174" Type="http://schemas.openxmlformats.org/officeDocument/2006/relationships/hyperlink" Target="https://www.3gpp.org/ftp/TSG_SA/WG4_CODEC/TSGS4_124_Berlin/Docs/S4-231068.zip" TargetMode="External"/><Relationship Id="rId195" Type="http://schemas.openxmlformats.org/officeDocument/2006/relationships/hyperlink" Target="https://www.3gpp.org/ftp/TSG_SA/WG4_CODEC/TSGS4_124_Berlin/Docs/S4-230840.zip" TargetMode="External"/><Relationship Id="rId209" Type="http://schemas.openxmlformats.org/officeDocument/2006/relationships/hyperlink" Target="https://www.3gpp.org/ftp/TSG_SA/WG4_CODEC/TSGS4_124_Berlin/Docs/S4-230893.zip" TargetMode="External"/><Relationship Id="rId220" Type="http://schemas.openxmlformats.org/officeDocument/2006/relationships/hyperlink" Target="https://www.3gpp.org/ftp/TSG_SA/WG4_CODEC/TSGS4_124_Berlin/Docs/S4-231047.zip" TargetMode="External"/><Relationship Id="rId241" Type="http://schemas.openxmlformats.org/officeDocument/2006/relationships/hyperlink" Target="https://www.3gpp.org/ftp/TSG_SA/WG4_CODEC/TSGS4_124_Berlin/Docs/S4-230997.zip" TargetMode="External"/><Relationship Id="rId15" Type="http://schemas.openxmlformats.org/officeDocument/2006/relationships/hyperlink" Target="https://www.3gpp.org/ftp/TSG_SA/WG4_CODEC/TSGS4_124_Berlin/Docs/S4-230894.zip" TargetMode="External"/><Relationship Id="rId36" Type="http://schemas.openxmlformats.org/officeDocument/2006/relationships/hyperlink" Target="https://www.3gpp.org/ftp/TSG_SA/WG4_CODEC/TSGS4_124_Berlin/Docs/S4-230800.zip" TargetMode="External"/><Relationship Id="rId57" Type="http://schemas.openxmlformats.org/officeDocument/2006/relationships/hyperlink" Target="https://www.3gpp.org/ftp/TSG_SA/WG4_CODEC/TSGS4_124_Berlin/Docs/S4-230801.zip" TargetMode="External"/><Relationship Id="rId262" Type="http://schemas.openxmlformats.org/officeDocument/2006/relationships/hyperlink" Target="https://www.3gpp.org/ftp/TSG_SA/WG4_CODEC/TSGS4_124_Berlin/Docs/S4-230832.zip" TargetMode="External"/><Relationship Id="rId78" Type="http://schemas.openxmlformats.org/officeDocument/2006/relationships/hyperlink" Target="https://www.3gpp.org/ftp/TSG_SA/WG4_CODEC/TSGS4_124_Berlin/Docs/S4-230903.zip" TargetMode="External"/><Relationship Id="rId99" Type="http://schemas.openxmlformats.org/officeDocument/2006/relationships/hyperlink" Target="https://www.3gpp.org/ftp/TSG_SA/WG4_CODEC/TSGS4_124_Berlin/Docs/S4-231000.zip" TargetMode="External"/><Relationship Id="rId101" Type="http://schemas.openxmlformats.org/officeDocument/2006/relationships/hyperlink" Target="https://www.3gpp.org/ftp/TSG_SA/WG4_CODEC/TSGS4_124_Berlin/Docs/S4-231009.zip" TargetMode="External"/><Relationship Id="rId122" Type="http://schemas.openxmlformats.org/officeDocument/2006/relationships/hyperlink" Target="https://www.3gpp.org/ftp/TSG_SA/WG4_CODEC/TSGS4_124_Berlin/Docs/S4-230801.zip" TargetMode="External"/><Relationship Id="rId143" Type="http://schemas.openxmlformats.org/officeDocument/2006/relationships/hyperlink" Target="https://www.3gpp.org/ftp/TSG_SA/WG4_CODEC/TSGS4_124_Berlin/Docs/S4-231055.zip" TargetMode="External"/><Relationship Id="rId164" Type="http://schemas.openxmlformats.org/officeDocument/2006/relationships/hyperlink" Target="https://www.3gpp.org/ftp/TSG_SA/WG4_CODEC/TSGS4_124_Berlin/Docs/S4-230781.zip" TargetMode="External"/><Relationship Id="rId185" Type="http://schemas.openxmlformats.org/officeDocument/2006/relationships/hyperlink" Target="https://www.3gpp.org/ftp/TSG_SA/WG4_CODEC/TSGS4_124_Berlin/Docs/S4-230802.zip" TargetMode="External"/><Relationship Id="rId9" Type="http://schemas.openxmlformats.org/officeDocument/2006/relationships/hyperlink" Target="https://www.3gpp.org/ftp/TSG_SA/WG4_CODEC/TSGS4_124_Berlin/Docs/S4-231045.zip" TargetMode="External"/><Relationship Id="rId210" Type="http://schemas.openxmlformats.org/officeDocument/2006/relationships/hyperlink" Target="https://www.3gpp.org/ftp/TSG_SA/WG4_CODEC/TSGS4_124_Berlin/Docs/S4-231028.zip" TargetMode="External"/><Relationship Id="rId26" Type="http://schemas.openxmlformats.org/officeDocument/2006/relationships/hyperlink" Target="https://www.3gpp.org/ftp/TSG_SA/WG4_CODEC/TSGS4_124_Berlin/Docs/S4-230844.zip" TargetMode="External"/><Relationship Id="rId231" Type="http://schemas.openxmlformats.org/officeDocument/2006/relationships/hyperlink" Target="https://www.3gpp.org/ftp/TSG_SA/WG4_CODEC/TSGS4_124_Berlin/Docs/S4-231014.zip" TargetMode="External"/><Relationship Id="rId252" Type="http://schemas.openxmlformats.org/officeDocument/2006/relationships/hyperlink" Target="https://www.3gpp.org/ftp/TSG_SA/WG4_CODEC/TSGS4_124_Berlin/Docs/S4-230801.zip" TargetMode="External"/><Relationship Id="rId273" Type="http://schemas.openxmlformats.org/officeDocument/2006/relationships/header" Target="header1.xml"/><Relationship Id="rId47" Type="http://schemas.openxmlformats.org/officeDocument/2006/relationships/hyperlink" Target="https://www.3gpp.org/ftp/TSG_SA/WG4_CODEC/TSGS4_124_Berlin/Docs/S4-230836.zip" TargetMode="External"/><Relationship Id="rId68" Type="http://schemas.openxmlformats.org/officeDocument/2006/relationships/hyperlink" Target="https://www.3gpp.org/ftp/TSG_SA/WG4_CODEC/TSGS4_124_Berlin/Docs/S4-230776.zip" TargetMode="External"/><Relationship Id="rId89" Type="http://schemas.openxmlformats.org/officeDocument/2006/relationships/hyperlink" Target="https://www.3gpp.org/ftp/TSG_SA/WG4_CODEC/TSGS4_124_Berlin/Docs/S4-230766.zip" TargetMode="External"/><Relationship Id="rId112" Type="http://schemas.openxmlformats.org/officeDocument/2006/relationships/hyperlink" Target="https://www.3gpp.org/ftp/TSG_SA/WG4_CODEC/TSGS4_124_Berlin/Docs/S4-230843.zip" TargetMode="External"/><Relationship Id="rId133" Type="http://schemas.openxmlformats.org/officeDocument/2006/relationships/hyperlink" Target="https://www.3gpp.org/ftp/TSG_SA/WG4_CODEC/TSGS4_124_Berlin/Docs/S4-231013.zip" TargetMode="External"/><Relationship Id="rId154" Type="http://schemas.openxmlformats.org/officeDocument/2006/relationships/hyperlink" Target="https://www.3gpp.org/ftp/TSG_SA/WG4_CODEC/TSGS4_124_Berlin/Docs/S4-231010.zip" TargetMode="External"/><Relationship Id="rId175" Type="http://schemas.openxmlformats.org/officeDocument/2006/relationships/hyperlink" Target="https://www.3gpp.org/ftp/TSG_SA/WG4_CODEC/TSGS4_124_Berlin/Docs/S4-230779.zip" TargetMode="External"/><Relationship Id="rId196" Type="http://schemas.openxmlformats.org/officeDocument/2006/relationships/hyperlink" Target="https://www.3gpp.org/ftp/TSG_SA/WG4_CODEC/TSGS4_124_Berlin/Docs/S4-230845.zip" TargetMode="External"/><Relationship Id="rId200" Type="http://schemas.openxmlformats.org/officeDocument/2006/relationships/hyperlink" Target="https://www.3gpp.org/ftp/TSG_SA/WG4_CODEC/TSGS4_124_Berlin/Docs/S4-230849.zip" TargetMode="External"/><Relationship Id="rId16" Type="http://schemas.openxmlformats.org/officeDocument/2006/relationships/hyperlink" Target="https://www.3gpp.org/ftp/TSG_SA/WG4_CODEC/TSGS4_124_Berlin/Docs/S4-230747.zip" TargetMode="External"/><Relationship Id="rId221" Type="http://schemas.openxmlformats.org/officeDocument/2006/relationships/hyperlink" Target="https://www.3gpp.org/ftp/TSG_SA/WG4_CODEC/TSGS4_124_Berlin/Docs/S4-230996.zip" TargetMode="External"/><Relationship Id="rId242" Type="http://schemas.openxmlformats.org/officeDocument/2006/relationships/hyperlink" Target="https://www.3gpp.org/ftp/TSG_SA/WG4_CODEC/TSGS4_124_Berlin/Docs/S4-231013.zip" TargetMode="External"/><Relationship Id="rId263" Type="http://schemas.openxmlformats.org/officeDocument/2006/relationships/hyperlink" Target="https://www.3gpp.org/ftp/TSG_SA/WG4_CODEC/TSGS4_124_Berlin/Docs/S4-230879.zip" TargetMode="External"/><Relationship Id="rId37" Type="http://schemas.openxmlformats.org/officeDocument/2006/relationships/hyperlink" Target="https://www.3gpp.org/ftp/TSG_SA/WG4_CODEC/TSGS4_124_Berlin/Docs/S4-230835.zip" TargetMode="External"/><Relationship Id="rId58" Type="http://schemas.openxmlformats.org/officeDocument/2006/relationships/hyperlink" Target="https://www.3gpp.org/ftp/TSG_SA/WG4_CODEC/TSGS4_124_Berlin/Docs/S4-230825.zip" TargetMode="External"/><Relationship Id="rId79" Type="http://schemas.openxmlformats.org/officeDocument/2006/relationships/hyperlink" Target="https://www.3gpp.org/ftp/TSG_SA/WG4_CODEC/TSGS4_124_Berlin/Docs/S4-230904.zip" TargetMode="External"/><Relationship Id="rId102" Type="http://schemas.openxmlformats.org/officeDocument/2006/relationships/hyperlink" Target="https://www.3gpp.org/ftp/TSG_SA/WG4_CODEC/TSGS4_124_Berlin/Docs/S4-230778.zip" TargetMode="External"/><Relationship Id="rId123" Type="http://schemas.openxmlformats.org/officeDocument/2006/relationships/hyperlink" Target="https://www.3gpp.org/ftp/TSG_SA/WG4_CODEC/TSGS4_124_Berlin/Docs/S4-230980.zip" TargetMode="External"/><Relationship Id="rId144" Type="http://schemas.openxmlformats.org/officeDocument/2006/relationships/hyperlink" Target="https://www.3gpp.org/ftp/TSG_SA/WG4_CODEC/TSGS4_124_Berlin/Docs/S4-230909.zip" TargetMode="External"/><Relationship Id="rId90" Type="http://schemas.openxmlformats.org/officeDocument/2006/relationships/hyperlink" Target="https://www.3gpp.org/ftp/TSG_SA/WG4_CODEC/TSGS4_124_Berlin/Docs/S4-230767.zip" TargetMode="External"/><Relationship Id="rId165" Type="http://schemas.openxmlformats.org/officeDocument/2006/relationships/hyperlink" Target="https://www.3gpp.org/ftp/TSG_SA/WG4_CODEC/TSGS4_124_Berlin/Docs/S4-230748.zip" TargetMode="External"/><Relationship Id="rId186" Type="http://schemas.openxmlformats.org/officeDocument/2006/relationships/hyperlink" Target="https://www.3gpp.org/ftp/TSG_SA/WG4_CODEC/TSGS4_124_Berlin/Docs/S4-230980.zip" TargetMode="External"/><Relationship Id="rId211" Type="http://schemas.openxmlformats.org/officeDocument/2006/relationships/hyperlink" Target="https://www.3gpp.org/ftp/TSG_SA/WG4_CODEC/TSGS4_124_Berlin/Docs/S4-230894.zip" TargetMode="External"/><Relationship Id="rId232" Type="http://schemas.openxmlformats.org/officeDocument/2006/relationships/hyperlink" Target="https://www.3gpp.org/ftp/TSG_SA/WG4_CODEC/TSGS4_124_Berlin/Docs/S4-231068.zip" TargetMode="External"/><Relationship Id="rId253" Type="http://schemas.openxmlformats.org/officeDocument/2006/relationships/hyperlink" Target="https://www.3gpp.org/ftp/TSG_SA/WG4_CODEC/TSGS4_124_Berlin/Docs/S4-230802.zip" TargetMode="External"/><Relationship Id="rId274" Type="http://schemas.openxmlformats.org/officeDocument/2006/relationships/footer" Target="footer1.xml"/><Relationship Id="rId27" Type="http://schemas.openxmlformats.org/officeDocument/2006/relationships/hyperlink" Target="https://www.3gpp.org/ftp/TSG_SA/WG4_CODEC/TSGS4_124_Berlin/Docs/S4-230845.zip" TargetMode="External"/><Relationship Id="rId48" Type="http://schemas.openxmlformats.org/officeDocument/2006/relationships/hyperlink" Target="https://www.3gpp.org/ftp/TSG_SA/WG4_CODEC/TSGS4_124_Berlin/Docs/S4-230997.zip" TargetMode="External"/><Relationship Id="rId69" Type="http://schemas.openxmlformats.org/officeDocument/2006/relationships/hyperlink" Target="https://www.3gpp.org/ftp/TSG_SA/WG4_CODEC/TSGS4_124_Berlin/Docs/S4-230801.zip" TargetMode="External"/><Relationship Id="rId113" Type="http://schemas.openxmlformats.org/officeDocument/2006/relationships/hyperlink" Target="https://www.3gpp.org/ftp/TSG_SA/WG4_CODEC/TSGS4_124_Berlin/Docs/S4-230844.zip" TargetMode="External"/><Relationship Id="rId134" Type="http://schemas.openxmlformats.org/officeDocument/2006/relationships/hyperlink" Target="https://www.3gpp.org/ftp/TSG_SA/WG4_CODEC/TSGS4_124_Berlin/Docs/S4-230879.zip" TargetMode="External"/><Relationship Id="rId80" Type="http://schemas.openxmlformats.org/officeDocument/2006/relationships/hyperlink" Target="https://www.3gpp.org/ftp/TSG_SA/WG4_CODEC/TSGS4_124_Berlin/Docs/S4-231026.zip" TargetMode="External"/><Relationship Id="rId155" Type="http://schemas.openxmlformats.org/officeDocument/2006/relationships/hyperlink" Target="https://www.3gpp.org/ftp/TSG_SA/WG4_CODEC/TSGS4_124_Berlin/Docs/S4-231014.zip" TargetMode="External"/><Relationship Id="rId176" Type="http://schemas.openxmlformats.org/officeDocument/2006/relationships/hyperlink" Target="https://www.3gpp.org/ftp/TSG_SA/WG4_CODEC/TSGS4_124_Berlin/Docs/S4-230780.zip" TargetMode="External"/><Relationship Id="rId197" Type="http://schemas.openxmlformats.org/officeDocument/2006/relationships/hyperlink" Target="https://www.3gpp.org/ftp/TSG_SA/WG4_CODEC/TSGS4_124_Berlin/Docs/S4-231013.zip" TargetMode="External"/><Relationship Id="rId201" Type="http://schemas.openxmlformats.org/officeDocument/2006/relationships/hyperlink" Target="https://www.3gpp.org/ftp/TSG_SA/WG4_CODEC/TSGS4_124_Berlin/Docs/S4-230851.zip" TargetMode="External"/><Relationship Id="rId222" Type="http://schemas.openxmlformats.org/officeDocument/2006/relationships/hyperlink" Target="https://www.3gpp.org/ftp/TSG_SA/WG4_CODEC/TSGS4_124_Berlin/Docs/S4-230800.zip" TargetMode="External"/><Relationship Id="rId243" Type="http://schemas.openxmlformats.org/officeDocument/2006/relationships/hyperlink" Target="https://portal.3gpp.org/ngppapp/CreateTdoc.aspx?mode=view&amp;contributionId=1437460" TargetMode="External"/><Relationship Id="rId264" Type="http://schemas.openxmlformats.org/officeDocument/2006/relationships/hyperlink" Target="https://www.3gpp.org/ftp/TSG_SA/WG4_CODEC/TSGS4_124_Berlin/Docs/S4-230767.zip" TargetMode="External"/><Relationship Id="rId17" Type="http://schemas.openxmlformats.org/officeDocument/2006/relationships/hyperlink" Target="https://www.3gpp.org/ftp/TSG_SA/WG4_CODEC/TSGS4_124_Berlin/Docs/S4-230748.zip" TargetMode="External"/><Relationship Id="rId38" Type="http://schemas.openxmlformats.org/officeDocument/2006/relationships/hyperlink" Target="https://www.3gpp.org/ftp/TSG_SA/WG4_CODEC/TSGS4_124_Berlin/Docs/S4-230836.zip" TargetMode="External"/><Relationship Id="rId59" Type="http://schemas.openxmlformats.org/officeDocument/2006/relationships/hyperlink" Target="https://www.3gpp.org/ftp/TSG_SA/WG4_CODEC/TSGS4_124_Berlin/Docs/S4-230843.zip" TargetMode="External"/><Relationship Id="rId103" Type="http://schemas.openxmlformats.org/officeDocument/2006/relationships/hyperlink" Target="https://www.3gpp.org/ftp/TSG_SA/WG4_CODEC/TSGS4_124_Berlin/Docs/S4-231068.zip" TargetMode="External"/><Relationship Id="rId124" Type="http://schemas.openxmlformats.org/officeDocument/2006/relationships/hyperlink" Target="https://www.3gpp.org/ftp/TSG_SA/WG4_CODEC/TSGS4_124_Berlin/Docs/S4-230802.zip" TargetMode="External"/><Relationship Id="rId70" Type="http://schemas.openxmlformats.org/officeDocument/2006/relationships/hyperlink" Target="https://www.3gpp.org/ftp/TSG_SA/WG4_CODEC/TSGS4_124_Berlin/Docs/S4-230965.zip" TargetMode="External"/><Relationship Id="rId91" Type="http://schemas.openxmlformats.org/officeDocument/2006/relationships/hyperlink" Target="https://www.3gpp.org/ftp/TSG_SA/WG4_CODEC/TSGS4_124_Berlin/Docs/S4-230783.zip" TargetMode="External"/><Relationship Id="rId145" Type="http://schemas.openxmlformats.org/officeDocument/2006/relationships/hyperlink" Target="https://www.3gpp.org/ftp/TSG_SA/WG4_CODEC/TSGS4_124_Berlin/Docs/S4-230996.zip" TargetMode="External"/><Relationship Id="rId166" Type="http://schemas.openxmlformats.org/officeDocument/2006/relationships/hyperlink" Target="https://www.3gpp.org/ftp/TSG_SA/WG4_CODEC/TSGS4_124_Berlin/Docs/S4-230749.zip" TargetMode="External"/><Relationship Id="rId187" Type="http://schemas.openxmlformats.org/officeDocument/2006/relationships/hyperlink" Target="https://www.3gpp.org/ftp/TSG_SA/WG4_CODEC/TSGS4_124_Berlin/Docs/S4-230825.zip" TargetMode="External"/><Relationship Id="rId1" Type="http://schemas.openxmlformats.org/officeDocument/2006/relationships/numbering" Target="numbering.xml"/><Relationship Id="rId212" Type="http://schemas.openxmlformats.org/officeDocument/2006/relationships/hyperlink" Target="https://www.3gpp.org/ftp/TSG_SA/WG4_CODEC/TSGS4_124_Berlin/Docs/S4-230903.zip" TargetMode="External"/><Relationship Id="rId233" Type="http://schemas.openxmlformats.org/officeDocument/2006/relationships/hyperlink" Target="https://www.3gpp.org/ftp/TSG_SA/WG4_CODEC/TSGS4_124_Berlin/Docs/S4-231045.zip" TargetMode="External"/><Relationship Id="rId254" Type="http://schemas.openxmlformats.org/officeDocument/2006/relationships/hyperlink" Target="https://www.3gpp.org/ftp/TSG_SA/WG4_CODEC/TSGS4_124_Berlin/Docs/S4-230872.zip" TargetMode="External"/><Relationship Id="rId28" Type="http://schemas.openxmlformats.org/officeDocument/2006/relationships/hyperlink" Target="https://www.3gpp.org/ftp/TSG_SA/WG4_CODEC/TSGS4_124_Berlin/Docs/S4-230879.zip" TargetMode="External"/><Relationship Id="rId49" Type="http://schemas.openxmlformats.org/officeDocument/2006/relationships/hyperlink" Target="https://www.3gpp.org/ftp/TSG_SA/WG4_CODEC/TSGS4_124_Berlin/Docs/S4-230840.zip" TargetMode="External"/><Relationship Id="rId114" Type="http://schemas.openxmlformats.org/officeDocument/2006/relationships/hyperlink" Target="https://www.3gpp.org/ftp/TSG_SA/WG4_CODEC/TSGS4_124_Berlin/Docs/S4-230848.zip" TargetMode="External"/><Relationship Id="rId275" Type="http://schemas.openxmlformats.org/officeDocument/2006/relationships/header" Target="header2.xml"/><Relationship Id="rId60" Type="http://schemas.openxmlformats.org/officeDocument/2006/relationships/hyperlink" Target="https://www.3gpp.org/ftp/TSG_SA/WG4_CODEC/TSGS4_124_Berlin/Docs/S4-230848.zip" TargetMode="External"/><Relationship Id="rId81" Type="http://schemas.openxmlformats.org/officeDocument/2006/relationships/hyperlink" Target="https://www.3gpp.org/ftp/TSG_SA/WG4_CODEC/TSGS4_124_Berlin/Docs/S4-230950.zip" TargetMode="External"/><Relationship Id="rId135" Type="http://schemas.openxmlformats.org/officeDocument/2006/relationships/hyperlink" Target="https://www.3gpp.org/ftp/TSG_SA/WG4_CODEC/TSGS4_124_Berlin/Docs/S4-231022.zip" TargetMode="External"/><Relationship Id="rId156" Type="http://schemas.openxmlformats.org/officeDocument/2006/relationships/hyperlink" Target="https://www.3gpp.org/ftp/TSG_SA/WG4_CODEC/TSGS4_124_Berlin/Docs/S4-230767.zip" TargetMode="External"/><Relationship Id="rId177" Type="http://schemas.openxmlformats.org/officeDocument/2006/relationships/hyperlink" Target="https://www.3gpp.org/ftp/TSG_SA/WG4_CODEC/TSGS4_124_Berlin/Docs/S4-230781.zip" TargetMode="External"/><Relationship Id="rId198" Type="http://schemas.openxmlformats.org/officeDocument/2006/relationships/hyperlink" Target="https://www.3gpp.org/ftp/TSG_SA/WG4_CODEC/TSGS4_124_Berlin/Docs/S4-230846.zip" TargetMode="External"/><Relationship Id="rId202" Type="http://schemas.openxmlformats.org/officeDocument/2006/relationships/hyperlink" Target="https://www.3gpp.org/ftp/TSG_SA/WG4_CODEC/TSGS4_124_Berlin/Docs/S4-231000.zip" TargetMode="External"/><Relationship Id="rId223" Type="http://schemas.openxmlformats.org/officeDocument/2006/relationships/hyperlink" Target="https://www.3gpp.org/ftp/TSG_SA/WG4_CODEC/TSGS4_124_Berlin/Docs/S4-230996.zip" TargetMode="External"/><Relationship Id="rId244" Type="http://schemas.openxmlformats.org/officeDocument/2006/relationships/hyperlink" Target="https://www.3gpp.org/ftp/TSG_SA/WG4_CODEC/TSGS4_124_Berlin/Docs/S4-231000.zip" TargetMode="External"/><Relationship Id="rId18" Type="http://schemas.openxmlformats.org/officeDocument/2006/relationships/hyperlink" Target="https://www.3gpp.org/ftp/TSG_SA/WG4_CODEC/TSGS4_124_Berlin/Docs/S4-230749.zip" TargetMode="External"/><Relationship Id="rId39" Type="http://schemas.openxmlformats.org/officeDocument/2006/relationships/hyperlink" Target="https://www.3gpp.org/ftp/TSG_SA/WG4_CODEC/TSGS4_124_Berlin/Docs/S4-230840.zip" TargetMode="External"/><Relationship Id="rId265" Type="http://schemas.openxmlformats.org/officeDocument/2006/relationships/hyperlink" Target="https://www.3gpp.org/ftp/TSG_SA/WG4_CODEC/TSGS4_124_Berlin/Docs/S4-231022.zip" TargetMode="External"/><Relationship Id="rId50" Type="http://schemas.openxmlformats.org/officeDocument/2006/relationships/hyperlink" Target="https://www.3gpp.org/ftp/TSG_SA/WG4_CODEC/TSGS4_124_Berlin/Docs/S4-230872.zip" TargetMode="External"/><Relationship Id="rId104" Type="http://schemas.openxmlformats.org/officeDocument/2006/relationships/hyperlink" Target="https://www.3gpp.org/ftp/TSG_SA/WG4_CODEC/TSGS4_124_Berlin/Docs/S4-230779.zip" TargetMode="External"/><Relationship Id="rId125" Type="http://schemas.openxmlformats.org/officeDocument/2006/relationships/hyperlink" Target="https://www.3gpp.org/ftp/TSG_SA/WG4_CODEC/TSGS4_124_Berlin/Docs/S4-230995.zip" TargetMode="External"/><Relationship Id="rId146" Type="http://schemas.openxmlformats.org/officeDocument/2006/relationships/hyperlink" Target="https://www.3gpp.org/ftp/TSG_SA/WG4_CODEC/TSGS4_124_Berlin/Docs/S4-230996.zip" TargetMode="External"/><Relationship Id="rId167" Type="http://schemas.openxmlformats.org/officeDocument/2006/relationships/hyperlink" Target="https://www.3gpp.org/ftp/TSG_SA/WG4_CODEC/TSGS4_124_Berlin/Docs/S4-230998.zip" TargetMode="External"/><Relationship Id="rId188" Type="http://schemas.openxmlformats.org/officeDocument/2006/relationships/hyperlink" Target="https://www.3gpp.org/ftp/TSG_SA/WG4_CODEC/TSGS4_124_Berlin/Docs/S4-231028.zip" TargetMode="External"/><Relationship Id="rId71" Type="http://schemas.openxmlformats.org/officeDocument/2006/relationships/hyperlink" Target="https://www.3gpp.org/ftp/TSG_SA/WG4_CODEC/TSGS4_124_Berlin/Docs/S4-230825.zip" TargetMode="External"/><Relationship Id="rId92" Type="http://schemas.openxmlformats.org/officeDocument/2006/relationships/hyperlink" Target="https://www.3gpp.org/ftp/TSG_SA/WG4_CODEC/TSGS4_124_Berlin/Docs/S4-231022.zip" TargetMode="External"/><Relationship Id="rId213" Type="http://schemas.openxmlformats.org/officeDocument/2006/relationships/hyperlink" Target="https://www.3gpp.org/ftp/TSG_SA/WG4_CODEC/TSGS4_124_Berlin/Docs/S4-230904.zip" TargetMode="External"/><Relationship Id="rId234" Type="http://schemas.openxmlformats.org/officeDocument/2006/relationships/hyperlink" Target="https://www.3gpp.org/ftp/TSG_SA/WG4_CODEC/TSGS4_124_Berlin/Docs/S4-231022.zip" TargetMode="External"/><Relationship Id="rId2" Type="http://schemas.openxmlformats.org/officeDocument/2006/relationships/styles" Target="styles.xml"/><Relationship Id="rId29" Type="http://schemas.openxmlformats.org/officeDocument/2006/relationships/hyperlink" Target="https://www.3gpp.org/ftp/TSG_SA/WG4_CODEC/TSGS4_124_Berlin/Docs/S4-231013.zip" TargetMode="External"/><Relationship Id="rId255" Type="http://schemas.openxmlformats.org/officeDocument/2006/relationships/hyperlink" Target="https://www.3gpp.org/ftp/TSG_SA/WG4_CODEC/TSGS4_124_Berlin/Docs/S4-231047.zip" TargetMode="External"/><Relationship Id="rId276" Type="http://schemas.openxmlformats.org/officeDocument/2006/relationships/footer" Target="footer2.xml"/><Relationship Id="rId40" Type="http://schemas.openxmlformats.org/officeDocument/2006/relationships/hyperlink" Target="https://www.3gpp.org/ftp/TSG_SA/WG4_CODEC/TSGS4_124_Berlin/Docs/S4-230872.zip" TargetMode="External"/><Relationship Id="rId115" Type="http://schemas.openxmlformats.org/officeDocument/2006/relationships/hyperlink" Target="https://www.3gpp.org/ftp/TSG_SA/WG4_CODEC/TSGS4_124_Berlin/Docs/S4-230850.zip" TargetMode="External"/><Relationship Id="rId136" Type="http://schemas.openxmlformats.org/officeDocument/2006/relationships/hyperlink" Target="https://www.3gpp.org/ftp/TSG_SA/WG4_CODEC/TSGS4_124_Berlin/Docs/S4-231022.zip" TargetMode="External"/><Relationship Id="rId157" Type="http://schemas.openxmlformats.org/officeDocument/2006/relationships/hyperlink" Target="https://www.3gpp.org/ftp/TSG_SA/WG4_CODEC/TSGS4_124_Berlin/Docs/S4-231015.zip" TargetMode="External"/><Relationship Id="rId178" Type="http://schemas.openxmlformats.org/officeDocument/2006/relationships/hyperlink" Target="https://www.3gpp.org/ftp/TSG_SA/WG4_CODEC/TSGS4_124_Berlin/Docs/S4-231045.zip" TargetMode="External"/><Relationship Id="rId61" Type="http://schemas.openxmlformats.org/officeDocument/2006/relationships/hyperlink" Target="https://www.3gpp.org/ftp/TSG_SA/WG4_CODEC/TSGS4_124_Berlin/Docs/S4-230849.zip" TargetMode="External"/><Relationship Id="rId82" Type="http://schemas.openxmlformats.org/officeDocument/2006/relationships/hyperlink" Target="https://www.3gpp.org/ftp/TSG_SA/WG4_CODEC/TSGS4_124_Berlin/Docs/S4-231020.zip" TargetMode="External"/><Relationship Id="rId199" Type="http://schemas.openxmlformats.org/officeDocument/2006/relationships/hyperlink" Target="https://portal.3gpp.org/ngppapp/CreateTdoc.aspx?mode=view&amp;contributionId=1437460" TargetMode="External"/><Relationship Id="rId203" Type="http://schemas.openxmlformats.org/officeDocument/2006/relationships/hyperlink" Target="https://www.3gpp.org/ftp/TSG_SA/WG4_CODEC/TSGS4_124_Berlin/Docs/S4-230872.zip" TargetMode="External"/><Relationship Id="rId19" Type="http://schemas.openxmlformats.org/officeDocument/2006/relationships/hyperlink" Target="https://www.3gpp.org/ftp/TSG_SA/WG4_CODEC/TSGS4_124_Berlin/Docs/S4-230998.zip" TargetMode="External"/><Relationship Id="rId224" Type="http://schemas.openxmlformats.org/officeDocument/2006/relationships/hyperlink" Target="https://www.3gpp.org/ftp/TSG_SA/WG4_CODEC/TSGS4_124_Berlin/Docs/S4-230950.zip" TargetMode="External"/><Relationship Id="rId245" Type="http://schemas.openxmlformats.org/officeDocument/2006/relationships/hyperlink" Target="https://www.3gpp.org/ftp/TSG_SA/WG4_CODEC/TSGS4_124_Berlin/Docs/S4-230993.zip" TargetMode="External"/><Relationship Id="rId266" Type="http://schemas.openxmlformats.org/officeDocument/2006/relationships/hyperlink" Target="https://www.3gpp.org/ftp/TSG_SA/WG4_CODEC/TSGS4_124_Berlin/Docs/S4-230904.zip" TargetMode="External"/><Relationship Id="rId30" Type="http://schemas.openxmlformats.org/officeDocument/2006/relationships/hyperlink" Target="https://www.3gpp.org/ftp/TSG_SA/WG4_CODEC/TSGS4_124_Berlin/Docs/S4-230896.zip" TargetMode="External"/><Relationship Id="rId105" Type="http://schemas.openxmlformats.org/officeDocument/2006/relationships/hyperlink" Target="https://www.3gpp.org/ftp/TSG_SA/WG4_CODEC/TSGS4_124_Berlin/Docs/S4-230780.zip" TargetMode="External"/><Relationship Id="rId126" Type="http://schemas.openxmlformats.org/officeDocument/2006/relationships/hyperlink" Target="https://www.3gpp.org/ftp/TSG_SA/WG4_CODEC/TSGS4_124_Berlin/Docs/S4-230835.zip" TargetMode="External"/><Relationship Id="rId147" Type="http://schemas.openxmlformats.org/officeDocument/2006/relationships/hyperlink" Target="https://www.3gpp.org/ftp/TSG_SA/WG4_CODEC/TSGS4_124_Berlin/Docs/S4-231068.zip" TargetMode="External"/><Relationship Id="rId168" Type="http://schemas.openxmlformats.org/officeDocument/2006/relationships/hyperlink" Target="https://www.3gpp.org/ftp/TSG_SA/WG4_CODEC/TSGS4_124_Berlin/Docs/S4-230762.zip" TargetMode="External"/><Relationship Id="rId51" Type="http://schemas.openxmlformats.org/officeDocument/2006/relationships/hyperlink" Target="https://www.3gpp.org/ftp/TSG_SA/WG4_CODEC/TSGS4_124_Berlin/Docs/S4-230993.zip" TargetMode="External"/><Relationship Id="rId72" Type="http://schemas.openxmlformats.org/officeDocument/2006/relationships/hyperlink" Target="https://www.3gpp.org/ftp/TSG_SA/WG4_CODEC/TSGS4_124_Berlin/Docs/S4-231028.zip" TargetMode="External"/><Relationship Id="rId93" Type="http://schemas.openxmlformats.org/officeDocument/2006/relationships/hyperlink" Target="https://www.3gpp.org/ftp/TSG_SA/WG4_CODEC/TSGS4_124_Berlin/Docs/S4-230880.zip" TargetMode="External"/><Relationship Id="rId189" Type="http://schemas.openxmlformats.org/officeDocument/2006/relationships/hyperlink" Target="https://www.3gpp.org/ftp/TSG_SA/WG4_CODEC/TSGS4_124_Berlin/Docs/S4-230832.zip" TargetMode="External"/><Relationship Id="rId3" Type="http://schemas.openxmlformats.org/officeDocument/2006/relationships/settings" Target="settings.xml"/><Relationship Id="rId214" Type="http://schemas.openxmlformats.org/officeDocument/2006/relationships/hyperlink" Target="https://www.3gpp.org/ftp/TSG_SA/WG4_CODEC/TSGS4_124_Berlin/Docs/S4-231026.zip" TargetMode="External"/><Relationship Id="rId235" Type="http://schemas.openxmlformats.org/officeDocument/2006/relationships/hyperlink" Target="https://www.3gpp.org/ftp/TSG_SA/WG4_CODEC/TSGS4_124_Berlin/Docs/S4-230996.zip" TargetMode="External"/><Relationship Id="rId256" Type="http://schemas.openxmlformats.org/officeDocument/2006/relationships/hyperlink" Target="https://www.3gpp.org/ftp/TSG_SA/WG4_CODEC/TSGS4_124_Berlin/Docs/S4-230835.zip" TargetMode="External"/><Relationship Id="rId277" Type="http://schemas.openxmlformats.org/officeDocument/2006/relationships/fontTable" Target="fontTable.xml"/><Relationship Id="rId116" Type="http://schemas.openxmlformats.org/officeDocument/2006/relationships/hyperlink" Target="https://www.3gpp.org/ftp/TSG_SA/WG4_CODEC/TSGS4_124_Berlin/Docs/S4-230880.zip" TargetMode="External"/><Relationship Id="rId137" Type="http://schemas.openxmlformats.org/officeDocument/2006/relationships/hyperlink" Target="https://www.3gpp.org/ftp/TSG_SA/WG4_CODEC/TSGS4_124_Berlin/Docs/S4-231026.zip" TargetMode="External"/><Relationship Id="rId158" Type="http://schemas.openxmlformats.org/officeDocument/2006/relationships/hyperlink" Target="https://www.3gpp.org/ftp/TSG_SA/WG4_CODEC/TSGS4_124_Berlin/Docs/S4-231017.zip" TargetMode="External"/><Relationship Id="rId20" Type="http://schemas.openxmlformats.org/officeDocument/2006/relationships/hyperlink" Target="https://www.3gpp.org/ftp/TSG_SA/WG4_CODEC/TSGS4_124_Berlin/Docs/S4-230802.zip" TargetMode="External"/><Relationship Id="rId41" Type="http://schemas.openxmlformats.org/officeDocument/2006/relationships/hyperlink" Target="https://www.3gpp.org/ftp/TSG_SA/WG4_CODEC/TSGS4_124_Berlin/Docs/S4-230891.zip" TargetMode="External"/><Relationship Id="rId62" Type="http://schemas.openxmlformats.org/officeDocument/2006/relationships/hyperlink" Target="https://www.3gpp.org/ftp/TSG_SA/WG4_CODEC/TSGS4_124_Berlin/Docs/S4-230890.zip" TargetMode="External"/><Relationship Id="rId83" Type="http://schemas.openxmlformats.org/officeDocument/2006/relationships/hyperlink" Target="https://www.3gpp.org/ftp/TSG_SA/WG4_CODEC/TSGS4_124_Berlin/Docs/S4-231025.zip" TargetMode="External"/><Relationship Id="rId179" Type="http://schemas.openxmlformats.org/officeDocument/2006/relationships/hyperlink" Target="https://www.3gpp.org/ftp/TSG_SA/WG4_CODEC/TSGS4_124_Berlin/Docs/S4-230783.zip" TargetMode="External"/><Relationship Id="rId190" Type="http://schemas.openxmlformats.org/officeDocument/2006/relationships/hyperlink" Target="https://www.3gpp.org/ftp/TSG_SA/WG4_CODEC/TSGS4_124_Berlin/Docs/S4-231008.zip" TargetMode="External"/><Relationship Id="rId204" Type="http://schemas.openxmlformats.org/officeDocument/2006/relationships/hyperlink" Target="https://www.3gpp.org/ftp/TSG_SA/WG4_CODEC/TSGS4_124_Berlin/Docs/S4-230993.zip" TargetMode="External"/><Relationship Id="rId225" Type="http://schemas.openxmlformats.org/officeDocument/2006/relationships/hyperlink" Target="https://www.3gpp.org/ftp/TSG_SA/WG4_CODEC/TSGS4_124_Berlin/Docs/S4-230953.zip" TargetMode="External"/><Relationship Id="rId246" Type="http://schemas.openxmlformats.org/officeDocument/2006/relationships/hyperlink" Target="https://www.3gpp.org/ftp/TSG_SA/WG4_CODEC/TSGS4_124_Berlin/Docs/S4-231013.zip" TargetMode="External"/><Relationship Id="rId267" Type="http://schemas.openxmlformats.org/officeDocument/2006/relationships/hyperlink" Target="https://www.3gpp.org/ftp/TSG_SA/WG4_CODEC/TSGS4_124_Berlin/Docs/S4-231028.zip" TargetMode="External"/><Relationship Id="rId106" Type="http://schemas.openxmlformats.org/officeDocument/2006/relationships/hyperlink" Target="https://www.3gpp.org/ftp/TSG_SA/WG4_CODEC/TSGS4_124_Berlin/Docs/S4-230884.zip" TargetMode="External"/><Relationship Id="rId127" Type="http://schemas.openxmlformats.org/officeDocument/2006/relationships/hyperlink" Target="https://www.3gpp.org/ftp/TSG_SA/WG4_CODEC/TSGS4_124_Berlin/Docs/S4-230997.zip" TargetMode="External"/><Relationship Id="rId10" Type="http://schemas.openxmlformats.org/officeDocument/2006/relationships/hyperlink" Target="https://www.3gpp.org/ftp/TSG_SA/WG4_CODEC/TSGS4_124_Berlin/Docs/S4-231045.zip" TargetMode="External"/><Relationship Id="rId31" Type="http://schemas.openxmlformats.org/officeDocument/2006/relationships/hyperlink" Target="https://www.3gpp.org/ftp/TSG_SA/WG4_CODEC/TSGS4_124_Berlin/Docs/S4-230909.zip" TargetMode="External"/><Relationship Id="rId52" Type="http://schemas.openxmlformats.org/officeDocument/2006/relationships/hyperlink" Target="https://www.3gpp.org/ftp/TSG_SA/WG4_CODEC/TSGS4_124_Berlin/Docs/S4-231047.zip" TargetMode="External"/><Relationship Id="rId73" Type="http://schemas.openxmlformats.org/officeDocument/2006/relationships/hyperlink" Target="https://www.3gpp.org/ftp/TSG_SA/WG4_CODEC/TSGS4_124_Berlin/Docs/S4-230843.zip" TargetMode="External"/><Relationship Id="rId94" Type="http://schemas.openxmlformats.org/officeDocument/2006/relationships/hyperlink" Target="https://www.3gpp.org/ftp/TSG_SA/WG4_CODEC/TSGS4_124_Berlin/Docs/S4-231023.zip" TargetMode="External"/><Relationship Id="rId148" Type="http://schemas.openxmlformats.org/officeDocument/2006/relationships/hyperlink" Target="https://www.3gpp.org/ftp/TSG_SA/WG4_CODEC/TSGS4_124_Berlin/Docs/S4-230778.zip" TargetMode="External"/><Relationship Id="rId169" Type="http://schemas.openxmlformats.org/officeDocument/2006/relationships/hyperlink" Target="https://www.3gpp.org/ftp/TSG_SA/WG4_CODEC/TSGS4_124_Berlin/Docs/S4-230767.zip" TargetMode="External"/><Relationship Id="rId4" Type="http://schemas.openxmlformats.org/officeDocument/2006/relationships/webSettings" Target="webSettings.xml"/><Relationship Id="rId180" Type="http://schemas.openxmlformats.org/officeDocument/2006/relationships/hyperlink" Target="https://www.3gpp.org/ftp/TSG_SA/WG4_CODEC/TSGS4_124_Berlin/Docs/S4-231022.zip" TargetMode="External"/><Relationship Id="rId215" Type="http://schemas.openxmlformats.org/officeDocument/2006/relationships/hyperlink" Target="https://www.3gpp.org/ftp/TSG_SA/WG4_CODEC/TSGS4_124_Berlin/Docs/S4-230909.zip" TargetMode="External"/><Relationship Id="rId236" Type="http://schemas.openxmlformats.org/officeDocument/2006/relationships/hyperlink" Target="https://www.3gpp.org/ftp/TSG_SA/WG4_CODEC/TSGS4_124_Berlin/Docs/S4-230801.zip" TargetMode="External"/><Relationship Id="rId257" Type="http://schemas.openxmlformats.org/officeDocument/2006/relationships/hyperlink" Target="https://www.3gpp.org/ftp/TSG_SA/WG4_CODEC/TSGS4_124_Berlin/Docs/S4-230800.zip" TargetMode="External"/><Relationship Id="rId278" Type="http://schemas.openxmlformats.org/officeDocument/2006/relationships/theme" Target="theme/theme1.xml"/><Relationship Id="rId42" Type="http://schemas.openxmlformats.org/officeDocument/2006/relationships/hyperlink" Target="https://www.3gpp.org/ftp/TSG_SA/WG4_CODEC/TSGS4_124_Berlin/Docs/S4-230800.zip" TargetMode="External"/><Relationship Id="rId84" Type="http://schemas.openxmlformats.org/officeDocument/2006/relationships/hyperlink" Target="https://www.3gpp.org/ftp/TSG_SA/WG4_CODEC/TSGS4_124_Berlin/Docs/S4-231044.zip" TargetMode="External"/><Relationship Id="rId138" Type="http://schemas.openxmlformats.org/officeDocument/2006/relationships/hyperlink" Target="https://www.3gpp.org/ftp/TSG_SA/WG4_CODEC/TSGS4_124_Berlin/Docs/S4-230904.zip" TargetMode="External"/><Relationship Id="rId191" Type="http://schemas.openxmlformats.org/officeDocument/2006/relationships/hyperlink" Target="https://www.3gpp.org/ftp/TSG_SA/WG4_CODEC/TSGS4_124_Berlin/Docs/S4-230835.zip" TargetMode="External"/><Relationship Id="rId205" Type="http://schemas.openxmlformats.org/officeDocument/2006/relationships/hyperlink" Target="https://www.3gpp.org/ftp/TSG_SA/WG4_CODEC/TSGS4_124_Berlin/Docs/S4-230879.zip" TargetMode="External"/><Relationship Id="rId247" Type="http://schemas.openxmlformats.org/officeDocument/2006/relationships/hyperlink" Target="https://portal.3gpp.org/ngppapp/CreateTdoc.aspx?mode=view&amp;contributionId=1437462" TargetMode="External"/><Relationship Id="rId107" Type="http://schemas.openxmlformats.org/officeDocument/2006/relationships/hyperlink" Target="https://www.3gpp.org/ftp/TSG_SA/WG4_CODEC/TSGS4_124_Berlin/Docs/S4-230885.zip" TargetMode="External"/><Relationship Id="rId11" Type="http://schemas.openxmlformats.org/officeDocument/2006/relationships/hyperlink" Target="https://www.3gpp.org/ftp/TSG_SA/WG4_CODEC/TSGS4_124_Berlin/Docs/S4-230747.zip" TargetMode="External"/><Relationship Id="rId53" Type="http://schemas.openxmlformats.org/officeDocument/2006/relationships/hyperlink" Target="https://www.3gpp.org/ftp/TSG_SA/WG4_CODEC/TSGS4_124_Berlin/Docs/S4-230891.zip" TargetMode="External"/><Relationship Id="rId149" Type="http://schemas.openxmlformats.org/officeDocument/2006/relationships/hyperlink" Target="https://www.3gpp.org/ftp/TSG_SA/WG4_CODEC/TSGS4_124_Berlin/Docs/S4-230782.zip" TargetMode="External"/><Relationship Id="rId95" Type="http://schemas.openxmlformats.org/officeDocument/2006/relationships/hyperlink" Target="https://www.3gpp.org/ftp/TSG_SA/WG4_CODEC/TSGS4_124_Berlin/Docs/S4-230850.zip" TargetMode="External"/><Relationship Id="rId160" Type="http://schemas.openxmlformats.org/officeDocument/2006/relationships/hyperlink" Target="https://www.3gpp.org/ftp/TSG_SA/WG4_CODEC/TSGS4_124_Berlin/Docs/S4-231023.zip" TargetMode="External"/><Relationship Id="rId216" Type="http://schemas.openxmlformats.org/officeDocument/2006/relationships/hyperlink" Target="https://www.3gpp.org/ftp/TSG_SA/WG4_CODEC/TSGS4_124_Berlin/Docs/S4-2310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42</Pages>
  <Words>15924</Words>
  <Characters>90768</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2023-05-26T06:41:00Z</dcterms:created>
  <dcterms:modified xsi:type="dcterms:W3CDTF">2023-05-26T06:41:00Z</dcterms:modified>
</cp:coreProperties>
</file>